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8" w:type="dxa"/>
        <w:tblInd w:w="62" w:type="dxa"/>
        <w:tblLayout w:type="fixed"/>
        <w:tblCellMar>
          <w:left w:w="70" w:type="dxa"/>
          <w:right w:w="70" w:type="dxa"/>
        </w:tblCellMar>
        <w:tblLook w:val="0620" w:firstRow="1" w:lastRow="0" w:firstColumn="0" w:lastColumn="0" w:noHBand="1" w:noVBand="1"/>
      </w:tblPr>
      <w:tblGrid>
        <w:gridCol w:w="717"/>
        <w:gridCol w:w="8080"/>
        <w:gridCol w:w="1701"/>
      </w:tblGrid>
      <w:tr w:rsidR="004B01F0" w:rsidRPr="008A0CF1" w:rsidTr="00A55E0D">
        <w:trPr>
          <w:cantSplit/>
          <w:trHeight w:val="20"/>
          <w:tblHeader/>
        </w:trPr>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4B01F0" w:rsidRPr="008A0CF1" w:rsidRDefault="008D5176" w:rsidP="004025A3">
            <w:pPr>
              <w:spacing w:after="0" w:line="240" w:lineRule="auto"/>
              <w:rPr>
                <w:rFonts w:ascii="Arial" w:eastAsia="Times New Roman" w:hAnsi="Arial" w:cs="Arial"/>
                <w:b/>
                <w:bCs/>
                <w:color w:val="000000"/>
                <w:sz w:val="20"/>
                <w:szCs w:val="20"/>
                <w:lang w:eastAsia="sv-SE"/>
              </w:rPr>
            </w:pPr>
            <w:r w:rsidRPr="008A0CF1">
              <w:rPr>
                <w:rFonts w:ascii="Arial" w:eastAsia="Times New Roman" w:hAnsi="Arial" w:cs="Arial"/>
                <w:b/>
                <w:bCs/>
                <w:color w:val="000000"/>
                <w:sz w:val="20"/>
                <w:szCs w:val="20"/>
                <w:lang w:eastAsia="sv-SE"/>
              </w:rPr>
              <w:t>MOE</w:t>
            </w:r>
          </w:p>
        </w:tc>
        <w:tc>
          <w:tcPr>
            <w:tcW w:w="8080" w:type="dxa"/>
            <w:tcBorders>
              <w:top w:val="single" w:sz="4" w:space="0" w:color="auto"/>
              <w:left w:val="nil"/>
              <w:bottom w:val="single" w:sz="4" w:space="0" w:color="auto"/>
              <w:right w:val="single" w:sz="4" w:space="0" w:color="auto"/>
            </w:tcBorders>
            <w:shd w:val="clear" w:color="auto" w:fill="auto"/>
            <w:hideMark/>
          </w:tcPr>
          <w:p w:rsidR="004B01F0" w:rsidRPr="008A0CF1" w:rsidRDefault="004B01F0" w:rsidP="004025A3">
            <w:pPr>
              <w:spacing w:after="0" w:line="240" w:lineRule="auto"/>
              <w:rPr>
                <w:rFonts w:ascii="Arial" w:eastAsia="Times New Roman" w:hAnsi="Arial" w:cs="Arial"/>
                <w:b/>
                <w:bCs/>
                <w:color w:val="000000"/>
                <w:sz w:val="20"/>
                <w:szCs w:val="20"/>
                <w:lang w:eastAsia="sv-SE"/>
              </w:rPr>
            </w:pPr>
            <w:r w:rsidRPr="008A0CF1">
              <w:rPr>
                <w:rFonts w:ascii="Arial" w:eastAsia="Times New Roman" w:hAnsi="Arial" w:cs="Arial"/>
                <w:b/>
                <w:bCs/>
                <w:color w:val="000000"/>
                <w:sz w:val="20"/>
                <w:szCs w:val="20"/>
                <w:lang w:eastAsia="sv-SE"/>
              </w:rPr>
              <w:t>Regel och tillämpning</w:t>
            </w:r>
          </w:p>
        </w:tc>
        <w:tc>
          <w:tcPr>
            <w:tcW w:w="1701" w:type="dxa"/>
            <w:tcBorders>
              <w:top w:val="single" w:sz="4" w:space="0" w:color="auto"/>
              <w:left w:val="nil"/>
              <w:bottom w:val="single" w:sz="4" w:space="0" w:color="auto"/>
              <w:right w:val="single" w:sz="4" w:space="0" w:color="auto"/>
            </w:tcBorders>
            <w:shd w:val="clear" w:color="auto" w:fill="auto"/>
            <w:hideMark/>
          </w:tcPr>
          <w:p w:rsidR="004B01F0" w:rsidRPr="008A0CF1" w:rsidRDefault="004B01F0" w:rsidP="004025A3">
            <w:pPr>
              <w:spacing w:after="0" w:line="240" w:lineRule="auto"/>
              <w:rPr>
                <w:rFonts w:ascii="Arial" w:eastAsia="Times New Roman" w:hAnsi="Arial" w:cs="Arial"/>
                <w:b/>
                <w:bCs/>
                <w:color w:val="000000"/>
                <w:sz w:val="20"/>
                <w:szCs w:val="20"/>
                <w:lang w:eastAsia="sv-SE"/>
              </w:rPr>
            </w:pPr>
            <w:r w:rsidRPr="008A0CF1">
              <w:rPr>
                <w:rFonts w:ascii="Arial" w:eastAsia="Times New Roman" w:hAnsi="Arial" w:cs="Arial"/>
                <w:b/>
                <w:bCs/>
                <w:color w:val="000000"/>
                <w:sz w:val="20"/>
                <w:szCs w:val="20"/>
                <w:lang w:eastAsia="sv-SE"/>
              </w:rPr>
              <w:t>Kommentar</w:t>
            </w:r>
            <w:r w:rsidR="0006356B" w:rsidRPr="008A0CF1">
              <w:rPr>
                <w:rFonts w:ascii="Arial" w:eastAsia="Times New Roman" w:hAnsi="Arial" w:cs="Arial"/>
                <w:b/>
                <w:bCs/>
                <w:color w:val="000000"/>
                <w:sz w:val="20"/>
                <w:szCs w:val="20"/>
                <w:lang w:eastAsia="sv-SE"/>
              </w:rPr>
              <w:t xml:space="preserve"> </w:t>
            </w:r>
          </w:p>
        </w:tc>
      </w:tr>
      <w:tr w:rsidR="00F767EF" w:rsidRPr="008A0CF1" w:rsidTr="00A55E0D">
        <w:trPr>
          <w:cantSplit/>
          <w:trHeight w:val="20"/>
        </w:trPr>
        <w:tc>
          <w:tcPr>
            <w:tcW w:w="717" w:type="dxa"/>
            <w:tcBorders>
              <w:top w:val="nil"/>
              <w:left w:val="single" w:sz="4" w:space="0" w:color="auto"/>
              <w:bottom w:val="single" w:sz="4" w:space="0" w:color="auto"/>
              <w:right w:val="single" w:sz="4" w:space="0" w:color="auto"/>
            </w:tcBorders>
            <w:shd w:val="clear" w:color="auto" w:fill="auto"/>
            <w:hideMark/>
          </w:tcPr>
          <w:p w:rsidR="00F767EF" w:rsidRPr="008A0CF1" w:rsidRDefault="008C17F5" w:rsidP="004025A3">
            <w:pPr>
              <w:spacing w:after="0" w:line="240" w:lineRule="auto"/>
              <w:rPr>
                <w:rFonts w:ascii="Arial" w:eastAsia="Times New Roman" w:hAnsi="Arial" w:cs="Arial"/>
                <w:b/>
                <w:color w:val="000000"/>
                <w:sz w:val="20"/>
                <w:szCs w:val="20"/>
                <w:lang w:eastAsia="sv-SE"/>
              </w:rPr>
            </w:pPr>
            <w:r w:rsidRPr="008A0CF1">
              <w:rPr>
                <w:rFonts w:ascii="Arial" w:eastAsia="Times New Roman" w:hAnsi="Arial" w:cs="Arial"/>
                <w:color w:val="000000"/>
                <w:sz w:val="20"/>
                <w:szCs w:val="20"/>
                <w:lang w:eastAsia="sv-SE"/>
              </w:rPr>
              <w:t>0.0</w:t>
            </w:r>
          </w:p>
        </w:tc>
        <w:tc>
          <w:tcPr>
            <w:tcW w:w="8080" w:type="dxa"/>
            <w:tcBorders>
              <w:top w:val="nil"/>
              <w:left w:val="nil"/>
              <w:bottom w:val="single" w:sz="4" w:space="0" w:color="auto"/>
              <w:right w:val="single" w:sz="4" w:space="0" w:color="auto"/>
            </w:tcBorders>
            <w:shd w:val="clear" w:color="auto" w:fill="auto"/>
            <w:hideMark/>
          </w:tcPr>
          <w:p w:rsidR="00C27AA8" w:rsidRPr="008A0CF1" w:rsidRDefault="00D733F2" w:rsidP="00955286">
            <w:pPr>
              <w:spacing w:after="0" w:line="240" w:lineRule="auto"/>
              <w:rPr>
                <w:rFonts w:ascii="Arial" w:hAnsi="Arial" w:cs="Arial"/>
                <w:b/>
                <w:bCs/>
                <w:color w:val="000000"/>
                <w:sz w:val="20"/>
                <w:szCs w:val="20"/>
                <w:lang w:eastAsia="sv-SE"/>
              </w:rPr>
            </w:pPr>
            <w:r w:rsidRPr="008A0CF1">
              <w:rPr>
                <w:rFonts w:ascii="Arial" w:hAnsi="Arial" w:cs="Arial"/>
                <w:b/>
                <w:bCs/>
                <w:color w:val="000000"/>
                <w:sz w:val="20"/>
                <w:szCs w:val="20"/>
                <w:lang w:eastAsia="sv-SE"/>
              </w:rPr>
              <w:t xml:space="preserve">Allmänt </w:t>
            </w:r>
          </w:p>
          <w:p w:rsidR="006311F9" w:rsidRPr="008A0CF1" w:rsidRDefault="006311F9" w:rsidP="00955286">
            <w:pPr>
              <w:spacing w:after="0" w:line="240" w:lineRule="auto"/>
              <w:rPr>
                <w:rFonts w:ascii="Arial" w:hAnsi="Arial" w:cs="Arial"/>
                <w:b/>
                <w:bCs/>
                <w:color w:val="000000"/>
                <w:sz w:val="20"/>
                <w:szCs w:val="20"/>
                <w:lang w:eastAsia="sv-SE"/>
              </w:rPr>
            </w:pPr>
          </w:p>
          <w:p w:rsidR="00D733F2" w:rsidRPr="008A0CF1" w:rsidRDefault="00D733F2" w:rsidP="00AD4E9B">
            <w:pPr>
              <w:spacing w:after="0" w:line="240" w:lineRule="auto"/>
              <w:rPr>
                <w:rFonts w:ascii="Arial" w:hAnsi="Arial" w:cs="Arial"/>
                <w:bCs/>
                <w:color w:val="000000"/>
                <w:sz w:val="20"/>
                <w:szCs w:val="20"/>
                <w:lang w:eastAsia="sv-SE"/>
              </w:rPr>
            </w:pPr>
            <w:r w:rsidRPr="008A0CF1">
              <w:rPr>
                <w:rFonts w:ascii="Arial" w:hAnsi="Arial" w:cs="Arial"/>
                <w:bCs/>
                <w:color w:val="000000"/>
                <w:sz w:val="20"/>
                <w:szCs w:val="20"/>
                <w:lang w:eastAsia="sv-SE"/>
              </w:rPr>
              <w:t>Detta är en användarguide som är avsedd att användas som stöd för</w:t>
            </w:r>
            <w:r w:rsidR="00955286" w:rsidRPr="008A0CF1">
              <w:rPr>
                <w:rFonts w:ascii="Arial" w:hAnsi="Arial" w:cs="Arial"/>
                <w:bCs/>
                <w:color w:val="000000"/>
                <w:sz w:val="20"/>
                <w:szCs w:val="20"/>
                <w:lang w:eastAsia="sv-SE"/>
              </w:rPr>
              <w:t xml:space="preserve"> </w:t>
            </w:r>
            <w:r w:rsidR="004E4982" w:rsidRPr="008A0CF1">
              <w:rPr>
                <w:rFonts w:ascii="Arial" w:hAnsi="Arial" w:cs="Arial"/>
                <w:bCs/>
                <w:color w:val="000000"/>
                <w:sz w:val="20"/>
                <w:szCs w:val="20"/>
                <w:lang w:eastAsia="sv-SE"/>
              </w:rPr>
              <w:t>del-</w:t>
            </w:r>
            <w:r w:rsidRPr="008A0CF1">
              <w:rPr>
                <w:rFonts w:ascii="Arial" w:hAnsi="Arial" w:cs="Arial"/>
                <w:bCs/>
                <w:color w:val="000000"/>
                <w:sz w:val="20"/>
                <w:szCs w:val="20"/>
                <w:lang w:eastAsia="sv-SE"/>
              </w:rPr>
              <w:t>145</w:t>
            </w:r>
            <w:r w:rsidR="002D57F9" w:rsidRPr="008A0CF1">
              <w:rPr>
                <w:rFonts w:ascii="Arial" w:hAnsi="Arial" w:cs="Arial"/>
                <w:bCs/>
                <w:color w:val="000000"/>
                <w:sz w:val="20"/>
                <w:szCs w:val="20"/>
                <w:lang w:eastAsia="sv-SE"/>
              </w:rPr>
              <w:t xml:space="preserve"> organisationer vid </w:t>
            </w:r>
            <w:r w:rsidR="00060B98" w:rsidRPr="008A0CF1">
              <w:rPr>
                <w:rFonts w:ascii="Arial" w:hAnsi="Arial" w:cs="Arial"/>
                <w:bCs/>
                <w:color w:val="000000"/>
                <w:sz w:val="20"/>
                <w:szCs w:val="20"/>
                <w:lang w:eastAsia="sv-SE"/>
              </w:rPr>
              <w:t xml:space="preserve">utformning </w:t>
            </w:r>
            <w:r w:rsidR="002D57F9" w:rsidRPr="008A0CF1">
              <w:rPr>
                <w:rFonts w:ascii="Arial" w:hAnsi="Arial" w:cs="Arial"/>
                <w:bCs/>
                <w:color w:val="000000"/>
                <w:sz w:val="20"/>
                <w:szCs w:val="20"/>
                <w:lang w:eastAsia="sv-SE"/>
              </w:rPr>
              <w:t xml:space="preserve">av </w:t>
            </w:r>
            <w:r w:rsidR="00060B98" w:rsidRPr="008A0CF1">
              <w:rPr>
                <w:rFonts w:ascii="Arial" w:hAnsi="Arial" w:cs="Arial"/>
                <w:bCs/>
                <w:color w:val="000000"/>
                <w:sz w:val="20"/>
                <w:szCs w:val="20"/>
                <w:lang w:eastAsia="sv-SE"/>
              </w:rPr>
              <w:t xml:space="preserve">sin </w:t>
            </w:r>
            <w:r w:rsidRPr="008A0CF1">
              <w:rPr>
                <w:rFonts w:ascii="Arial" w:hAnsi="Arial" w:cs="Arial"/>
                <w:bCs/>
                <w:color w:val="000000"/>
                <w:sz w:val="20"/>
                <w:szCs w:val="20"/>
                <w:lang w:eastAsia="sv-SE"/>
              </w:rPr>
              <w:t xml:space="preserve">MOE. </w:t>
            </w:r>
          </w:p>
          <w:p w:rsidR="00D733F2" w:rsidRPr="008A0CF1" w:rsidRDefault="00A5188A" w:rsidP="00F830D8">
            <w:pPr>
              <w:spacing w:after="0" w:line="240" w:lineRule="auto"/>
              <w:rPr>
                <w:rFonts w:ascii="Arial" w:hAnsi="Arial" w:cs="Arial"/>
                <w:bCs/>
                <w:color w:val="000000"/>
                <w:sz w:val="20"/>
                <w:szCs w:val="20"/>
                <w:lang w:eastAsia="sv-SE"/>
              </w:rPr>
            </w:pPr>
            <w:r w:rsidRPr="008A0CF1">
              <w:rPr>
                <w:rFonts w:ascii="Arial" w:hAnsi="Arial" w:cs="Arial"/>
                <w:bCs/>
                <w:color w:val="000000"/>
                <w:sz w:val="20"/>
                <w:szCs w:val="20"/>
                <w:lang w:eastAsia="sv-SE"/>
              </w:rPr>
              <w:t xml:space="preserve"> </w:t>
            </w:r>
          </w:p>
          <w:p w:rsidR="00A74A90" w:rsidRPr="008A0CF1" w:rsidRDefault="00A74A90" w:rsidP="00F830D8">
            <w:pPr>
              <w:spacing w:after="0" w:line="240" w:lineRule="auto"/>
              <w:rPr>
                <w:rFonts w:ascii="Arial" w:hAnsi="Arial" w:cs="Arial"/>
                <w:bCs/>
                <w:color w:val="000000"/>
                <w:sz w:val="20"/>
                <w:szCs w:val="20"/>
                <w:lang w:eastAsia="sv-SE"/>
              </w:rPr>
            </w:pPr>
            <w:r w:rsidRPr="008A0CF1">
              <w:rPr>
                <w:rFonts w:ascii="Arial" w:hAnsi="Arial" w:cs="Arial"/>
                <w:bCs/>
                <w:color w:val="000000"/>
                <w:sz w:val="20"/>
                <w:szCs w:val="20"/>
                <w:lang w:eastAsia="sv-SE"/>
              </w:rPr>
              <w:t>I korsreferenslistan ”</w:t>
            </w:r>
            <w:r w:rsidRPr="008A0CF1">
              <w:rPr>
                <w:rFonts w:ascii="Arial" w:hAnsi="Arial" w:cs="Arial"/>
                <w:bCs/>
                <w:i/>
                <w:color w:val="000000"/>
                <w:sz w:val="20"/>
                <w:szCs w:val="20"/>
                <w:lang w:eastAsia="sv-SE"/>
              </w:rPr>
              <w:t>MOE vs. Regler/AMC</w:t>
            </w:r>
            <w:r w:rsidRPr="008A0CF1">
              <w:rPr>
                <w:rFonts w:ascii="Arial" w:hAnsi="Arial" w:cs="Arial"/>
                <w:bCs/>
                <w:color w:val="000000"/>
                <w:sz w:val="20"/>
                <w:szCs w:val="20"/>
                <w:lang w:eastAsia="sv-SE"/>
              </w:rPr>
              <w:t>” finns koppling</w:t>
            </w:r>
            <w:r w:rsidR="00BD619F" w:rsidRPr="008A0CF1">
              <w:rPr>
                <w:rFonts w:ascii="Arial" w:hAnsi="Arial" w:cs="Arial"/>
                <w:bCs/>
                <w:color w:val="000000"/>
                <w:sz w:val="20"/>
                <w:szCs w:val="20"/>
                <w:lang w:eastAsia="sv-SE"/>
              </w:rPr>
              <w:t>en</w:t>
            </w:r>
            <w:r w:rsidRPr="008A0CF1">
              <w:rPr>
                <w:rFonts w:ascii="Arial" w:hAnsi="Arial" w:cs="Arial"/>
                <w:bCs/>
                <w:color w:val="000000"/>
                <w:sz w:val="20"/>
                <w:szCs w:val="20"/>
                <w:lang w:eastAsia="sv-SE"/>
              </w:rPr>
              <w:t xml:space="preserve"> mellan §/AMC och MOE </w:t>
            </w:r>
            <w:r w:rsidR="006E2780" w:rsidRPr="008A0CF1">
              <w:rPr>
                <w:rFonts w:ascii="Arial" w:hAnsi="Arial" w:cs="Arial"/>
                <w:bCs/>
                <w:color w:val="000000"/>
                <w:sz w:val="20"/>
                <w:szCs w:val="20"/>
                <w:lang w:eastAsia="sv-SE"/>
              </w:rPr>
              <w:t xml:space="preserve">kapitel i denna guide. </w:t>
            </w:r>
          </w:p>
          <w:p w:rsidR="00A74A90" w:rsidRPr="008A0CF1" w:rsidRDefault="00A74A90" w:rsidP="00F830D8">
            <w:pPr>
              <w:spacing w:after="0" w:line="240" w:lineRule="auto"/>
              <w:rPr>
                <w:rFonts w:ascii="Arial" w:hAnsi="Arial" w:cs="Arial"/>
                <w:bCs/>
                <w:color w:val="000000"/>
                <w:sz w:val="20"/>
                <w:szCs w:val="20"/>
                <w:lang w:eastAsia="sv-SE"/>
              </w:rPr>
            </w:pPr>
          </w:p>
          <w:p w:rsidR="004B3E1C" w:rsidRPr="008A0CF1" w:rsidRDefault="004B3E1C" w:rsidP="004B3E1C">
            <w:pPr>
              <w:spacing w:after="0" w:line="240" w:lineRule="auto"/>
              <w:rPr>
                <w:rFonts w:ascii="Arial" w:hAnsi="Arial" w:cs="Arial"/>
                <w:b/>
                <w:bCs/>
                <w:color w:val="000000"/>
                <w:sz w:val="20"/>
                <w:szCs w:val="20"/>
                <w:lang w:eastAsia="sv-SE"/>
              </w:rPr>
            </w:pPr>
            <w:r w:rsidRPr="008A0CF1">
              <w:rPr>
                <w:rFonts w:ascii="Arial" w:hAnsi="Arial" w:cs="Arial"/>
                <w:bCs/>
                <w:color w:val="000000"/>
                <w:sz w:val="20"/>
                <w:szCs w:val="20"/>
                <w:lang w:eastAsia="sv-SE"/>
              </w:rPr>
              <w:t xml:space="preserve">Varje </w:t>
            </w:r>
            <w:r w:rsidR="004E4982" w:rsidRPr="008A0CF1">
              <w:rPr>
                <w:rFonts w:ascii="Arial" w:hAnsi="Arial" w:cs="Arial"/>
                <w:bCs/>
                <w:color w:val="000000"/>
                <w:sz w:val="20"/>
                <w:szCs w:val="20"/>
                <w:lang w:eastAsia="sv-SE"/>
              </w:rPr>
              <w:t>kravelement (§)</w:t>
            </w:r>
            <w:r w:rsidR="00404B0D" w:rsidRPr="008A0CF1">
              <w:rPr>
                <w:rFonts w:ascii="Arial" w:hAnsi="Arial" w:cs="Arial"/>
                <w:bCs/>
                <w:color w:val="000000"/>
                <w:sz w:val="20"/>
                <w:szCs w:val="20"/>
                <w:lang w:eastAsia="sv-SE"/>
              </w:rPr>
              <w:t xml:space="preserve"> s</w:t>
            </w:r>
            <w:r w:rsidRPr="008A0CF1">
              <w:rPr>
                <w:rFonts w:ascii="Arial" w:hAnsi="Arial" w:cs="Arial"/>
                <w:bCs/>
                <w:color w:val="000000"/>
                <w:sz w:val="20"/>
                <w:szCs w:val="20"/>
                <w:lang w:eastAsia="sv-SE"/>
              </w:rPr>
              <w:t>ka besvara följande frågor:</w:t>
            </w:r>
          </w:p>
          <w:p w:rsidR="004E4982" w:rsidRPr="008A0CF1" w:rsidRDefault="004B3E1C" w:rsidP="004B3E1C">
            <w:pPr>
              <w:spacing w:after="0" w:line="240" w:lineRule="auto"/>
              <w:rPr>
                <w:rFonts w:ascii="Arial" w:hAnsi="Arial" w:cs="Arial"/>
                <w:bCs/>
                <w:color w:val="000000"/>
                <w:sz w:val="20"/>
                <w:szCs w:val="20"/>
                <w:lang w:eastAsia="sv-SE"/>
              </w:rPr>
            </w:pPr>
            <w:r w:rsidRPr="008A0CF1">
              <w:rPr>
                <w:rFonts w:ascii="Arial" w:hAnsi="Arial" w:cs="Arial"/>
                <w:bCs/>
                <w:color w:val="000000"/>
                <w:sz w:val="20"/>
                <w:szCs w:val="20"/>
                <w:lang w:eastAsia="sv-SE"/>
              </w:rPr>
              <w:t xml:space="preserve">Vad ska göras? </w:t>
            </w:r>
          </w:p>
          <w:p w:rsidR="004E4982" w:rsidRPr="008A0CF1" w:rsidRDefault="004B3E1C" w:rsidP="004B3E1C">
            <w:pPr>
              <w:spacing w:after="0" w:line="240" w:lineRule="auto"/>
              <w:rPr>
                <w:rFonts w:ascii="Arial" w:hAnsi="Arial" w:cs="Arial"/>
                <w:bCs/>
                <w:color w:val="000000"/>
                <w:sz w:val="20"/>
                <w:szCs w:val="20"/>
                <w:lang w:eastAsia="sv-SE"/>
              </w:rPr>
            </w:pPr>
            <w:r w:rsidRPr="008A0CF1">
              <w:rPr>
                <w:rFonts w:ascii="Arial" w:hAnsi="Arial" w:cs="Arial"/>
                <w:bCs/>
                <w:color w:val="000000"/>
                <w:sz w:val="20"/>
                <w:szCs w:val="20"/>
                <w:lang w:eastAsia="sv-SE"/>
              </w:rPr>
              <w:t xml:space="preserve">Vem ska göra? </w:t>
            </w:r>
          </w:p>
          <w:p w:rsidR="004E4982" w:rsidRPr="008A0CF1" w:rsidRDefault="004B3E1C" w:rsidP="00A10CDF">
            <w:pPr>
              <w:tabs>
                <w:tab w:val="center" w:pos="3970"/>
              </w:tabs>
              <w:spacing w:after="0" w:line="240" w:lineRule="auto"/>
              <w:rPr>
                <w:rFonts w:ascii="Arial" w:hAnsi="Arial" w:cs="Arial"/>
                <w:bCs/>
                <w:color w:val="000000"/>
                <w:sz w:val="20"/>
                <w:szCs w:val="20"/>
                <w:lang w:eastAsia="sv-SE"/>
              </w:rPr>
            </w:pPr>
            <w:r w:rsidRPr="008A0CF1">
              <w:rPr>
                <w:rFonts w:ascii="Arial" w:hAnsi="Arial" w:cs="Arial"/>
                <w:bCs/>
                <w:color w:val="000000"/>
                <w:sz w:val="20"/>
                <w:szCs w:val="20"/>
                <w:lang w:eastAsia="sv-SE"/>
              </w:rPr>
              <w:t xml:space="preserve">När ska det göras? </w:t>
            </w:r>
            <w:r w:rsidR="00A10CDF" w:rsidRPr="008A0CF1">
              <w:rPr>
                <w:rFonts w:ascii="Arial" w:hAnsi="Arial" w:cs="Arial"/>
                <w:bCs/>
                <w:color w:val="000000"/>
                <w:sz w:val="20"/>
                <w:szCs w:val="20"/>
                <w:lang w:eastAsia="sv-SE"/>
              </w:rPr>
              <w:tab/>
            </w:r>
          </w:p>
          <w:p w:rsidR="004B3E1C" w:rsidRPr="008A0CF1" w:rsidRDefault="004B3E1C" w:rsidP="004B3E1C">
            <w:pPr>
              <w:spacing w:after="0" w:line="240" w:lineRule="auto"/>
              <w:rPr>
                <w:rFonts w:ascii="Arial" w:hAnsi="Arial" w:cs="Arial"/>
                <w:bCs/>
                <w:strike/>
                <w:color w:val="000000"/>
                <w:sz w:val="20"/>
                <w:szCs w:val="20"/>
                <w:lang w:eastAsia="sv-SE"/>
              </w:rPr>
            </w:pPr>
            <w:r w:rsidRPr="008A0CF1">
              <w:rPr>
                <w:rFonts w:ascii="Arial" w:hAnsi="Arial" w:cs="Arial"/>
                <w:bCs/>
                <w:color w:val="000000"/>
                <w:sz w:val="20"/>
                <w:szCs w:val="20"/>
                <w:lang w:eastAsia="sv-SE"/>
              </w:rPr>
              <w:t xml:space="preserve">Hur ska det göras? </w:t>
            </w:r>
          </w:p>
          <w:p w:rsidR="00D733F2" w:rsidRPr="008A0CF1" w:rsidRDefault="00D733F2" w:rsidP="00D733F2">
            <w:pPr>
              <w:spacing w:after="0" w:line="240" w:lineRule="auto"/>
              <w:rPr>
                <w:rFonts w:ascii="Arial" w:hAnsi="Arial" w:cs="Arial"/>
                <w:bCs/>
                <w:color w:val="000000"/>
                <w:sz w:val="20"/>
                <w:szCs w:val="20"/>
                <w:lang w:eastAsia="sv-SE"/>
              </w:rPr>
            </w:pPr>
          </w:p>
          <w:p w:rsidR="004E4982" w:rsidRPr="008A0CF1" w:rsidRDefault="00F830D8" w:rsidP="004E4982">
            <w:pPr>
              <w:spacing w:after="0" w:line="240" w:lineRule="auto"/>
              <w:rPr>
                <w:rFonts w:ascii="Arial" w:hAnsi="Arial" w:cs="Arial"/>
                <w:bCs/>
                <w:color w:val="000000"/>
                <w:sz w:val="20"/>
                <w:szCs w:val="20"/>
                <w:lang w:eastAsia="sv-SE"/>
              </w:rPr>
            </w:pPr>
            <w:r w:rsidRPr="008A0CF1">
              <w:rPr>
                <w:rFonts w:ascii="Arial" w:hAnsi="Arial" w:cs="Arial"/>
                <w:bCs/>
                <w:color w:val="000000"/>
                <w:sz w:val="20"/>
                <w:szCs w:val="20"/>
                <w:lang w:eastAsia="sv-SE"/>
              </w:rPr>
              <w:t xml:space="preserve">Om ni väljer att presentera innehållet i MOE enligt en annan kapitelindelning än föreslaget i </w:t>
            </w:r>
            <w:r w:rsidR="00EC4FB5" w:rsidRPr="008A0CF1">
              <w:rPr>
                <w:rFonts w:ascii="Arial" w:hAnsi="Arial" w:cs="Arial"/>
                <w:bCs/>
                <w:color w:val="000000"/>
                <w:sz w:val="20"/>
                <w:szCs w:val="20"/>
                <w:lang w:eastAsia="sv-SE"/>
              </w:rPr>
              <w:t xml:space="preserve">AMC1 145.A.70(a) och </w:t>
            </w:r>
            <w:r w:rsidRPr="008A0CF1">
              <w:rPr>
                <w:rFonts w:ascii="Arial" w:hAnsi="Arial" w:cs="Arial"/>
                <w:bCs/>
                <w:color w:val="000000"/>
                <w:sz w:val="20"/>
                <w:szCs w:val="20"/>
                <w:lang w:eastAsia="sv-SE"/>
              </w:rPr>
              <w:t>denna MOE</w:t>
            </w:r>
            <w:r w:rsidR="00774E4E" w:rsidRPr="008A0CF1">
              <w:rPr>
                <w:rFonts w:ascii="Arial" w:hAnsi="Arial" w:cs="Arial"/>
                <w:bCs/>
                <w:color w:val="000000"/>
                <w:sz w:val="20"/>
                <w:szCs w:val="20"/>
                <w:lang w:eastAsia="sv-SE"/>
              </w:rPr>
              <w:t xml:space="preserve"> guide</w:t>
            </w:r>
            <w:r w:rsidR="00BE6021" w:rsidRPr="008A0CF1">
              <w:rPr>
                <w:rFonts w:ascii="Arial" w:hAnsi="Arial" w:cs="Arial"/>
                <w:bCs/>
                <w:color w:val="000000"/>
                <w:sz w:val="20"/>
                <w:szCs w:val="20"/>
                <w:lang w:eastAsia="sv-SE"/>
              </w:rPr>
              <w:t>,</w:t>
            </w:r>
            <w:r w:rsidRPr="008A0CF1">
              <w:rPr>
                <w:rFonts w:ascii="Arial" w:hAnsi="Arial" w:cs="Arial"/>
                <w:bCs/>
                <w:color w:val="000000"/>
                <w:sz w:val="20"/>
                <w:szCs w:val="20"/>
                <w:lang w:eastAsia="sv-SE"/>
              </w:rPr>
              <w:t xml:space="preserve"> så ska innehållet </w:t>
            </w:r>
            <w:r w:rsidR="00BE6021" w:rsidRPr="008A0CF1">
              <w:rPr>
                <w:rFonts w:ascii="Arial" w:hAnsi="Arial" w:cs="Arial"/>
                <w:bCs/>
                <w:color w:val="000000"/>
                <w:sz w:val="20"/>
                <w:szCs w:val="20"/>
                <w:lang w:eastAsia="sv-SE"/>
              </w:rPr>
              <w:t>vara specificerat i en korsreferenslista d</w:t>
            </w:r>
            <w:r w:rsidRPr="008A0CF1">
              <w:rPr>
                <w:rFonts w:ascii="Arial" w:hAnsi="Arial" w:cs="Arial"/>
                <w:bCs/>
                <w:color w:val="000000"/>
                <w:sz w:val="20"/>
                <w:szCs w:val="20"/>
                <w:lang w:eastAsia="sv-SE"/>
              </w:rPr>
              <w:t>är</w:t>
            </w:r>
            <w:r w:rsidR="004F3BDA" w:rsidRPr="008A0CF1">
              <w:rPr>
                <w:rFonts w:ascii="Arial" w:hAnsi="Arial" w:cs="Arial"/>
                <w:bCs/>
                <w:color w:val="000000"/>
                <w:sz w:val="20"/>
                <w:szCs w:val="20"/>
                <w:lang w:eastAsia="sv-SE"/>
              </w:rPr>
              <w:t xml:space="preserve"> det framgår vilket</w:t>
            </w:r>
            <w:r w:rsidRPr="008A0CF1">
              <w:rPr>
                <w:rFonts w:ascii="Arial" w:hAnsi="Arial" w:cs="Arial"/>
                <w:bCs/>
                <w:color w:val="000000"/>
                <w:sz w:val="20"/>
                <w:szCs w:val="20"/>
                <w:lang w:eastAsia="sv-SE"/>
              </w:rPr>
              <w:t xml:space="preserve"> kapitel som beskriver</w:t>
            </w:r>
            <w:r w:rsidR="004F3BDA" w:rsidRPr="008A0CF1">
              <w:rPr>
                <w:rFonts w:ascii="Arial" w:hAnsi="Arial" w:cs="Arial"/>
                <w:bCs/>
                <w:color w:val="000000"/>
                <w:sz w:val="20"/>
                <w:szCs w:val="20"/>
                <w:lang w:eastAsia="sv-SE"/>
              </w:rPr>
              <w:t xml:space="preserve"> respektive paragraf.</w:t>
            </w:r>
            <w:r w:rsidR="00B06445" w:rsidRPr="008A0CF1">
              <w:rPr>
                <w:rFonts w:ascii="Arial" w:hAnsi="Arial" w:cs="Arial"/>
                <w:bCs/>
                <w:color w:val="000000"/>
                <w:sz w:val="20"/>
                <w:szCs w:val="20"/>
                <w:lang w:eastAsia="sv-SE"/>
              </w:rPr>
              <w:br/>
            </w:r>
          </w:p>
          <w:p w:rsidR="00060B98" w:rsidRPr="008A0CF1" w:rsidRDefault="00060B98" w:rsidP="00060B98">
            <w:pPr>
              <w:spacing w:after="0" w:line="240" w:lineRule="auto"/>
              <w:rPr>
                <w:rFonts w:ascii="Arial" w:hAnsi="Arial" w:cs="Arial"/>
                <w:bCs/>
                <w:color w:val="000000"/>
                <w:sz w:val="20"/>
                <w:szCs w:val="20"/>
                <w:lang w:eastAsia="sv-SE"/>
              </w:rPr>
            </w:pPr>
            <w:r w:rsidRPr="008A0CF1">
              <w:rPr>
                <w:rFonts w:ascii="Arial" w:hAnsi="Arial" w:cs="Arial"/>
                <w:i/>
                <w:sz w:val="20"/>
                <w:szCs w:val="20"/>
              </w:rPr>
              <w:t>Tänk på att ni kan vara berörda av Nationella regler, se TS hemsida.</w:t>
            </w:r>
          </w:p>
          <w:p w:rsidR="00060B98" w:rsidRPr="008A0CF1" w:rsidRDefault="00060B98" w:rsidP="00060B98">
            <w:pPr>
              <w:spacing w:after="0" w:line="240" w:lineRule="auto"/>
              <w:rPr>
                <w:rFonts w:ascii="Arial" w:hAnsi="Arial" w:cs="Arial"/>
                <w:bCs/>
                <w:color w:val="000000"/>
                <w:sz w:val="20"/>
                <w:szCs w:val="20"/>
                <w:lang w:eastAsia="sv-SE"/>
              </w:rPr>
            </w:pPr>
          </w:p>
          <w:p w:rsidR="00060B98" w:rsidRPr="008A0CF1" w:rsidRDefault="00060B98" w:rsidP="00060B98">
            <w:pPr>
              <w:spacing w:after="0" w:line="240" w:lineRule="auto"/>
              <w:rPr>
                <w:rFonts w:ascii="Arial" w:hAnsi="Arial" w:cs="Arial"/>
                <w:bCs/>
                <w:color w:val="000000"/>
                <w:sz w:val="20"/>
                <w:szCs w:val="20"/>
                <w:lang w:eastAsia="sv-SE"/>
              </w:rPr>
            </w:pPr>
            <w:r w:rsidRPr="008A0CF1">
              <w:rPr>
                <w:rFonts w:ascii="Arial" w:hAnsi="Arial" w:cs="Arial"/>
                <w:bCs/>
                <w:color w:val="000000"/>
                <w:sz w:val="20"/>
                <w:szCs w:val="20"/>
                <w:lang w:eastAsia="sv-SE"/>
              </w:rPr>
              <w:t>Procedurer kopplade till andra regelverk kan beskrivas i tillägg till MOE enligt AMC 145.A.70. Dessa tillägg ska då specificeras i MOE LEP 0.3 och godkännas därigenom eller enl. ök.</w:t>
            </w:r>
          </w:p>
          <w:p w:rsidR="00404B0D" w:rsidRPr="008A0CF1" w:rsidRDefault="00404B0D" w:rsidP="0051700B">
            <w:pPr>
              <w:spacing w:after="0" w:line="240" w:lineRule="auto"/>
              <w:rPr>
                <w:rFonts w:ascii="Arial" w:hAnsi="Arial" w:cs="Arial"/>
                <w:bCs/>
                <w:color w:val="000000"/>
                <w:sz w:val="20"/>
                <w:szCs w:val="20"/>
                <w:lang w:eastAsia="sv-SE"/>
              </w:rPr>
            </w:pPr>
          </w:p>
        </w:tc>
        <w:tc>
          <w:tcPr>
            <w:tcW w:w="1701" w:type="dxa"/>
            <w:tcBorders>
              <w:top w:val="nil"/>
              <w:left w:val="nil"/>
              <w:bottom w:val="single" w:sz="4" w:space="0" w:color="auto"/>
              <w:right w:val="single" w:sz="4" w:space="0" w:color="auto"/>
            </w:tcBorders>
            <w:shd w:val="clear" w:color="auto" w:fill="auto"/>
            <w:hideMark/>
          </w:tcPr>
          <w:p w:rsidR="008D27B1" w:rsidRPr="008A0CF1" w:rsidRDefault="008D27B1" w:rsidP="00497E6D">
            <w:pPr>
              <w:rPr>
                <w:rFonts w:ascii="Arial" w:hAnsi="Arial" w:cs="Arial"/>
                <w:sz w:val="20"/>
                <w:szCs w:val="20"/>
              </w:rPr>
            </w:pPr>
          </w:p>
          <w:p w:rsidR="008D27B1" w:rsidRPr="008A0CF1" w:rsidRDefault="008D27B1" w:rsidP="00AB5BE0">
            <w:pPr>
              <w:rPr>
                <w:rFonts w:ascii="Arial" w:hAnsi="Arial" w:cs="Arial"/>
                <w:color w:val="FF0000"/>
                <w:sz w:val="20"/>
                <w:szCs w:val="20"/>
              </w:rPr>
            </w:pPr>
          </w:p>
          <w:p w:rsidR="00497E6D" w:rsidRPr="008A0CF1" w:rsidRDefault="00497E6D" w:rsidP="00497E6D">
            <w:pPr>
              <w:rPr>
                <w:rFonts w:ascii="Arial" w:hAnsi="Arial" w:cs="Arial"/>
                <w:sz w:val="20"/>
                <w:szCs w:val="20"/>
              </w:rPr>
            </w:pPr>
          </w:p>
          <w:p w:rsidR="00C86F45" w:rsidRPr="008A0CF1" w:rsidRDefault="00C86F45" w:rsidP="00497E6D">
            <w:pPr>
              <w:rPr>
                <w:rFonts w:ascii="Arial" w:hAnsi="Arial" w:cs="Arial"/>
                <w:b/>
                <w:sz w:val="20"/>
                <w:szCs w:val="20"/>
              </w:rPr>
            </w:pPr>
          </w:p>
        </w:tc>
      </w:tr>
      <w:tr w:rsidR="004B01F0" w:rsidRPr="008A0CF1" w:rsidTr="00A55E0D">
        <w:trPr>
          <w:cantSplit/>
          <w:trHeight w:val="20"/>
        </w:trPr>
        <w:tc>
          <w:tcPr>
            <w:tcW w:w="717" w:type="dxa"/>
            <w:tcBorders>
              <w:top w:val="nil"/>
              <w:left w:val="single" w:sz="4" w:space="0" w:color="auto"/>
              <w:bottom w:val="single" w:sz="4" w:space="0" w:color="auto"/>
              <w:right w:val="single" w:sz="4" w:space="0" w:color="auto"/>
            </w:tcBorders>
            <w:shd w:val="clear" w:color="auto" w:fill="auto"/>
            <w:hideMark/>
          </w:tcPr>
          <w:p w:rsidR="004B01F0" w:rsidRPr="008A0CF1" w:rsidRDefault="004B01F0" w:rsidP="004025A3">
            <w:pPr>
              <w:spacing w:after="0" w:line="240" w:lineRule="auto"/>
              <w:rPr>
                <w:rFonts w:ascii="Arial" w:eastAsia="Times New Roman" w:hAnsi="Arial" w:cs="Arial"/>
                <w:color w:val="000000"/>
                <w:sz w:val="20"/>
                <w:szCs w:val="20"/>
                <w:lang w:eastAsia="sv-SE"/>
              </w:rPr>
            </w:pPr>
          </w:p>
        </w:tc>
        <w:tc>
          <w:tcPr>
            <w:tcW w:w="8080" w:type="dxa"/>
            <w:tcBorders>
              <w:top w:val="nil"/>
              <w:left w:val="nil"/>
              <w:bottom w:val="single" w:sz="4" w:space="0" w:color="auto"/>
              <w:right w:val="single" w:sz="4" w:space="0" w:color="auto"/>
            </w:tcBorders>
            <w:shd w:val="clear" w:color="auto" w:fill="auto"/>
            <w:hideMark/>
          </w:tcPr>
          <w:p w:rsidR="006311F9" w:rsidRPr="008A0CF1" w:rsidRDefault="004B01F0" w:rsidP="004025A3">
            <w:pPr>
              <w:spacing w:after="0" w:line="240" w:lineRule="auto"/>
              <w:rPr>
                <w:rFonts w:ascii="Arial" w:eastAsia="Times New Roman" w:hAnsi="Arial" w:cs="Arial"/>
                <w:b/>
                <w:bCs/>
                <w:color w:val="000000"/>
                <w:sz w:val="20"/>
                <w:szCs w:val="20"/>
                <w:lang w:eastAsia="sv-SE"/>
              </w:rPr>
            </w:pPr>
            <w:r w:rsidRPr="008A0CF1">
              <w:rPr>
                <w:rFonts w:ascii="Arial" w:eastAsia="Times New Roman" w:hAnsi="Arial" w:cs="Arial"/>
                <w:b/>
                <w:bCs/>
                <w:color w:val="000000"/>
                <w:sz w:val="20"/>
                <w:szCs w:val="20"/>
                <w:lang w:eastAsia="sv-SE"/>
              </w:rPr>
              <w:t>Framsida på pärm eller första sida</w:t>
            </w:r>
          </w:p>
          <w:p w:rsidR="006311F9" w:rsidRPr="008A0CF1" w:rsidRDefault="006311F9" w:rsidP="004025A3">
            <w:pPr>
              <w:spacing w:after="0" w:line="240" w:lineRule="auto"/>
              <w:rPr>
                <w:rFonts w:ascii="Arial" w:eastAsia="Times New Roman" w:hAnsi="Arial" w:cs="Arial"/>
                <w:b/>
                <w:bCs/>
                <w:color w:val="000000"/>
                <w:sz w:val="20"/>
                <w:szCs w:val="20"/>
                <w:lang w:eastAsia="sv-SE"/>
              </w:rPr>
            </w:pPr>
          </w:p>
          <w:p w:rsidR="004B01F0" w:rsidRPr="008A0CF1" w:rsidRDefault="004B01F0" w:rsidP="004025A3">
            <w:pPr>
              <w:spacing w:after="0" w:line="240" w:lineRule="auto"/>
              <w:rPr>
                <w:rFonts w:ascii="Arial" w:eastAsia="Times New Roman" w:hAnsi="Arial" w:cs="Arial"/>
                <w:bCs/>
                <w:color w:val="000000"/>
                <w:sz w:val="20"/>
                <w:szCs w:val="20"/>
                <w:lang w:eastAsia="sv-SE"/>
              </w:rPr>
            </w:pPr>
            <w:r w:rsidRPr="008A0CF1">
              <w:rPr>
                <w:rFonts w:ascii="Arial" w:eastAsia="Times New Roman" w:hAnsi="Arial" w:cs="Arial"/>
                <w:bCs/>
                <w:color w:val="000000"/>
                <w:sz w:val="20"/>
                <w:szCs w:val="20"/>
                <w:lang w:eastAsia="sv-SE"/>
              </w:rPr>
              <w:t>Ska ange att det är en Part 145 Maintenance Organisation Exposition och</w:t>
            </w:r>
          </w:p>
          <w:p w:rsidR="004B01F0" w:rsidRPr="008A0CF1" w:rsidRDefault="004B01F0" w:rsidP="00DD6654">
            <w:pPr>
              <w:pStyle w:val="Liststycke"/>
              <w:numPr>
                <w:ilvl w:val="0"/>
                <w:numId w:val="1"/>
              </w:numPr>
              <w:spacing w:after="0" w:line="240" w:lineRule="auto"/>
              <w:ind w:left="476" w:hanging="283"/>
              <w:rPr>
                <w:rFonts w:ascii="Arial" w:eastAsia="Times New Roman" w:hAnsi="Arial" w:cs="Arial"/>
                <w:bCs/>
                <w:color w:val="000000"/>
                <w:sz w:val="20"/>
                <w:szCs w:val="20"/>
                <w:lang w:eastAsia="sv-SE"/>
              </w:rPr>
            </w:pPr>
            <w:r w:rsidRPr="008A0CF1">
              <w:rPr>
                <w:rFonts w:ascii="Arial" w:eastAsia="Times New Roman" w:hAnsi="Arial" w:cs="Arial"/>
                <w:bCs/>
                <w:color w:val="000000"/>
                <w:sz w:val="20"/>
                <w:szCs w:val="20"/>
                <w:lang w:eastAsia="sv-SE"/>
              </w:rPr>
              <w:t>Namnet på organisationen (som det står på tillståndet)</w:t>
            </w:r>
          </w:p>
          <w:p w:rsidR="004B01F0" w:rsidRPr="008A0CF1" w:rsidRDefault="000C5E58" w:rsidP="00DD6654">
            <w:pPr>
              <w:pStyle w:val="Liststycke"/>
              <w:numPr>
                <w:ilvl w:val="0"/>
                <w:numId w:val="1"/>
              </w:numPr>
              <w:spacing w:after="0" w:line="240" w:lineRule="auto"/>
              <w:ind w:left="476" w:hanging="283"/>
              <w:rPr>
                <w:rFonts w:ascii="Arial" w:eastAsia="Times New Roman" w:hAnsi="Arial" w:cs="Arial"/>
                <w:bCs/>
                <w:color w:val="000000"/>
                <w:sz w:val="20"/>
                <w:szCs w:val="20"/>
                <w:lang w:eastAsia="sv-SE"/>
              </w:rPr>
            </w:pPr>
            <w:r w:rsidRPr="008A0CF1">
              <w:rPr>
                <w:rFonts w:ascii="Arial" w:eastAsia="Times New Roman" w:hAnsi="Arial" w:cs="Arial"/>
                <w:bCs/>
                <w:color w:val="000000"/>
                <w:sz w:val="20"/>
                <w:szCs w:val="20"/>
                <w:lang w:eastAsia="sv-SE"/>
              </w:rPr>
              <w:t>Adress, telefonnummer och e</w:t>
            </w:r>
            <w:r w:rsidR="004B01F0" w:rsidRPr="008A0CF1">
              <w:rPr>
                <w:rFonts w:ascii="Arial" w:eastAsia="Times New Roman" w:hAnsi="Arial" w:cs="Arial"/>
                <w:bCs/>
                <w:color w:val="000000"/>
                <w:sz w:val="20"/>
                <w:szCs w:val="20"/>
                <w:lang w:eastAsia="sv-SE"/>
              </w:rPr>
              <w:t>-postadress</w:t>
            </w:r>
          </w:p>
          <w:p w:rsidR="004B01F0" w:rsidRPr="008A0CF1" w:rsidRDefault="00C119CE" w:rsidP="00DD6654">
            <w:pPr>
              <w:pStyle w:val="Liststycke"/>
              <w:numPr>
                <w:ilvl w:val="0"/>
                <w:numId w:val="1"/>
              </w:numPr>
              <w:spacing w:after="0" w:line="240" w:lineRule="auto"/>
              <w:ind w:left="476" w:hanging="283"/>
              <w:rPr>
                <w:rFonts w:ascii="Arial" w:eastAsia="Times New Roman" w:hAnsi="Arial" w:cs="Arial"/>
                <w:bCs/>
                <w:color w:val="000000"/>
                <w:sz w:val="20"/>
                <w:szCs w:val="20"/>
                <w:lang w:eastAsia="sv-SE"/>
              </w:rPr>
            </w:pPr>
            <w:r w:rsidRPr="008A0CF1">
              <w:rPr>
                <w:rFonts w:ascii="Arial" w:eastAsia="Times New Roman" w:hAnsi="Arial" w:cs="Arial"/>
                <w:bCs/>
                <w:color w:val="000000"/>
                <w:sz w:val="20"/>
                <w:szCs w:val="20"/>
                <w:lang w:eastAsia="sv-SE"/>
              </w:rPr>
              <w:t>Tillståndsnummer</w:t>
            </w:r>
          </w:p>
          <w:p w:rsidR="004B01F0" w:rsidRPr="008A0CF1" w:rsidRDefault="004B01F0" w:rsidP="00DD6654">
            <w:pPr>
              <w:pStyle w:val="Liststycke"/>
              <w:numPr>
                <w:ilvl w:val="0"/>
                <w:numId w:val="1"/>
              </w:numPr>
              <w:spacing w:after="0" w:line="240" w:lineRule="auto"/>
              <w:ind w:left="476" w:hanging="283"/>
              <w:rPr>
                <w:rFonts w:ascii="Arial" w:eastAsia="Times New Roman" w:hAnsi="Arial" w:cs="Arial"/>
                <w:bCs/>
                <w:color w:val="000000"/>
                <w:sz w:val="20"/>
                <w:szCs w:val="20"/>
                <w:lang w:eastAsia="sv-SE"/>
              </w:rPr>
            </w:pPr>
            <w:r w:rsidRPr="008A0CF1">
              <w:rPr>
                <w:rFonts w:ascii="Arial" w:eastAsia="Times New Roman" w:hAnsi="Arial" w:cs="Arial"/>
                <w:bCs/>
                <w:color w:val="000000"/>
                <w:sz w:val="20"/>
                <w:szCs w:val="20"/>
                <w:lang w:eastAsia="sv-SE"/>
              </w:rPr>
              <w:t>Ev</w:t>
            </w:r>
            <w:r w:rsidR="000C5E58" w:rsidRPr="008A0CF1">
              <w:rPr>
                <w:rFonts w:ascii="Arial" w:eastAsia="Times New Roman" w:hAnsi="Arial" w:cs="Arial"/>
                <w:bCs/>
                <w:color w:val="000000"/>
                <w:sz w:val="20"/>
                <w:szCs w:val="20"/>
                <w:lang w:eastAsia="sv-SE"/>
              </w:rPr>
              <w:t>.</w:t>
            </w:r>
            <w:r w:rsidRPr="008A0CF1">
              <w:rPr>
                <w:rFonts w:ascii="Arial" w:eastAsia="Times New Roman" w:hAnsi="Arial" w:cs="Arial"/>
                <w:bCs/>
                <w:color w:val="000000"/>
                <w:sz w:val="20"/>
                <w:szCs w:val="20"/>
                <w:lang w:eastAsia="sv-SE"/>
              </w:rPr>
              <w:t xml:space="preserve"> nummer på pärmen enligt distributionslistan</w:t>
            </w:r>
            <w:r w:rsidR="00090EA9" w:rsidRPr="008A0CF1">
              <w:rPr>
                <w:rFonts w:ascii="Arial" w:eastAsia="Times New Roman" w:hAnsi="Arial" w:cs="Arial"/>
                <w:bCs/>
                <w:color w:val="4F81BD"/>
                <w:sz w:val="20"/>
                <w:szCs w:val="20"/>
                <w:lang w:eastAsia="sv-SE"/>
              </w:rPr>
              <w:t xml:space="preserve"> </w:t>
            </w:r>
          </w:p>
          <w:p w:rsidR="00404B0D" w:rsidRPr="008A0CF1" w:rsidRDefault="00404B0D" w:rsidP="00404B0D">
            <w:pPr>
              <w:pStyle w:val="Liststycke"/>
              <w:spacing w:after="0" w:line="240" w:lineRule="auto"/>
              <w:ind w:left="476"/>
              <w:rPr>
                <w:rFonts w:ascii="Arial" w:eastAsia="Times New Roman" w:hAnsi="Arial" w:cs="Arial"/>
                <w:bCs/>
                <w:color w:val="000000"/>
                <w:sz w:val="20"/>
                <w:szCs w:val="20"/>
                <w:lang w:eastAsia="sv-SE"/>
              </w:rPr>
            </w:pPr>
          </w:p>
        </w:tc>
        <w:tc>
          <w:tcPr>
            <w:tcW w:w="1701" w:type="dxa"/>
            <w:tcBorders>
              <w:top w:val="nil"/>
              <w:left w:val="nil"/>
              <w:bottom w:val="single" w:sz="4" w:space="0" w:color="auto"/>
              <w:right w:val="single" w:sz="4" w:space="0" w:color="auto"/>
            </w:tcBorders>
            <w:shd w:val="clear" w:color="auto" w:fill="auto"/>
            <w:hideMark/>
          </w:tcPr>
          <w:p w:rsidR="004B01F0" w:rsidRPr="008A0CF1" w:rsidRDefault="004B01F0" w:rsidP="0006356B">
            <w:pPr>
              <w:spacing w:after="0" w:line="240" w:lineRule="auto"/>
              <w:rPr>
                <w:rFonts w:ascii="Arial" w:hAnsi="Arial" w:cs="Arial"/>
                <w:color w:val="4F81BD"/>
                <w:sz w:val="20"/>
                <w:szCs w:val="20"/>
              </w:rPr>
            </w:pPr>
          </w:p>
        </w:tc>
      </w:tr>
      <w:tr w:rsidR="004B01F0" w:rsidRPr="008A0CF1" w:rsidTr="00A55E0D">
        <w:trPr>
          <w:cantSplit/>
          <w:trHeight w:val="20"/>
        </w:trPr>
        <w:tc>
          <w:tcPr>
            <w:tcW w:w="717" w:type="dxa"/>
            <w:tcBorders>
              <w:top w:val="nil"/>
              <w:left w:val="single" w:sz="4" w:space="0" w:color="auto"/>
              <w:bottom w:val="single" w:sz="4" w:space="0" w:color="auto"/>
              <w:right w:val="single" w:sz="4" w:space="0" w:color="auto"/>
            </w:tcBorders>
            <w:shd w:val="clear" w:color="auto" w:fill="auto"/>
            <w:hideMark/>
          </w:tcPr>
          <w:p w:rsidR="004B01F0" w:rsidRPr="008A0CF1" w:rsidRDefault="004B01F0" w:rsidP="004025A3">
            <w:pPr>
              <w:spacing w:after="0" w:line="240" w:lineRule="auto"/>
              <w:rPr>
                <w:rFonts w:ascii="Arial" w:eastAsia="Times New Roman" w:hAnsi="Arial" w:cs="Arial"/>
                <w:color w:val="000000"/>
                <w:sz w:val="20"/>
                <w:szCs w:val="20"/>
                <w:lang w:eastAsia="sv-SE"/>
              </w:rPr>
            </w:pPr>
          </w:p>
        </w:tc>
        <w:tc>
          <w:tcPr>
            <w:tcW w:w="8080" w:type="dxa"/>
            <w:tcBorders>
              <w:top w:val="nil"/>
              <w:left w:val="nil"/>
              <w:bottom w:val="single" w:sz="4" w:space="0" w:color="auto"/>
              <w:right w:val="single" w:sz="4" w:space="0" w:color="auto"/>
            </w:tcBorders>
            <w:shd w:val="clear" w:color="auto" w:fill="auto"/>
            <w:hideMark/>
          </w:tcPr>
          <w:p w:rsidR="006311F9" w:rsidRPr="008A0CF1" w:rsidRDefault="004B01F0" w:rsidP="004025A3">
            <w:pPr>
              <w:spacing w:after="0" w:line="240" w:lineRule="auto"/>
              <w:rPr>
                <w:rFonts w:ascii="Arial" w:eastAsia="Times New Roman" w:hAnsi="Arial" w:cs="Arial"/>
                <w:b/>
                <w:bCs/>
                <w:color w:val="000000"/>
                <w:sz w:val="20"/>
                <w:szCs w:val="20"/>
                <w:lang w:eastAsia="sv-SE"/>
              </w:rPr>
            </w:pPr>
            <w:r w:rsidRPr="008A0CF1">
              <w:rPr>
                <w:rFonts w:ascii="Arial" w:eastAsia="Times New Roman" w:hAnsi="Arial" w:cs="Arial"/>
                <w:b/>
                <w:bCs/>
                <w:color w:val="000000"/>
                <w:sz w:val="20"/>
                <w:szCs w:val="20"/>
                <w:lang w:eastAsia="sv-SE"/>
              </w:rPr>
              <w:t>Varje sida</w:t>
            </w:r>
          </w:p>
          <w:p w:rsidR="006311F9" w:rsidRPr="008A0CF1" w:rsidRDefault="006311F9" w:rsidP="004025A3">
            <w:pPr>
              <w:spacing w:after="0" w:line="240" w:lineRule="auto"/>
              <w:rPr>
                <w:rFonts w:ascii="Arial" w:eastAsia="Times New Roman" w:hAnsi="Arial" w:cs="Arial"/>
                <w:b/>
                <w:bCs/>
                <w:color w:val="000000"/>
                <w:sz w:val="20"/>
                <w:szCs w:val="20"/>
                <w:lang w:eastAsia="sv-SE"/>
              </w:rPr>
            </w:pPr>
          </w:p>
          <w:p w:rsidR="004B01F0" w:rsidRPr="008A0CF1" w:rsidRDefault="004B01F0" w:rsidP="00DD6654">
            <w:pPr>
              <w:pStyle w:val="Liststycke"/>
              <w:numPr>
                <w:ilvl w:val="0"/>
                <w:numId w:val="1"/>
              </w:numPr>
              <w:spacing w:after="0" w:line="240" w:lineRule="auto"/>
              <w:ind w:left="476" w:hanging="283"/>
              <w:rPr>
                <w:rFonts w:ascii="Arial" w:eastAsia="Times New Roman" w:hAnsi="Arial" w:cs="Arial"/>
                <w:bCs/>
                <w:color w:val="000000"/>
                <w:sz w:val="20"/>
                <w:szCs w:val="20"/>
                <w:lang w:eastAsia="sv-SE"/>
              </w:rPr>
            </w:pPr>
            <w:r w:rsidRPr="008A0CF1">
              <w:rPr>
                <w:rFonts w:ascii="Arial" w:eastAsia="Times New Roman" w:hAnsi="Arial" w:cs="Arial"/>
                <w:bCs/>
                <w:color w:val="000000"/>
                <w:sz w:val="20"/>
                <w:szCs w:val="20"/>
                <w:lang w:eastAsia="sv-SE"/>
              </w:rPr>
              <w:t>MOE</w:t>
            </w:r>
          </w:p>
          <w:p w:rsidR="004B01F0" w:rsidRPr="008A0CF1" w:rsidRDefault="004B01F0" w:rsidP="00DD6654">
            <w:pPr>
              <w:pStyle w:val="Liststycke"/>
              <w:numPr>
                <w:ilvl w:val="0"/>
                <w:numId w:val="1"/>
              </w:numPr>
              <w:spacing w:after="0" w:line="240" w:lineRule="auto"/>
              <w:ind w:left="476" w:hanging="283"/>
              <w:rPr>
                <w:rFonts w:ascii="Arial" w:eastAsia="Times New Roman" w:hAnsi="Arial" w:cs="Arial"/>
                <w:bCs/>
                <w:color w:val="000000"/>
                <w:sz w:val="20"/>
                <w:szCs w:val="20"/>
                <w:lang w:eastAsia="sv-SE"/>
              </w:rPr>
            </w:pPr>
            <w:r w:rsidRPr="008A0CF1">
              <w:rPr>
                <w:rFonts w:ascii="Arial" w:eastAsia="Times New Roman" w:hAnsi="Arial" w:cs="Arial"/>
                <w:bCs/>
                <w:color w:val="000000"/>
                <w:sz w:val="20"/>
                <w:szCs w:val="20"/>
                <w:lang w:eastAsia="sv-SE"/>
              </w:rPr>
              <w:t>Namnet på organisationen (som det står på tillståndet)</w:t>
            </w:r>
          </w:p>
          <w:p w:rsidR="004B01F0" w:rsidRPr="008A0CF1" w:rsidRDefault="004B01F0" w:rsidP="00DD6654">
            <w:pPr>
              <w:pStyle w:val="Liststycke"/>
              <w:numPr>
                <w:ilvl w:val="0"/>
                <w:numId w:val="1"/>
              </w:numPr>
              <w:spacing w:after="0" w:line="240" w:lineRule="auto"/>
              <w:ind w:left="476" w:hanging="283"/>
              <w:rPr>
                <w:rFonts w:ascii="Arial" w:eastAsia="Times New Roman" w:hAnsi="Arial" w:cs="Arial"/>
                <w:bCs/>
                <w:color w:val="000000"/>
                <w:sz w:val="20"/>
                <w:szCs w:val="20"/>
                <w:lang w:eastAsia="sv-SE"/>
              </w:rPr>
            </w:pPr>
            <w:r w:rsidRPr="008A0CF1">
              <w:rPr>
                <w:rFonts w:ascii="Arial" w:eastAsia="Times New Roman" w:hAnsi="Arial" w:cs="Arial"/>
                <w:bCs/>
                <w:color w:val="000000"/>
                <w:sz w:val="20"/>
                <w:szCs w:val="20"/>
                <w:lang w:eastAsia="sv-SE"/>
              </w:rPr>
              <w:t>Revisionsnummer och ev</w:t>
            </w:r>
            <w:r w:rsidR="000C5E58" w:rsidRPr="008A0CF1">
              <w:rPr>
                <w:rFonts w:ascii="Arial" w:eastAsia="Times New Roman" w:hAnsi="Arial" w:cs="Arial"/>
                <w:bCs/>
                <w:color w:val="000000"/>
                <w:sz w:val="20"/>
                <w:szCs w:val="20"/>
                <w:lang w:eastAsia="sv-SE"/>
              </w:rPr>
              <w:t xml:space="preserve">. </w:t>
            </w:r>
            <w:r w:rsidR="000663CC" w:rsidRPr="008A0CF1">
              <w:rPr>
                <w:rFonts w:ascii="Arial" w:eastAsia="Times New Roman" w:hAnsi="Arial" w:cs="Arial"/>
                <w:bCs/>
                <w:color w:val="000000"/>
                <w:sz w:val="20"/>
                <w:szCs w:val="20"/>
                <w:lang w:eastAsia="sv-SE"/>
              </w:rPr>
              <w:t>u</w:t>
            </w:r>
            <w:r w:rsidR="00536914" w:rsidRPr="008A0CF1">
              <w:rPr>
                <w:rFonts w:ascii="Arial" w:eastAsia="Times New Roman" w:hAnsi="Arial" w:cs="Arial"/>
                <w:bCs/>
                <w:color w:val="000000"/>
                <w:sz w:val="20"/>
                <w:szCs w:val="20"/>
                <w:lang w:eastAsia="sv-SE"/>
              </w:rPr>
              <w:t>tgåva</w:t>
            </w:r>
            <w:r w:rsidR="000C5E58" w:rsidRPr="008A0CF1">
              <w:rPr>
                <w:rFonts w:ascii="Arial" w:eastAsia="Times New Roman" w:hAnsi="Arial" w:cs="Arial"/>
                <w:bCs/>
                <w:color w:val="000000"/>
                <w:sz w:val="20"/>
                <w:szCs w:val="20"/>
                <w:lang w:eastAsia="sv-SE"/>
              </w:rPr>
              <w:t xml:space="preserve"> </w:t>
            </w:r>
            <w:r w:rsidRPr="008A0CF1">
              <w:rPr>
                <w:rFonts w:ascii="Arial" w:eastAsia="Times New Roman" w:hAnsi="Arial" w:cs="Arial"/>
                <w:bCs/>
                <w:color w:val="000000"/>
                <w:sz w:val="20"/>
                <w:szCs w:val="20"/>
                <w:lang w:eastAsia="sv-SE"/>
              </w:rPr>
              <w:t>(issue)</w:t>
            </w:r>
          </w:p>
          <w:p w:rsidR="004B01F0" w:rsidRPr="008A0CF1" w:rsidRDefault="004B01F0" w:rsidP="00DD6654">
            <w:pPr>
              <w:pStyle w:val="Liststycke"/>
              <w:numPr>
                <w:ilvl w:val="0"/>
                <w:numId w:val="1"/>
              </w:numPr>
              <w:spacing w:after="0" w:line="240" w:lineRule="auto"/>
              <w:ind w:left="476" w:hanging="283"/>
              <w:rPr>
                <w:rFonts w:ascii="Arial" w:eastAsia="Times New Roman" w:hAnsi="Arial" w:cs="Arial"/>
                <w:bCs/>
                <w:color w:val="000000"/>
                <w:sz w:val="20"/>
                <w:szCs w:val="20"/>
                <w:lang w:eastAsia="sv-SE"/>
              </w:rPr>
            </w:pPr>
            <w:r w:rsidRPr="008A0CF1">
              <w:rPr>
                <w:rFonts w:ascii="Arial" w:eastAsia="Times New Roman" w:hAnsi="Arial" w:cs="Arial"/>
                <w:bCs/>
                <w:color w:val="000000"/>
                <w:sz w:val="20"/>
                <w:szCs w:val="20"/>
                <w:lang w:eastAsia="sv-SE"/>
              </w:rPr>
              <w:t>Revisionsdatum</w:t>
            </w:r>
          </w:p>
          <w:p w:rsidR="004B01F0" w:rsidRPr="008A0CF1" w:rsidRDefault="004B01F0" w:rsidP="00DD6654">
            <w:pPr>
              <w:pStyle w:val="Liststycke"/>
              <w:numPr>
                <w:ilvl w:val="0"/>
                <w:numId w:val="1"/>
              </w:numPr>
              <w:spacing w:after="0" w:line="240" w:lineRule="auto"/>
              <w:ind w:left="476" w:hanging="283"/>
              <w:rPr>
                <w:rFonts w:ascii="Arial" w:eastAsia="Times New Roman" w:hAnsi="Arial" w:cs="Arial"/>
                <w:bCs/>
                <w:color w:val="000000"/>
                <w:sz w:val="20"/>
                <w:szCs w:val="20"/>
                <w:lang w:eastAsia="sv-SE"/>
              </w:rPr>
            </w:pPr>
            <w:r w:rsidRPr="008A0CF1">
              <w:rPr>
                <w:rFonts w:ascii="Arial" w:eastAsia="Times New Roman" w:hAnsi="Arial" w:cs="Arial"/>
                <w:bCs/>
                <w:color w:val="000000"/>
                <w:sz w:val="20"/>
                <w:szCs w:val="20"/>
                <w:lang w:eastAsia="sv-SE"/>
              </w:rPr>
              <w:t>Kapitel</w:t>
            </w:r>
          </w:p>
          <w:p w:rsidR="008F2001" w:rsidRPr="008A0CF1" w:rsidRDefault="004B01F0" w:rsidP="00DD6654">
            <w:pPr>
              <w:pStyle w:val="Liststycke"/>
              <w:numPr>
                <w:ilvl w:val="0"/>
                <w:numId w:val="1"/>
              </w:numPr>
              <w:spacing w:after="0" w:line="240" w:lineRule="auto"/>
              <w:ind w:left="476" w:hanging="283"/>
              <w:rPr>
                <w:rFonts w:ascii="Arial" w:eastAsia="Times New Roman" w:hAnsi="Arial" w:cs="Arial"/>
                <w:bCs/>
                <w:color w:val="000000"/>
                <w:sz w:val="20"/>
                <w:szCs w:val="20"/>
                <w:lang w:eastAsia="sv-SE"/>
              </w:rPr>
            </w:pPr>
            <w:r w:rsidRPr="008A0CF1">
              <w:rPr>
                <w:rFonts w:ascii="Arial" w:eastAsia="Times New Roman" w:hAnsi="Arial" w:cs="Arial"/>
                <w:bCs/>
                <w:color w:val="000000"/>
                <w:sz w:val="20"/>
                <w:szCs w:val="20"/>
                <w:lang w:eastAsia="sv-SE"/>
              </w:rPr>
              <w:t>Sidnummer</w:t>
            </w:r>
          </w:p>
          <w:p w:rsidR="00D5205A" w:rsidRPr="008A0CF1" w:rsidRDefault="00D5205A" w:rsidP="00D5205A">
            <w:pPr>
              <w:spacing w:after="0" w:line="240" w:lineRule="auto"/>
              <w:ind w:left="193"/>
              <w:rPr>
                <w:rFonts w:ascii="Arial" w:eastAsia="Times New Roman" w:hAnsi="Arial" w:cs="Arial"/>
                <w:bCs/>
                <w:color w:val="000000"/>
                <w:sz w:val="20"/>
                <w:szCs w:val="20"/>
                <w:lang w:eastAsia="sv-SE"/>
              </w:rPr>
            </w:pPr>
          </w:p>
        </w:tc>
        <w:tc>
          <w:tcPr>
            <w:tcW w:w="1701" w:type="dxa"/>
            <w:tcBorders>
              <w:top w:val="nil"/>
              <w:left w:val="nil"/>
              <w:bottom w:val="single" w:sz="4" w:space="0" w:color="auto"/>
              <w:right w:val="single" w:sz="4" w:space="0" w:color="auto"/>
            </w:tcBorders>
            <w:shd w:val="clear" w:color="auto" w:fill="auto"/>
            <w:hideMark/>
          </w:tcPr>
          <w:p w:rsidR="004B01F0" w:rsidRPr="008A0CF1" w:rsidRDefault="004B01F0" w:rsidP="004025A3">
            <w:pPr>
              <w:spacing w:after="0" w:line="240" w:lineRule="auto"/>
              <w:rPr>
                <w:rFonts w:ascii="Arial" w:eastAsia="Times New Roman" w:hAnsi="Arial" w:cs="Arial"/>
                <w:color w:val="000000"/>
                <w:sz w:val="20"/>
                <w:szCs w:val="20"/>
                <w:lang w:eastAsia="sv-SE"/>
              </w:rPr>
            </w:pPr>
          </w:p>
          <w:p w:rsidR="00386EF4" w:rsidRPr="008A0CF1" w:rsidRDefault="00386EF4" w:rsidP="004025A3">
            <w:pPr>
              <w:spacing w:after="0" w:line="240" w:lineRule="auto"/>
              <w:rPr>
                <w:rFonts w:ascii="Arial" w:eastAsia="Times New Roman" w:hAnsi="Arial" w:cs="Arial"/>
                <w:color w:val="000000"/>
                <w:sz w:val="20"/>
                <w:szCs w:val="20"/>
                <w:lang w:eastAsia="sv-SE"/>
              </w:rPr>
            </w:pPr>
          </w:p>
          <w:p w:rsidR="00386EF4" w:rsidRPr="008A0CF1" w:rsidRDefault="00386EF4" w:rsidP="004025A3">
            <w:pPr>
              <w:spacing w:after="0" w:line="240" w:lineRule="auto"/>
              <w:rPr>
                <w:rFonts w:ascii="Arial" w:eastAsia="Times New Roman" w:hAnsi="Arial" w:cs="Arial"/>
                <w:color w:val="000000"/>
                <w:sz w:val="20"/>
                <w:szCs w:val="20"/>
                <w:lang w:eastAsia="sv-SE"/>
              </w:rPr>
            </w:pPr>
          </w:p>
          <w:p w:rsidR="00386EF4" w:rsidRPr="008A0CF1" w:rsidRDefault="00386EF4" w:rsidP="004025A3">
            <w:pPr>
              <w:spacing w:after="0" w:line="240" w:lineRule="auto"/>
              <w:rPr>
                <w:rFonts w:ascii="Arial" w:eastAsia="Times New Roman" w:hAnsi="Arial" w:cs="Arial"/>
                <w:color w:val="000000"/>
                <w:sz w:val="20"/>
                <w:szCs w:val="20"/>
                <w:lang w:eastAsia="sv-SE"/>
              </w:rPr>
            </w:pPr>
          </w:p>
          <w:p w:rsidR="00386EF4" w:rsidRPr="008A0CF1" w:rsidRDefault="00386EF4" w:rsidP="007D7C71">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FF0000"/>
                <w:sz w:val="20"/>
                <w:szCs w:val="20"/>
                <w:lang w:eastAsia="sv-SE"/>
              </w:rPr>
              <w:t xml:space="preserve"> </w:t>
            </w:r>
          </w:p>
        </w:tc>
      </w:tr>
    </w:tbl>
    <w:p w:rsidR="002D25B7" w:rsidRPr="008A0CF1" w:rsidRDefault="002D25B7">
      <w:r w:rsidRPr="008A0CF1">
        <w:br w:type="page"/>
      </w:r>
    </w:p>
    <w:tbl>
      <w:tblPr>
        <w:tblW w:w="10498" w:type="dxa"/>
        <w:tblInd w:w="62" w:type="dxa"/>
        <w:tblLayout w:type="fixed"/>
        <w:tblCellMar>
          <w:left w:w="70" w:type="dxa"/>
          <w:right w:w="70" w:type="dxa"/>
        </w:tblCellMar>
        <w:tblLook w:val="0620" w:firstRow="1" w:lastRow="0" w:firstColumn="0" w:lastColumn="0" w:noHBand="1" w:noVBand="1"/>
      </w:tblPr>
      <w:tblGrid>
        <w:gridCol w:w="717"/>
        <w:gridCol w:w="8080"/>
        <w:gridCol w:w="1701"/>
      </w:tblGrid>
      <w:tr w:rsidR="004B01F0" w:rsidRPr="008A0CF1" w:rsidTr="00A55E0D">
        <w:trPr>
          <w:cantSplit/>
          <w:trHeight w:val="20"/>
        </w:trPr>
        <w:tc>
          <w:tcPr>
            <w:tcW w:w="717" w:type="dxa"/>
            <w:tcBorders>
              <w:top w:val="nil"/>
              <w:left w:val="single" w:sz="4" w:space="0" w:color="auto"/>
              <w:bottom w:val="single" w:sz="4" w:space="0" w:color="auto"/>
              <w:right w:val="single" w:sz="4" w:space="0" w:color="auto"/>
            </w:tcBorders>
            <w:shd w:val="clear" w:color="auto" w:fill="auto"/>
            <w:hideMark/>
          </w:tcPr>
          <w:p w:rsidR="004B01F0" w:rsidRPr="008A0CF1" w:rsidRDefault="004B01F0"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0.1</w:t>
            </w:r>
          </w:p>
        </w:tc>
        <w:tc>
          <w:tcPr>
            <w:tcW w:w="8080" w:type="dxa"/>
            <w:tcBorders>
              <w:top w:val="nil"/>
              <w:left w:val="nil"/>
              <w:bottom w:val="single" w:sz="4" w:space="0" w:color="auto"/>
              <w:right w:val="single" w:sz="4" w:space="0" w:color="auto"/>
            </w:tcBorders>
            <w:shd w:val="clear" w:color="auto" w:fill="auto"/>
            <w:hideMark/>
          </w:tcPr>
          <w:p w:rsidR="006311F9" w:rsidRPr="008A0CF1" w:rsidRDefault="004B01F0" w:rsidP="00404B0D">
            <w:pPr>
              <w:spacing w:after="0" w:line="240" w:lineRule="auto"/>
              <w:rPr>
                <w:rFonts w:ascii="Arial" w:eastAsia="Times New Roman" w:hAnsi="Arial" w:cs="Arial"/>
                <w:b/>
                <w:bCs/>
                <w:color w:val="000000"/>
                <w:sz w:val="20"/>
                <w:szCs w:val="20"/>
                <w:lang w:eastAsia="sv-SE"/>
              </w:rPr>
            </w:pPr>
            <w:r w:rsidRPr="008A0CF1">
              <w:rPr>
                <w:rFonts w:ascii="Arial" w:eastAsia="Times New Roman" w:hAnsi="Arial" w:cs="Arial"/>
                <w:b/>
                <w:bCs/>
                <w:color w:val="000000"/>
                <w:sz w:val="20"/>
                <w:szCs w:val="20"/>
                <w:lang w:eastAsia="sv-SE"/>
              </w:rPr>
              <w:t>Table of Contents</w:t>
            </w:r>
          </w:p>
          <w:p w:rsidR="00281CAC" w:rsidRPr="008A0CF1" w:rsidRDefault="004B01F0" w:rsidP="00404B0D">
            <w:pPr>
              <w:spacing w:after="0" w:line="240" w:lineRule="auto"/>
              <w:rPr>
                <w:rFonts w:ascii="Arial" w:eastAsia="Times New Roman" w:hAnsi="Arial" w:cs="Arial"/>
                <w:b/>
                <w:bCs/>
                <w:color w:val="000000"/>
                <w:sz w:val="20"/>
                <w:szCs w:val="20"/>
                <w:lang w:eastAsia="sv-SE"/>
              </w:rPr>
            </w:pPr>
            <w:r w:rsidRPr="008A0CF1">
              <w:rPr>
                <w:rFonts w:ascii="Arial" w:eastAsia="Times New Roman" w:hAnsi="Arial" w:cs="Arial"/>
                <w:color w:val="000000"/>
                <w:sz w:val="20"/>
                <w:szCs w:val="20"/>
                <w:lang w:eastAsia="sv-SE"/>
              </w:rPr>
              <w:br/>
              <w:t>Innehållsförteckning</w:t>
            </w:r>
          </w:p>
          <w:p w:rsidR="00D5205A" w:rsidRPr="008A0CF1" w:rsidRDefault="00D5205A" w:rsidP="00404B0D">
            <w:pPr>
              <w:spacing w:after="0" w:line="240" w:lineRule="auto"/>
              <w:rPr>
                <w:rFonts w:ascii="Arial" w:eastAsia="Times New Roman" w:hAnsi="Arial" w:cs="Arial"/>
                <w:color w:val="000000"/>
                <w:sz w:val="20"/>
                <w:szCs w:val="20"/>
                <w:lang w:eastAsia="sv-SE"/>
              </w:rPr>
            </w:pPr>
          </w:p>
          <w:p w:rsidR="00404B0D" w:rsidRPr="008A0CF1" w:rsidRDefault="00281CAC" w:rsidP="008F2001">
            <w:pPr>
              <w:rPr>
                <w:rFonts w:ascii="Arial" w:eastAsia="Times New Roman" w:hAnsi="Arial" w:cs="Arial"/>
                <w:sz w:val="20"/>
                <w:szCs w:val="20"/>
                <w:lang w:eastAsia="sv-SE"/>
              </w:rPr>
            </w:pPr>
            <w:r w:rsidRPr="008A0CF1">
              <w:rPr>
                <w:rFonts w:ascii="Arial" w:eastAsia="Times New Roman" w:hAnsi="Arial" w:cs="Arial"/>
                <w:color w:val="000000"/>
                <w:sz w:val="20"/>
                <w:szCs w:val="20"/>
                <w:lang w:eastAsia="sv-SE"/>
              </w:rPr>
              <w:t xml:space="preserve">De kapitel som inte används identifieras som </w:t>
            </w:r>
            <w:r w:rsidRPr="008A0CF1">
              <w:rPr>
                <w:rFonts w:ascii="Arial" w:eastAsia="Times New Roman" w:hAnsi="Arial" w:cs="Arial"/>
                <w:i/>
                <w:color w:val="000000"/>
                <w:sz w:val="20"/>
                <w:szCs w:val="20"/>
                <w:lang w:eastAsia="sv-SE"/>
              </w:rPr>
              <w:t>“Ej tillämpbar”</w:t>
            </w:r>
            <w:r w:rsidR="00F01A7F" w:rsidRPr="008A0CF1">
              <w:rPr>
                <w:rFonts w:ascii="Arial" w:eastAsia="Times New Roman" w:hAnsi="Arial" w:cs="Arial"/>
                <w:color w:val="000000"/>
                <w:sz w:val="20"/>
                <w:szCs w:val="20"/>
                <w:lang w:eastAsia="sv-SE"/>
              </w:rPr>
              <w:t xml:space="preserve"> eller</w:t>
            </w:r>
            <w:r w:rsidRPr="008A0CF1">
              <w:rPr>
                <w:rFonts w:ascii="Arial" w:eastAsia="Times New Roman" w:hAnsi="Arial" w:cs="Arial"/>
                <w:color w:val="000000"/>
                <w:sz w:val="20"/>
                <w:szCs w:val="20"/>
                <w:lang w:eastAsia="sv-SE"/>
              </w:rPr>
              <w:t xml:space="preserve"> “</w:t>
            </w:r>
            <w:r w:rsidRPr="008A0CF1">
              <w:rPr>
                <w:rFonts w:ascii="Arial" w:eastAsia="Times New Roman" w:hAnsi="Arial" w:cs="Arial"/>
                <w:i/>
                <w:color w:val="000000"/>
                <w:sz w:val="20"/>
                <w:szCs w:val="20"/>
                <w:lang w:eastAsia="sv-SE"/>
              </w:rPr>
              <w:t>Not Applicable”</w:t>
            </w:r>
            <w:r w:rsidR="00F01A7F" w:rsidRPr="008A0CF1">
              <w:rPr>
                <w:rFonts w:ascii="Arial" w:eastAsia="Times New Roman" w:hAnsi="Arial" w:cs="Arial"/>
                <w:i/>
                <w:color w:val="000000"/>
                <w:sz w:val="20"/>
                <w:szCs w:val="20"/>
                <w:lang w:eastAsia="sv-SE"/>
              </w:rPr>
              <w:t>.</w:t>
            </w:r>
          </w:p>
        </w:tc>
        <w:tc>
          <w:tcPr>
            <w:tcW w:w="1701" w:type="dxa"/>
            <w:tcBorders>
              <w:top w:val="nil"/>
              <w:left w:val="nil"/>
              <w:bottom w:val="single" w:sz="4" w:space="0" w:color="auto"/>
              <w:right w:val="single" w:sz="4" w:space="0" w:color="auto"/>
            </w:tcBorders>
            <w:shd w:val="clear" w:color="auto" w:fill="auto"/>
            <w:hideMark/>
          </w:tcPr>
          <w:p w:rsidR="004B01F0" w:rsidRPr="008A0CF1" w:rsidRDefault="004B01F0" w:rsidP="004025A3">
            <w:pPr>
              <w:spacing w:after="0" w:line="240" w:lineRule="auto"/>
              <w:rPr>
                <w:rFonts w:ascii="Arial" w:eastAsia="Times New Roman" w:hAnsi="Arial" w:cs="Arial"/>
                <w:color w:val="A6A6A6" w:themeColor="background1" w:themeShade="A6"/>
                <w:sz w:val="20"/>
                <w:szCs w:val="20"/>
                <w:lang w:eastAsia="sv-SE"/>
              </w:rPr>
            </w:pPr>
          </w:p>
        </w:tc>
      </w:tr>
      <w:tr w:rsidR="004B01F0" w:rsidRPr="008A0CF1" w:rsidTr="00A55E0D">
        <w:trPr>
          <w:cantSplit/>
          <w:trHeight w:val="20"/>
        </w:trPr>
        <w:tc>
          <w:tcPr>
            <w:tcW w:w="717" w:type="dxa"/>
            <w:tcBorders>
              <w:top w:val="nil"/>
              <w:left w:val="single" w:sz="4" w:space="0" w:color="auto"/>
              <w:bottom w:val="single" w:sz="4" w:space="0" w:color="auto"/>
              <w:right w:val="single" w:sz="4" w:space="0" w:color="auto"/>
            </w:tcBorders>
            <w:shd w:val="clear" w:color="auto" w:fill="auto"/>
            <w:hideMark/>
          </w:tcPr>
          <w:p w:rsidR="004B01F0" w:rsidRPr="008A0CF1" w:rsidRDefault="00BA5BF0" w:rsidP="00300D63">
            <w:pPr>
              <w:spacing w:after="0" w:line="240" w:lineRule="auto"/>
              <w:rPr>
                <w:rFonts w:ascii="Arial" w:eastAsia="Times New Roman" w:hAnsi="Arial" w:cs="Arial"/>
                <w:b/>
                <w:color w:val="000000"/>
                <w:sz w:val="20"/>
                <w:szCs w:val="20"/>
                <w:lang w:eastAsia="sv-SE"/>
              </w:rPr>
            </w:pPr>
            <w:r w:rsidRPr="00BA5BF0">
              <w:rPr>
                <w:rFonts w:ascii="Arial" w:eastAsia="Times New Roman" w:hAnsi="Arial" w:cs="Arial"/>
                <w:color w:val="000000"/>
                <w:sz w:val="20"/>
                <w:szCs w:val="20"/>
                <w:lang w:eastAsia="sv-SE"/>
              </w:rPr>
              <w:t>0.2</w:t>
            </w:r>
          </w:p>
        </w:tc>
        <w:tc>
          <w:tcPr>
            <w:tcW w:w="8080" w:type="dxa"/>
            <w:tcBorders>
              <w:top w:val="nil"/>
              <w:left w:val="nil"/>
              <w:bottom w:val="single" w:sz="4" w:space="0" w:color="auto"/>
              <w:right w:val="single" w:sz="4" w:space="0" w:color="auto"/>
            </w:tcBorders>
            <w:shd w:val="clear" w:color="auto" w:fill="auto"/>
            <w:hideMark/>
          </w:tcPr>
          <w:p w:rsidR="006311F9" w:rsidRPr="008A0CF1" w:rsidRDefault="004B01F0" w:rsidP="00F668FC">
            <w:pPr>
              <w:spacing w:after="0" w:line="240" w:lineRule="auto"/>
              <w:rPr>
                <w:rFonts w:ascii="Arial" w:eastAsia="Times New Roman" w:hAnsi="Arial" w:cs="Arial"/>
                <w:b/>
                <w:bCs/>
                <w:color w:val="000000"/>
                <w:sz w:val="20"/>
                <w:szCs w:val="20"/>
                <w:lang w:eastAsia="sv-SE"/>
              </w:rPr>
            </w:pPr>
            <w:r w:rsidRPr="008A0CF1">
              <w:rPr>
                <w:rFonts w:ascii="Arial" w:eastAsia="Times New Roman" w:hAnsi="Arial" w:cs="Arial"/>
                <w:b/>
                <w:bCs/>
                <w:color w:val="000000"/>
                <w:sz w:val="20"/>
                <w:szCs w:val="20"/>
                <w:lang w:eastAsia="sv-SE"/>
              </w:rPr>
              <w:t>List of effective pages</w:t>
            </w:r>
          </w:p>
          <w:p w:rsidR="00495302" w:rsidRPr="008A0CF1" w:rsidRDefault="004B01F0" w:rsidP="00F668FC">
            <w:pPr>
              <w:spacing w:after="0" w:line="240" w:lineRule="auto"/>
              <w:rPr>
                <w:rFonts w:ascii="Arial" w:eastAsia="Times New Roman" w:hAnsi="Arial" w:cs="Arial"/>
                <w:bCs/>
                <w:color w:val="000000"/>
                <w:sz w:val="20"/>
                <w:szCs w:val="20"/>
                <w:lang w:eastAsia="sv-SE"/>
              </w:rPr>
            </w:pPr>
            <w:r w:rsidRPr="008A0CF1">
              <w:rPr>
                <w:rFonts w:ascii="Arial" w:eastAsia="Times New Roman" w:hAnsi="Arial" w:cs="Arial"/>
                <w:b/>
                <w:bCs/>
                <w:color w:val="000000"/>
                <w:sz w:val="20"/>
                <w:szCs w:val="20"/>
                <w:lang w:eastAsia="sv-SE"/>
              </w:rPr>
              <w:br/>
            </w:r>
            <w:r w:rsidR="00C47675" w:rsidRPr="008A0CF1">
              <w:rPr>
                <w:rFonts w:ascii="Arial" w:eastAsia="Times New Roman" w:hAnsi="Arial" w:cs="Arial"/>
                <w:bCs/>
                <w:color w:val="000000"/>
                <w:sz w:val="20"/>
                <w:szCs w:val="20"/>
                <w:lang w:eastAsia="sv-SE"/>
              </w:rPr>
              <w:t>Lista/tabell innehållande k</w:t>
            </w:r>
            <w:r w:rsidR="001A7582" w:rsidRPr="008A0CF1">
              <w:rPr>
                <w:rFonts w:ascii="Arial" w:eastAsia="Times New Roman" w:hAnsi="Arial" w:cs="Arial"/>
                <w:bCs/>
                <w:color w:val="000000"/>
                <w:sz w:val="20"/>
                <w:szCs w:val="20"/>
                <w:lang w:eastAsia="sv-SE"/>
              </w:rPr>
              <w:t>apitel, sidnummer, r</w:t>
            </w:r>
            <w:r w:rsidRPr="008A0CF1">
              <w:rPr>
                <w:rFonts w:ascii="Arial" w:eastAsia="Times New Roman" w:hAnsi="Arial" w:cs="Arial"/>
                <w:bCs/>
                <w:color w:val="000000"/>
                <w:sz w:val="20"/>
                <w:szCs w:val="20"/>
                <w:lang w:eastAsia="sv-SE"/>
              </w:rPr>
              <w:t>evisions</w:t>
            </w:r>
            <w:r w:rsidR="00AC7683" w:rsidRPr="008A0CF1">
              <w:rPr>
                <w:rFonts w:ascii="Arial" w:eastAsia="Times New Roman" w:hAnsi="Arial" w:cs="Arial"/>
                <w:bCs/>
                <w:color w:val="000000"/>
                <w:sz w:val="20"/>
                <w:szCs w:val="20"/>
                <w:lang w:eastAsia="sv-SE"/>
              </w:rPr>
              <w:t>datum och revisions</w:t>
            </w:r>
            <w:r w:rsidRPr="008A0CF1">
              <w:rPr>
                <w:rFonts w:ascii="Arial" w:eastAsia="Times New Roman" w:hAnsi="Arial" w:cs="Arial"/>
                <w:bCs/>
                <w:color w:val="000000"/>
                <w:sz w:val="20"/>
                <w:szCs w:val="20"/>
                <w:lang w:eastAsia="sv-SE"/>
              </w:rPr>
              <w:t>nummer</w:t>
            </w:r>
            <w:r w:rsidR="00C47675" w:rsidRPr="008A0CF1">
              <w:rPr>
                <w:rFonts w:ascii="Arial" w:eastAsia="Times New Roman" w:hAnsi="Arial" w:cs="Arial"/>
                <w:bCs/>
                <w:color w:val="000000"/>
                <w:sz w:val="20"/>
                <w:szCs w:val="20"/>
                <w:lang w:eastAsia="sv-SE"/>
              </w:rPr>
              <w:t xml:space="preserve"> </w:t>
            </w:r>
            <w:r w:rsidR="009C2D50" w:rsidRPr="008A0CF1">
              <w:rPr>
                <w:rFonts w:ascii="Arial" w:eastAsia="Times New Roman" w:hAnsi="Arial" w:cs="Arial"/>
                <w:bCs/>
                <w:color w:val="000000"/>
                <w:sz w:val="20"/>
                <w:szCs w:val="20"/>
                <w:lang w:eastAsia="sv-SE"/>
              </w:rPr>
              <w:t>för varje</w:t>
            </w:r>
            <w:r w:rsidR="00C47675" w:rsidRPr="008A0CF1">
              <w:rPr>
                <w:rFonts w:ascii="Arial" w:eastAsia="Times New Roman" w:hAnsi="Arial" w:cs="Arial"/>
                <w:bCs/>
                <w:color w:val="000000"/>
                <w:sz w:val="20"/>
                <w:szCs w:val="20"/>
                <w:lang w:eastAsia="sv-SE"/>
              </w:rPr>
              <w:t xml:space="preserve"> sida/kapitel av MOE.</w:t>
            </w:r>
          </w:p>
          <w:p w:rsidR="00C47675" w:rsidRPr="008A0CF1" w:rsidRDefault="00C47675" w:rsidP="00F254AF">
            <w:pPr>
              <w:spacing w:after="0" w:line="240" w:lineRule="auto"/>
              <w:rPr>
                <w:rFonts w:ascii="Arial" w:eastAsia="Times New Roman" w:hAnsi="Arial" w:cs="Arial"/>
                <w:bCs/>
                <w:color w:val="000000"/>
                <w:sz w:val="20"/>
                <w:szCs w:val="20"/>
                <w:lang w:eastAsia="sv-SE"/>
              </w:rPr>
            </w:pPr>
          </w:p>
          <w:p w:rsidR="00AE2F72" w:rsidRPr="008A0CF1" w:rsidRDefault="00AE2F72" w:rsidP="00F254AF">
            <w:pPr>
              <w:spacing w:after="0" w:line="240" w:lineRule="auto"/>
              <w:rPr>
                <w:rFonts w:ascii="Arial" w:eastAsia="Times New Roman" w:hAnsi="Arial" w:cs="Arial"/>
                <w:bCs/>
                <w:color w:val="000000"/>
                <w:sz w:val="20"/>
                <w:szCs w:val="20"/>
                <w:lang w:eastAsia="sv-SE"/>
              </w:rPr>
            </w:pPr>
            <w:r w:rsidRPr="008A0CF1">
              <w:rPr>
                <w:rFonts w:ascii="Arial" w:eastAsia="Times New Roman" w:hAnsi="Arial" w:cs="Arial"/>
                <w:bCs/>
                <w:color w:val="000000"/>
                <w:sz w:val="20"/>
                <w:szCs w:val="20"/>
                <w:lang w:eastAsia="sv-SE"/>
              </w:rPr>
              <w:t xml:space="preserve">Lämna utrymme för </w:t>
            </w:r>
          </w:p>
          <w:p w:rsidR="00024C8A" w:rsidRPr="008A0CF1" w:rsidRDefault="00AE2F72" w:rsidP="00DD6654">
            <w:pPr>
              <w:pStyle w:val="Liststycke"/>
              <w:numPr>
                <w:ilvl w:val="0"/>
                <w:numId w:val="1"/>
              </w:numPr>
              <w:spacing w:after="0" w:line="240" w:lineRule="auto"/>
              <w:rPr>
                <w:rFonts w:ascii="Arial" w:eastAsia="Times New Roman" w:hAnsi="Arial" w:cs="Arial"/>
                <w:bCs/>
                <w:color w:val="000000"/>
                <w:sz w:val="20"/>
                <w:szCs w:val="20"/>
                <w:lang w:eastAsia="sv-SE"/>
              </w:rPr>
            </w:pPr>
            <w:r w:rsidRPr="008A0CF1">
              <w:rPr>
                <w:rFonts w:ascii="Arial" w:eastAsia="Times New Roman" w:hAnsi="Arial" w:cs="Arial"/>
                <w:bCs/>
                <w:color w:val="000000"/>
                <w:sz w:val="20"/>
                <w:szCs w:val="20"/>
                <w:lang w:eastAsia="sv-SE"/>
              </w:rPr>
              <w:t>Organisationens granskning</w:t>
            </w:r>
            <w:r w:rsidR="00024C8A" w:rsidRPr="008A0CF1">
              <w:rPr>
                <w:rFonts w:ascii="Arial" w:eastAsia="Times New Roman" w:hAnsi="Arial" w:cs="Arial"/>
                <w:bCs/>
                <w:color w:val="000000"/>
                <w:sz w:val="20"/>
                <w:szCs w:val="20"/>
                <w:lang w:eastAsia="sv-SE"/>
              </w:rPr>
              <w:t xml:space="preserve"> av MOE </w:t>
            </w:r>
            <w:r w:rsidRPr="008A0CF1">
              <w:rPr>
                <w:rFonts w:ascii="Arial" w:eastAsia="Times New Roman" w:hAnsi="Arial" w:cs="Arial"/>
                <w:bCs/>
                <w:color w:val="000000"/>
                <w:sz w:val="20"/>
                <w:szCs w:val="20"/>
                <w:lang w:eastAsia="sv-SE"/>
              </w:rPr>
              <w:t xml:space="preserve"> </w:t>
            </w:r>
          </w:p>
          <w:p w:rsidR="00A04B91" w:rsidRPr="008A0CF1" w:rsidRDefault="00024C8A" w:rsidP="00DD6654">
            <w:pPr>
              <w:pStyle w:val="Liststycke"/>
              <w:numPr>
                <w:ilvl w:val="0"/>
                <w:numId w:val="1"/>
              </w:numPr>
              <w:spacing w:after="0" w:line="240" w:lineRule="auto"/>
              <w:rPr>
                <w:rFonts w:ascii="Arial" w:eastAsia="Times New Roman" w:hAnsi="Arial" w:cs="Arial"/>
                <w:bCs/>
                <w:color w:val="000000"/>
                <w:sz w:val="20"/>
                <w:szCs w:val="20"/>
                <w:lang w:eastAsia="sv-SE"/>
              </w:rPr>
            </w:pPr>
            <w:r w:rsidRPr="008A0CF1">
              <w:rPr>
                <w:rFonts w:ascii="Arial" w:eastAsia="Times New Roman" w:hAnsi="Arial" w:cs="Arial"/>
                <w:bCs/>
                <w:color w:val="000000"/>
                <w:sz w:val="20"/>
                <w:szCs w:val="20"/>
                <w:lang w:eastAsia="sv-SE"/>
              </w:rPr>
              <w:t xml:space="preserve">Organisationens </w:t>
            </w:r>
            <w:r w:rsidR="00AE2F72" w:rsidRPr="008A0CF1">
              <w:rPr>
                <w:rFonts w:ascii="Arial" w:eastAsia="Times New Roman" w:hAnsi="Arial" w:cs="Arial"/>
                <w:bCs/>
                <w:color w:val="000000"/>
                <w:sz w:val="20"/>
                <w:szCs w:val="20"/>
                <w:lang w:eastAsia="sv-SE"/>
              </w:rPr>
              <w:t xml:space="preserve">godkännande av </w:t>
            </w:r>
            <w:r w:rsidRPr="008A0CF1">
              <w:rPr>
                <w:rFonts w:ascii="Arial" w:eastAsia="Times New Roman" w:hAnsi="Arial" w:cs="Arial"/>
                <w:bCs/>
                <w:color w:val="000000"/>
                <w:sz w:val="20"/>
                <w:szCs w:val="20"/>
                <w:lang w:eastAsia="sv-SE"/>
              </w:rPr>
              <w:t>MOE (</w:t>
            </w:r>
            <w:r w:rsidR="002A4F08" w:rsidRPr="008A0CF1">
              <w:rPr>
                <w:rFonts w:ascii="Arial" w:eastAsia="Times New Roman" w:hAnsi="Arial" w:cs="Arial"/>
                <w:bCs/>
                <w:color w:val="000000"/>
                <w:sz w:val="20"/>
                <w:szCs w:val="20"/>
                <w:lang w:eastAsia="sv-SE"/>
              </w:rPr>
              <w:t xml:space="preserve">för de </w:t>
            </w:r>
            <w:r w:rsidR="00AE2F72" w:rsidRPr="008A0CF1">
              <w:rPr>
                <w:rFonts w:ascii="Arial" w:eastAsia="Times New Roman" w:hAnsi="Arial" w:cs="Arial"/>
                <w:bCs/>
                <w:color w:val="000000"/>
                <w:sz w:val="20"/>
                <w:szCs w:val="20"/>
                <w:lang w:eastAsia="sv-SE"/>
              </w:rPr>
              <w:t>ändringar som inte kr</w:t>
            </w:r>
            <w:r w:rsidRPr="008A0CF1">
              <w:rPr>
                <w:rFonts w:ascii="Arial" w:eastAsia="Times New Roman" w:hAnsi="Arial" w:cs="Arial"/>
                <w:bCs/>
                <w:color w:val="000000"/>
                <w:sz w:val="20"/>
                <w:szCs w:val="20"/>
                <w:lang w:eastAsia="sv-SE"/>
              </w:rPr>
              <w:t>äver godkännande av Transportstyrelsen).</w:t>
            </w:r>
          </w:p>
          <w:p w:rsidR="00AE2F72" w:rsidRPr="008A0CF1" w:rsidRDefault="00A04B91" w:rsidP="00DD6654">
            <w:pPr>
              <w:pStyle w:val="Liststycke"/>
              <w:numPr>
                <w:ilvl w:val="0"/>
                <w:numId w:val="1"/>
              </w:numPr>
              <w:spacing w:after="0" w:line="240" w:lineRule="auto"/>
              <w:rPr>
                <w:rFonts w:ascii="Arial" w:eastAsia="Times New Roman" w:hAnsi="Arial" w:cs="Arial"/>
                <w:bCs/>
                <w:i/>
                <w:color w:val="000000"/>
                <w:sz w:val="20"/>
                <w:szCs w:val="20"/>
                <w:lang w:eastAsia="sv-SE"/>
              </w:rPr>
            </w:pPr>
            <w:r w:rsidRPr="008A0CF1">
              <w:rPr>
                <w:rFonts w:ascii="Arial" w:eastAsia="Times New Roman" w:hAnsi="Arial" w:cs="Arial"/>
                <w:bCs/>
                <w:color w:val="000000"/>
                <w:sz w:val="20"/>
                <w:szCs w:val="20"/>
                <w:lang w:eastAsia="sv-SE"/>
              </w:rPr>
              <w:t xml:space="preserve">Transportstyrelsens godkännande </w:t>
            </w:r>
            <w:r w:rsidR="005D39DA" w:rsidRPr="008A0CF1">
              <w:rPr>
                <w:rFonts w:ascii="Arial" w:eastAsia="Times New Roman" w:hAnsi="Arial" w:cs="Arial"/>
                <w:bCs/>
                <w:color w:val="000000"/>
                <w:sz w:val="20"/>
                <w:szCs w:val="20"/>
                <w:lang w:eastAsia="sv-SE"/>
              </w:rPr>
              <w:t xml:space="preserve">av </w:t>
            </w:r>
            <w:r w:rsidRPr="008A0CF1">
              <w:rPr>
                <w:rFonts w:ascii="Arial" w:eastAsia="Times New Roman" w:hAnsi="Arial" w:cs="Arial"/>
                <w:bCs/>
                <w:color w:val="000000"/>
                <w:sz w:val="20"/>
                <w:szCs w:val="20"/>
                <w:lang w:eastAsia="sv-SE"/>
              </w:rPr>
              <w:t xml:space="preserve">MOE </w:t>
            </w:r>
          </w:p>
          <w:p w:rsidR="00EE6085" w:rsidRPr="008A0CF1" w:rsidRDefault="00EE6085" w:rsidP="00EE6085">
            <w:pPr>
              <w:spacing w:after="0" w:line="240" w:lineRule="auto"/>
              <w:ind w:left="360"/>
              <w:rPr>
                <w:rFonts w:ascii="Arial" w:eastAsia="Times New Roman" w:hAnsi="Arial" w:cs="Arial"/>
                <w:bCs/>
                <w:i/>
                <w:color w:val="000000"/>
                <w:sz w:val="20"/>
                <w:szCs w:val="20"/>
                <w:lang w:eastAsia="sv-SE"/>
              </w:rPr>
            </w:pPr>
          </w:p>
          <w:p w:rsidR="00AE2F72" w:rsidRPr="008A0CF1" w:rsidRDefault="00AE2F72" w:rsidP="00801A78">
            <w:pPr>
              <w:spacing w:after="0" w:line="240" w:lineRule="auto"/>
              <w:rPr>
                <w:rFonts w:ascii="Arial" w:eastAsia="Times New Roman" w:hAnsi="Arial" w:cs="Arial"/>
                <w:bCs/>
                <w:color w:val="000000"/>
                <w:sz w:val="20"/>
                <w:szCs w:val="20"/>
                <w:lang w:eastAsia="sv-SE"/>
              </w:rPr>
            </w:pPr>
            <w:r w:rsidRPr="008A0CF1">
              <w:rPr>
                <w:rFonts w:ascii="Arial" w:eastAsia="Times New Roman" w:hAnsi="Arial" w:cs="Arial"/>
                <w:bCs/>
                <w:color w:val="000000"/>
                <w:sz w:val="20"/>
                <w:szCs w:val="20"/>
                <w:lang w:eastAsia="sv-SE"/>
              </w:rPr>
              <w:t>Organisationens interna granskning</w:t>
            </w:r>
            <w:r w:rsidR="005B50E4" w:rsidRPr="008A0CF1">
              <w:rPr>
                <w:rFonts w:ascii="Arial" w:eastAsia="Times New Roman" w:hAnsi="Arial" w:cs="Arial"/>
                <w:bCs/>
                <w:color w:val="000000"/>
                <w:sz w:val="20"/>
                <w:szCs w:val="20"/>
                <w:lang w:eastAsia="sv-SE"/>
              </w:rPr>
              <w:t xml:space="preserve"> av MOE </w:t>
            </w:r>
          </w:p>
          <w:tbl>
            <w:tblPr>
              <w:tblStyle w:val="Tabellrutnt"/>
              <w:tblW w:w="0" w:type="auto"/>
              <w:tblLayout w:type="fixed"/>
              <w:tblLook w:val="04A0" w:firstRow="1" w:lastRow="0" w:firstColumn="1" w:lastColumn="0" w:noHBand="0" w:noVBand="1"/>
            </w:tblPr>
            <w:tblGrid>
              <w:gridCol w:w="3248"/>
              <w:gridCol w:w="3119"/>
              <w:gridCol w:w="1563"/>
            </w:tblGrid>
            <w:tr w:rsidR="00AE2F72" w:rsidRPr="008A0CF1" w:rsidTr="005B50E4">
              <w:tc>
                <w:tcPr>
                  <w:tcW w:w="3248" w:type="dxa"/>
                </w:tcPr>
                <w:p w:rsidR="00AE2F72" w:rsidRPr="008A0CF1" w:rsidRDefault="00AE2F72" w:rsidP="00801A78">
                  <w:pPr>
                    <w:spacing w:after="0" w:line="240" w:lineRule="auto"/>
                    <w:rPr>
                      <w:rFonts w:ascii="Arial" w:eastAsia="Times New Roman" w:hAnsi="Arial" w:cs="Arial"/>
                      <w:bCs/>
                      <w:color w:val="000000"/>
                      <w:sz w:val="16"/>
                      <w:szCs w:val="16"/>
                      <w:lang w:eastAsia="sv-SE"/>
                    </w:rPr>
                  </w:pPr>
                </w:p>
                <w:p w:rsidR="002A4F08" w:rsidRPr="008A0CF1" w:rsidRDefault="002A4F08" w:rsidP="00801A78">
                  <w:pPr>
                    <w:spacing w:after="0" w:line="240" w:lineRule="auto"/>
                    <w:rPr>
                      <w:rFonts w:ascii="Arial" w:eastAsia="Times New Roman" w:hAnsi="Arial" w:cs="Arial"/>
                      <w:bCs/>
                      <w:color w:val="000000"/>
                      <w:sz w:val="16"/>
                      <w:szCs w:val="16"/>
                      <w:lang w:eastAsia="sv-SE"/>
                    </w:rPr>
                  </w:pPr>
                </w:p>
                <w:p w:rsidR="002A4F08" w:rsidRPr="008A0CF1" w:rsidRDefault="005B50E4" w:rsidP="005B50E4">
                  <w:pPr>
                    <w:spacing w:after="0" w:line="240" w:lineRule="auto"/>
                    <w:rPr>
                      <w:rFonts w:ascii="Arial" w:eastAsia="Times New Roman" w:hAnsi="Arial" w:cs="Arial"/>
                      <w:bCs/>
                      <w:color w:val="000000"/>
                      <w:sz w:val="16"/>
                      <w:szCs w:val="16"/>
                      <w:lang w:eastAsia="sv-SE"/>
                    </w:rPr>
                  </w:pPr>
                  <w:r w:rsidRPr="008A0CF1">
                    <w:rPr>
                      <w:rFonts w:ascii="Arial" w:eastAsia="Times New Roman" w:hAnsi="Arial" w:cs="Arial"/>
                      <w:bCs/>
                      <w:color w:val="000000"/>
                      <w:sz w:val="16"/>
                      <w:szCs w:val="16"/>
                      <w:lang w:eastAsia="sv-SE"/>
                    </w:rPr>
                    <w:t>Granskad av (n</w:t>
                  </w:r>
                  <w:r w:rsidR="00AE2F72" w:rsidRPr="008A0CF1">
                    <w:rPr>
                      <w:rFonts w:ascii="Arial" w:eastAsia="Times New Roman" w:hAnsi="Arial" w:cs="Arial"/>
                      <w:bCs/>
                      <w:color w:val="000000"/>
                      <w:sz w:val="16"/>
                      <w:szCs w:val="16"/>
                      <w:lang w:eastAsia="sv-SE"/>
                    </w:rPr>
                    <w:t>amn</w:t>
                  </w:r>
                  <w:r w:rsidR="002A4F08" w:rsidRPr="008A0CF1">
                    <w:rPr>
                      <w:rFonts w:ascii="Arial" w:eastAsia="Times New Roman" w:hAnsi="Arial" w:cs="Arial"/>
                      <w:bCs/>
                      <w:color w:val="000000"/>
                      <w:sz w:val="16"/>
                      <w:szCs w:val="16"/>
                      <w:lang w:eastAsia="sv-SE"/>
                    </w:rPr>
                    <w:t xml:space="preserve"> och signatur</w:t>
                  </w:r>
                  <w:r w:rsidRPr="008A0CF1">
                    <w:rPr>
                      <w:rFonts w:ascii="Arial" w:eastAsia="Times New Roman" w:hAnsi="Arial" w:cs="Arial"/>
                      <w:bCs/>
                      <w:color w:val="000000"/>
                      <w:sz w:val="16"/>
                      <w:szCs w:val="16"/>
                      <w:lang w:eastAsia="sv-SE"/>
                    </w:rPr>
                    <w:t>)</w:t>
                  </w:r>
                </w:p>
              </w:tc>
              <w:tc>
                <w:tcPr>
                  <w:tcW w:w="3119" w:type="dxa"/>
                </w:tcPr>
                <w:p w:rsidR="00AE2F72" w:rsidRPr="008A0CF1" w:rsidRDefault="00AE2F72" w:rsidP="00801A78">
                  <w:pPr>
                    <w:spacing w:after="0" w:line="240" w:lineRule="auto"/>
                    <w:rPr>
                      <w:rFonts w:ascii="Arial" w:eastAsia="Times New Roman" w:hAnsi="Arial" w:cs="Arial"/>
                      <w:bCs/>
                      <w:color w:val="000000"/>
                      <w:sz w:val="16"/>
                      <w:szCs w:val="16"/>
                      <w:lang w:eastAsia="sv-SE"/>
                    </w:rPr>
                  </w:pPr>
                </w:p>
                <w:p w:rsidR="002A4F08" w:rsidRPr="008A0CF1" w:rsidRDefault="002A4F08" w:rsidP="00801A78">
                  <w:pPr>
                    <w:spacing w:after="0" w:line="240" w:lineRule="auto"/>
                    <w:rPr>
                      <w:rFonts w:ascii="Arial" w:eastAsia="Times New Roman" w:hAnsi="Arial" w:cs="Arial"/>
                      <w:bCs/>
                      <w:color w:val="000000"/>
                      <w:sz w:val="16"/>
                      <w:szCs w:val="16"/>
                      <w:lang w:eastAsia="sv-SE"/>
                    </w:rPr>
                  </w:pPr>
                </w:p>
                <w:p w:rsidR="00AE2F72" w:rsidRPr="008A0CF1" w:rsidRDefault="00AE2F72" w:rsidP="00801A78">
                  <w:pPr>
                    <w:spacing w:after="0" w:line="240" w:lineRule="auto"/>
                    <w:rPr>
                      <w:rFonts w:ascii="Arial" w:eastAsia="Times New Roman" w:hAnsi="Arial" w:cs="Arial"/>
                      <w:bCs/>
                      <w:color w:val="000000"/>
                      <w:sz w:val="16"/>
                      <w:szCs w:val="16"/>
                      <w:lang w:eastAsia="sv-SE"/>
                    </w:rPr>
                  </w:pPr>
                  <w:r w:rsidRPr="008A0CF1">
                    <w:rPr>
                      <w:rFonts w:ascii="Arial" w:eastAsia="Times New Roman" w:hAnsi="Arial" w:cs="Arial"/>
                      <w:bCs/>
                      <w:color w:val="000000"/>
                      <w:sz w:val="16"/>
                      <w:szCs w:val="16"/>
                      <w:lang w:eastAsia="sv-SE"/>
                    </w:rPr>
                    <w:t>Position</w:t>
                  </w:r>
                </w:p>
              </w:tc>
              <w:tc>
                <w:tcPr>
                  <w:tcW w:w="1563" w:type="dxa"/>
                </w:tcPr>
                <w:p w:rsidR="00AE2F72" w:rsidRPr="008A0CF1" w:rsidRDefault="00AE2F72" w:rsidP="00801A78">
                  <w:pPr>
                    <w:spacing w:after="0" w:line="240" w:lineRule="auto"/>
                    <w:rPr>
                      <w:rFonts w:ascii="Arial" w:eastAsia="Times New Roman" w:hAnsi="Arial" w:cs="Arial"/>
                      <w:bCs/>
                      <w:color w:val="000000"/>
                      <w:sz w:val="16"/>
                      <w:szCs w:val="16"/>
                      <w:lang w:eastAsia="sv-SE"/>
                    </w:rPr>
                  </w:pPr>
                </w:p>
                <w:p w:rsidR="002A4F08" w:rsidRPr="008A0CF1" w:rsidRDefault="002A4F08" w:rsidP="00801A78">
                  <w:pPr>
                    <w:spacing w:after="0" w:line="240" w:lineRule="auto"/>
                    <w:rPr>
                      <w:rFonts w:ascii="Arial" w:eastAsia="Times New Roman" w:hAnsi="Arial" w:cs="Arial"/>
                      <w:bCs/>
                      <w:color w:val="000000"/>
                      <w:sz w:val="16"/>
                      <w:szCs w:val="16"/>
                      <w:lang w:eastAsia="sv-SE"/>
                    </w:rPr>
                  </w:pPr>
                </w:p>
                <w:p w:rsidR="00AE2F72" w:rsidRPr="008A0CF1" w:rsidRDefault="00AE2F72" w:rsidP="00801A78">
                  <w:pPr>
                    <w:spacing w:after="0" w:line="240" w:lineRule="auto"/>
                    <w:rPr>
                      <w:rFonts w:ascii="Arial" w:eastAsia="Times New Roman" w:hAnsi="Arial" w:cs="Arial"/>
                      <w:bCs/>
                      <w:color w:val="000000"/>
                      <w:sz w:val="16"/>
                      <w:szCs w:val="16"/>
                      <w:lang w:eastAsia="sv-SE"/>
                    </w:rPr>
                  </w:pPr>
                  <w:r w:rsidRPr="008A0CF1">
                    <w:rPr>
                      <w:rFonts w:ascii="Arial" w:eastAsia="Times New Roman" w:hAnsi="Arial" w:cs="Arial"/>
                      <w:bCs/>
                      <w:color w:val="000000"/>
                      <w:sz w:val="16"/>
                      <w:szCs w:val="16"/>
                      <w:lang w:eastAsia="sv-SE"/>
                    </w:rPr>
                    <w:t xml:space="preserve">Datum </w:t>
                  </w:r>
                </w:p>
              </w:tc>
            </w:tr>
          </w:tbl>
          <w:p w:rsidR="00AE2F72" w:rsidRPr="008A0CF1" w:rsidRDefault="00AE2F72" w:rsidP="00801A78">
            <w:pPr>
              <w:spacing w:after="0" w:line="240" w:lineRule="auto"/>
              <w:rPr>
                <w:rFonts w:ascii="Arial" w:eastAsia="Times New Roman" w:hAnsi="Arial" w:cs="Arial"/>
                <w:bCs/>
                <w:color w:val="000000"/>
                <w:sz w:val="20"/>
                <w:szCs w:val="20"/>
                <w:lang w:eastAsia="sv-SE"/>
              </w:rPr>
            </w:pPr>
          </w:p>
          <w:p w:rsidR="002A4F08" w:rsidRPr="008A0CF1" w:rsidRDefault="00AE2F72" w:rsidP="00801A78">
            <w:pPr>
              <w:spacing w:after="0" w:line="240" w:lineRule="auto"/>
              <w:rPr>
                <w:rFonts w:ascii="Arial" w:eastAsia="Times New Roman" w:hAnsi="Arial" w:cs="Arial"/>
                <w:bCs/>
                <w:color w:val="000000"/>
                <w:sz w:val="20"/>
                <w:szCs w:val="20"/>
                <w:lang w:eastAsia="sv-SE"/>
              </w:rPr>
            </w:pPr>
            <w:r w:rsidRPr="008A0CF1">
              <w:rPr>
                <w:rFonts w:ascii="Arial" w:eastAsia="Times New Roman" w:hAnsi="Arial" w:cs="Arial"/>
                <w:bCs/>
                <w:color w:val="000000"/>
                <w:sz w:val="20"/>
                <w:szCs w:val="20"/>
                <w:lang w:eastAsia="sv-SE"/>
              </w:rPr>
              <w:t xml:space="preserve">Organisationens godkännande av </w:t>
            </w:r>
            <w:r w:rsidR="002A4F08" w:rsidRPr="008A0CF1">
              <w:rPr>
                <w:rFonts w:ascii="Arial" w:eastAsia="Times New Roman" w:hAnsi="Arial" w:cs="Arial"/>
                <w:bCs/>
                <w:color w:val="000000"/>
                <w:sz w:val="20"/>
                <w:szCs w:val="20"/>
                <w:lang w:eastAsia="sv-SE"/>
              </w:rPr>
              <w:t>MOE</w:t>
            </w:r>
            <w:r w:rsidRPr="008A0CF1">
              <w:rPr>
                <w:rFonts w:ascii="Arial" w:eastAsia="Times New Roman" w:hAnsi="Arial" w:cs="Arial"/>
                <w:bCs/>
                <w:color w:val="000000"/>
                <w:sz w:val="20"/>
                <w:szCs w:val="20"/>
                <w:lang w:eastAsia="sv-SE"/>
              </w:rPr>
              <w:t xml:space="preserve"> </w:t>
            </w:r>
          </w:p>
          <w:tbl>
            <w:tblPr>
              <w:tblStyle w:val="Tabellrutnt"/>
              <w:tblW w:w="0" w:type="auto"/>
              <w:tblLayout w:type="fixed"/>
              <w:tblLook w:val="04A0" w:firstRow="1" w:lastRow="0" w:firstColumn="1" w:lastColumn="0" w:noHBand="0" w:noVBand="1"/>
            </w:tblPr>
            <w:tblGrid>
              <w:gridCol w:w="3248"/>
              <w:gridCol w:w="3119"/>
              <w:gridCol w:w="1563"/>
            </w:tblGrid>
            <w:tr w:rsidR="002A4F08" w:rsidRPr="008A0CF1" w:rsidTr="005B50E4">
              <w:tc>
                <w:tcPr>
                  <w:tcW w:w="3248" w:type="dxa"/>
                </w:tcPr>
                <w:p w:rsidR="002A4F08" w:rsidRPr="008A0CF1" w:rsidRDefault="002A4F08" w:rsidP="002A4F08">
                  <w:pPr>
                    <w:spacing w:after="0" w:line="240" w:lineRule="auto"/>
                    <w:rPr>
                      <w:rFonts w:ascii="Arial" w:eastAsia="Times New Roman" w:hAnsi="Arial" w:cs="Arial"/>
                      <w:bCs/>
                      <w:color w:val="000000"/>
                      <w:sz w:val="16"/>
                      <w:szCs w:val="16"/>
                      <w:lang w:eastAsia="sv-SE"/>
                    </w:rPr>
                  </w:pPr>
                </w:p>
                <w:p w:rsidR="002A4F08" w:rsidRPr="008A0CF1" w:rsidRDefault="002A4F08" w:rsidP="002A4F08">
                  <w:pPr>
                    <w:spacing w:after="0" w:line="240" w:lineRule="auto"/>
                    <w:rPr>
                      <w:rFonts w:ascii="Arial" w:eastAsia="Times New Roman" w:hAnsi="Arial" w:cs="Arial"/>
                      <w:bCs/>
                      <w:color w:val="000000"/>
                      <w:sz w:val="16"/>
                      <w:szCs w:val="16"/>
                      <w:lang w:eastAsia="sv-SE"/>
                    </w:rPr>
                  </w:pPr>
                </w:p>
                <w:p w:rsidR="002A4F08" w:rsidRPr="008A0CF1" w:rsidRDefault="005B50E4" w:rsidP="005B50E4">
                  <w:pPr>
                    <w:spacing w:after="0" w:line="240" w:lineRule="auto"/>
                    <w:rPr>
                      <w:rFonts w:ascii="Arial" w:eastAsia="Times New Roman" w:hAnsi="Arial" w:cs="Arial"/>
                      <w:bCs/>
                      <w:color w:val="000000"/>
                      <w:sz w:val="16"/>
                      <w:szCs w:val="16"/>
                      <w:lang w:eastAsia="sv-SE"/>
                    </w:rPr>
                  </w:pPr>
                  <w:r w:rsidRPr="008A0CF1">
                    <w:rPr>
                      <w:rFonts w:ascii="Arial" w:eastAsia="Times New Roman" w:hAnsi="Arial" w:cs="Arial"/>
                      <w:bCs/>
                      <w:color w:val="000000"/>
                      <w:sz w:val="16"/>
                      <w:szCs w:val="16"/>
                      <w:lang w:eastAsia="sv-SE"/>
                    </w:rPr>
                    <w:t>Godkänd av (n</w:t>
                  </w:r>
                  <w:r w:rsidR="002A4F08" w:rsidRPr="008A0CF1">
                    <w:rPr>
                      <w:rFonts w:ascii="Arial" w:eastAsia="Times New Roman" w:hAnsi="Arial" w:cs="Arial"/>
                      <w:bCs/>
                      <w:color w:val="000000"/>
                      <w:sz w:val="16"/>
                      <w:szCs w:val="16"/>
                      <w:lang w:eastAsia="sv-SE"/>
                    </w:rPr>
                    <w:t>amn och signatur</w:t>
                  </w:r>
                  <w:r w:rsidRPr="008A0CF1">
                    <w:rPr>
                      <w:rFonts w:ascii="Arial" w:eastAsia="Times New Roman" w:hAnsi="Arial" w:cs="Arial"/>
                      <w:bCs/>
                      <w:color w:val="000000"/>
                      <w:sz w:val="16"/>
                      <w:szCs w:val="16"/>
                      <w:lang w:eastAsia="sv-SE"/>
                    </w:rPr>
                    <w:t>)</w:t>
                  </w:r>
                </w:p>
              </w:tc>
              <w:tc>
                <w:tcPr>
                  <w:tcW w:w="3119" w:type="dxa"/>
                </w:tcPr>
                <w:p w:rsidR="002A4F08" w:rsidRPr="008A0CF1" w:rsidRDefault="002A4F08" w:rsidP="002A4F08">
                  <w:pPr>
                    <w:spacing w:after="0" w:line="240" w:lineRule="auto"/>
                    <w:rPr>
                      <w:rFonts w:ascii="Arial" w:eastAsia="Times New Roman" w:hAnsi="Arial" w:cs="Arial"/>
                      <w:bCs/>
                      <w:color w:val="000000"/>
                      <w:sz w:val="16"/>
                      <w:szCs w:val="16"/>
                      <w:lang w:eastAsia="sv-SE"/>
                    </w:rPr>
                  </w:pPr>
                </w:p>
                <w:p w:rsidR="002A4F08" w:rsidRPr="008A0CF1" w:rsidRDefault="002A4F08" w:rsidP="002A4F08">
                  <w:pPr>
                    <w:spacing w:after="0" w:line="240" w:lineRule="auto"/>
                    <w:rPr>
                      <w:rFonts w:ascii="Arial" w:eastAsia="Times New Roman" w:hAnsi="Arial" w:cs="Arial"/>
                      <w:bCs/>
                      <w:color w:val="000000"/>
                      <w:sz w:val="16"/>
                      <w:szCs w:val="16"/>
                      <w:lang w:eastAsia="sv-SE"/>
                    </w:rPr>
                  </w:pPr>
                </w:p>
                <w:p w:rsidR="002A4F08" w:rsidRPr="008A0CF1" w:rsidRDefault="002A4F08" w:rsidP="002A4F08">
                  <w:pPr>
                    <w:spacing w:after="0" w:line="240" w:lineRule="auto"/>
                    <w:rPr>
                      <w:rFonts w:ascii="Arial" w:eastAsia="Times New Roman" w:hAnsi="Arial" w:cs="Arial"/>
                      <w:bCs/>
                      <w:color w:val="000000"/>
                      <w:sz w:val="16"/>
                      <w:szCs w:val="16"/>
                      <w:lang w:eastAsia="sv-SE"/>
                    </w:rPr>
                  </w:pPr>
                  <w:r w:rsidRPr="008A0CF1">
                    <w:rPr>
                      <w:rFonts w:ascii="Arial" w:eastAsia="Times New Roman" w:hAnsi="Arial" w:cs="Arial"/>
                      <w:bCs/>
                      <w:color w:val="000000"/>
                      <w:sz w:val="16"/>
                      <w:szCs w:val="16"/>
                      <w:lang w:eastAsia="sv-SE"/>
                    </w:rPr>
                    <w:t>Position</w:t>
                  </w:r>
                </w:p>
              </w:tc>
              <w:tc>
                <w:tcPr>
                  <w:tcW w:w="1563" w:type="dxa"/>
                </w:tcPr>
                <w:p w:rsidR="002A4F08" w:rsidRPr="008A0CF1" w:rsidRDefault="002A4F08" w:rsidP="002A4F08">
                  <w:pPr>
                    <w:spacing w:after="0" w:line="240" w:lineRule="auto"/>
                    <w:rPr>
                      <w:rFonts w:ascii="Arial" w:eastAsia="Times New Roman" w:hAnsi="Arial" w:cs="Arial"/>
                      <w:bCs/>
                      <w:color w:val="000000"/>
                      <w:sz w:val="16"/>
                      <w:szCs w:val="16"/>
                      <w:lang w:eastAsia="sv-SE"/>
                    </w:rPr>
                  </w:pPr>
                </w:p>
                <w:p w:rsidR="002A4F08" w:rsidRPr="008A0CF1" w:rsidRDefault="002A4F08" w:rsidP="002A4F08">
                  <w:pPr>
                    <w:spacing w:after="0" w:line="240" w:lineRule="auto"/>
                    <w:rPr>
                      <w:rFonts w:ascii="Arial" w:eastAsia="Times New Roman" w:hAnsi="Arial" w:cs="Arial"/>
                      <w:bCs/>
                      <w:color w:val="000000"/>
                      <w:sz w:val="16"/>
                      <w:szCs w:val="16"/>
                      <w:lang w:eastAsia="sv-SE"/>
                    </w:rPr>
                  </w:pPr>
                </w:p>
                <w:p w:rsidR="002A4F08" w:rsidRPr="008A0CF1" w:rsidRDefault="002A4F08" w:rsidP="002A4F08">
                  <w:pPr>
                    <w:spacing w:after="0" w:line="240" w:lineRule="auto"/>
                    <w:rPr>
                      <w:rFonts w:ascii="Arial" w:eastAsia="Times New Roman" w:hAnsi="Arial" w:cs="Arial"/>
                      <w:bCs/>
                      <w:color w:val="000000"/>
                      <w:sz w:val="16"/>
                      <w:szCs w:val="16"/>
                      <w:lang w:eastAsia="sv-SE"/>
                    </w:rPr>
                  </w:pPr>
                  <w:r w:rsidRPr="008A0CF1">
                    <w:rPr>
                      <w:rFonts w:ascii="Arial" w:eastAsia="Times New Roman" w:hAnsi="Arial" w:cs="Arial"/>
                      <w:bCs/>
                      <w:color w:val="000000"/>
                      <w:sz w:val="16"/>
                      <w:szCs w:val="16"/>
                      <w:lang w:eastAsia="sv-SE"/>
                    </w:rPr>
                    <w:t xml:space="preserve">Datum </w:t>
                  </w:r>
                </w:p>
              </w:tc>
            </w:tr>
          </w:tbl>
          <w:p w:rsidR="002A4F08" w:rsidRPr="008A0CF1" w:rsidRDefault="002A4F08" w:rsidP="00801A78">
            <w:pPr>
              <w:spacing w:after="0" w:line="240" w:lineRule="auto"/>
              <w:rPr>
                <w:rFonts w:ascii="Arial" w:eastAsia="Times New Roman" w:hAnsi="Arial" w:cs="Arial"/>
                <w:bCs/>
                <w:color w:val="000000"/>
                <w:sz w:val="20"/>
                <w:szCs w:val="20"/>
                <w:lang w:eastAsia="sv-SE"/>
              </w:rPr>
            </w:pPr>
          </w:p>
          <w:p w:rsidR="002A4F08" w:rsidRPr="008A0CF1" w:rsidRDefault="00AE2F72" w:rsidP="002A4F08">
            <w:pPr>
              <w:spacing w:after="0" w:line="240" w:lineRule="auto"/>
              <w:rPr>
                <w:rFonts w:ascii="Arial" w:eastAsia="Times New Roman" w:hAnsi="Arial" w:cs="Arial"/>
                <w:bCs/>
                <w:color w:val="000000"/>
                <w:sz w:val="20"/>
                <w:szCs w:val="20"/>
                <w:lang w:eastAsia="sv-SE"/>
              </w:rPr>
            </w:pPr>
            <w:r w:rsidRPr="008A0CF1">
              <w:rPr>
                <w:rFonts w:ascii="Arial" w:eastAsia="Times New Roman" w:hAnsi="Arial" w:cs="Arial"/>
                <w:bCs/>
                <w:color w:val="000000"/>
                <w:sz w:val="20"/>
                <w:szCs w:val="20"/>
                <w:lang w:eastAsia="sv-SE"/>
              </w:rPr>
              <w:t xml:space="preserve">Transportstyrelsen </w:t>
            </w:r>
            <w:r w:rsidR="002A4F08" w:rsidRPr="008A0CF1">
              <w:rPr>
                <w:rFonts w:ascii="Arial" w:eastAsia="Times New Roman" w:hAnsi="Arial" w:cs="Arial"/>
                <w:bCs/>
                <w:color w:val="000000"/>
                <w:sz w:val="20"/>
                <w:szCs w:val="20"/>
                <w:lang w:eastAsia="sv-SE"/>
              </w:rPr>
              <w:t>godkännande</w:t>
            </w:r>
            <w:r w:rsidRPr="008A0CF1">
              <w:rPr>
                <w:rFonts w:ascii="Arial" w:eastAsia="Times New Roman" w:hAnsi="Arial" w:cs="Arial"/>
                <w:bCs/>
                <w:color w:val="000000"/>
                <w:sz w:val="20"/>
                <w:szCs w:val="20"/>
                <w:lang w:eastAsia="sv-SE"/>
              </w:rPr>
              <w:t xml:space="preserve"> av MOE </w:t>
            </w:r>
          </w:p>
          <w:tbl>
            <w:tblPr>
              <w:tblStyle w:val="Tabellrutnt"/>
              <w:tblW w:w="0" w:type="auto"/>
              <w:tblLayout w:type="fixed"/>
              <w:tblLook w:val="04A0" w:firstRow="1" w:lastRow="0" w:firstColumn="1" w:lastColumn="0" w:noHBand="0" w:noVBand="1"/>
            </w:tblPr>
            <w:tblGrid>
              <w:gridCol w:w="4382"/>
              <w:gridCol w:w="1985"/>
              <w:gridCol w:w="1563"/>
            </w:tblGrid>
            <w:tr w:rsidR="002A4F08" w:rsidRPr="008A0CF1" w:rsidTr="0044581C">
              <w:tc>
                <w:tcPr>
                  <w:tcW w:w="4382" w:type="dxa"/>
                </w:tcPr>
                <w:p w:rsidR="002A4F08" w:rsidRPr="008A0CF1" w:rsidRDefault="002A4F08" w:rsidP="002A4F08">
                  <w:pPr>
                    <w:spacing w:after="0" w:line="240" w:lineRule="auto"/>
                    <w:rPr>
                      <w:rFonts w:ascii="Arial" w:eastAsia="Times New Roman" w:hAnsi="Arial" w:cs="Arial"/>
                      <w:bCs/>
                      <w:color w:val="000000"/>
                      <w:sz w:val="16"/>
                      <w:szCs w:val="16"/>
                      <w:lang w:eastAsia="sv-SE"/>
                    </w:rPr>
                  </w:pPr>
                </w:p>
                <w:p w:rsidR="0044581C" w:rsidRPr="008A0CF1" w:rsidRDefault="0044581C" w:rsidP="002A4F08">
                  <w:pPr>
                    <w:spacing w:after="0" w:line="240" w:lineRule="auto"/>
                    <w:rPr>
                      <w:rFonts w:ascii="Arial" w:eastAsia="Times New Roman" w:hAnsi="Arial" w:cs="Arial"/>
                      <w:bCs/>
                      <w:color w:val="000000"/>
                      <w:sz w:val="16"/>
                      <w:szCs w:val="16"/>
                      <w:lang w:eastAsia="sv-SE"/>
                    </w:rPr>
                  </w:pPr>
                </w:p>
                <w:p w:rsidR="002A4F08" w:rsidRPr="008A0CF1" w:rsidRDefault="0044581C" w:rsidP="0044581C">
                  <w:pPr>
                    <w:spacing w:after="0" w:line="240" w:lineRule="auto"/>
                    <w:rPr>
                      <w:rFonts w:ascii="Arial" w:eastAsia="Times New Roman" w:hAnsi="Arial" w:cs="Arial"/>
                      <w:bCs/>
                      <w:color w:val="000000"/>
                      <w:sz w:val="16"/>
                      <w:szCs w:val="16"/>
                      <w:lang w:eastAsia="sv-SE"/>
                    </w:rPr>
                  </w:pPr>
                  <w:r w:rsidRPr="008A0CF1">
                    <w:rPr>
                      <w:rFonts w:ascii="Arial" w:eastAsia="Times New Roman" w:hAnsi="Arial" w:cs="Arial"/>
                      <w:bCs/>
                      <w:color w:val="000000"/>
                      <w:sz w:val="16"/>
                      <w:szCs w:val="16"/>
                      <w:lang w:eastAsia="sv-SE"/>
                    </w:rPr>
                    <w:t>Godkänd av (n</w:t>
                  </w:r>
                  <w:r w:rsidR="002A4F08" w:rsidRPr="008A0CF1">
                    <w:rPr>
                      <w:rFonts w:ascii="Arial" w:eastAsia="Times New Roman" w:hAnsi="Arial" w:cs="Arial"/>
                      <w:bCs/>
                      <w:color w:val="000000"/>
                      <w:sz w:val="16"/>
                      <w:szCs w:val="16"/>
                      <w:lang w:eastAsia="sv-SE"/>
                    </w:rPr>
                    <w:t>amn och signatur</w:t>
                  </w:r>
                  <w:r w:rsidRPr="008A0CF1">
                    <w:rPr>
                      <w:rFonts w:ascii="Arial" w:eastAsia="Times New Roman" w:hAnsi="Arial" w:cs="Arial"/>
                      <w:bCs/>
                      <w:color w:val="000000"/>
                      <w:sz w:val="16"/>
                      <w:szCs w:val="16"/>
                      <w:lang w:eastAsia="sv-SE"/>
                    </w:rPr>
                    <w:t>)</w:t>
                  </w:r>
                </w:p>
              </w:tc>
              <w:tc>
                <w:tcPr>
                  <w:tcW w:w="1985" w:type="dxa"/>
                </w:tcPr>
                <w:p w:rsidR="002A4F08" w:rsidRPr="008A0CF1" w:rsidRDefault="002A4F08" w:rsidP="002A4F08">
                  <w:pPr>
                    <w:spacing w:after="0" w:line="240" w:lineRule="auto"/>
                    <w:rPr>
                      <w:rFonts w:ascii="Arial" w:eastAsia="Times New Roman" w:hAnsi="Arial" w:cs="Arial"/>
                      <w:bCs/>
                      <w:color w:val="000000"/>
                      <w:sz w:val="16"/>
                      <w:szCs w:val="16"/>
                      <w:lang w:eastAsia="sv-SE"/>
                    </w:rPr>
                  </w:pPr>
                </w:p>
                <w:p w:rsidR="002A4F08" w:rsidRPr="008A0CF1" w:rsidRDefault="002A4F08" w:rsidP="002A4F08">
                  <w:pPr>
                    <w:spacing w:after="0" w:line="240" w:lineRule="auto"/>
                    <w:rPr>
                      <w:rFonts w:ascii="Arial" w:eastAsia="Times New Roman" w:hAnsi="Arial" w:cs="Arial"/>
                      <w:bCs/>
                      <w:color w:val="000000"/>
                      <w:sz w:val="16"/>
                      <w:szCs w:val="16"/>
                      <w:lang w:eastAsia="sv-SE"/>
                    </w:rPr>
                  </w:pPr>
                </w:p>
                <w:p w:rsidR="002A4F08" w:rsidRPr="008A0CF1" w:rsidRDefault="003B02A9" w:rsidP="002A4F08">
                  <w:pPr>
                    <w:spacing w:after="0" w:line="240" w:lineRule="auto"/>
                    <w:rPr>
                      <w:rFonts w:ascii="Arial" w:eastAsia="Times New Roman" w:hAnsi="Arial" w:cs="Arial"/>
                      <w:bCs/>
                      <w:color w:val="000000"/>
                      <w:sz w:val="16"/>
                      <w:szCs w:val="16"/>
                      <w:lang w:eastAsia="sv-SE"/>
                    </w:rPr>
                  </w:pPr>
                  <w:r w:rsidRPr="008A0CF1">
                    <w:rPr>
                      <w:rFonts w:ascii="Arial" w:eastAsia="Times New Roman" w:hAnsi="Arial" w:cs="Arial"/>
                      <w:bCs/>
                      <w:color w:val="000000"/>
                      <w:sz w:val="16"/>
                      <w:szCs w:val="16"/>
                      <w:lang w:eastAsia="sv-SE"/>
                    </w:rPr>
                    <w:t xml:space="preserve">Ärendenummer </w:t>
                  </w:r>
                </w:p>
              </w:tc>
              <w:tc>
                <w:tcPr>
                  <w:tcW w:w="1563" w:type="dxa"/>
                </w:tcPr>
                <w:p w:rsidR="002A4F08" w:rsidRPr="008A0CF1" w:rsidRDefault="002A4F08" w:rsidP="002A4F08">
                  <w:pPr>
                    <w:spacing w:after="0" w:line="240" w:lineRule="auto"/>
                    <w:rPr>
                      <w:rFonts w:ascii="Arial" w:eastAsia="Times New Roman" w:hAnsi="Arial" w:cs="Arial"/>
                      <w:bCs/>
                      <w:color w:val="000000"/>
                      <w:sz w:val="16"/>
                      <w:szCs w:val="16"/>
                      <w:lang w:eastAsia="sv-SE"/>
                    </w:rPr>
                  </w:pPr>
                </w:p>
                <w:p w:rsidR="002A4F08" w:rsidRPr="008A0CF1" w:rsidRDefault="002A4F08" w:rsidP="002A4F08">
                  <w:pPr>
                    <w:spacing w:after="0" w:line="240" w:lineRule="auto"/>
                    <w:rPr>
                      <w:rFonts w:ascii="Arial" w:eastAsia="Times New Roman" w:hAnsi="Arial" w:cs="Arial"/>
                      <w:bCs/>
                      <w:color w:val="000000"/>
                      <w:sz w:val="16"/>
                      <w:szCs w:val="16"/>
                      <w:lang w:eastAsia="sv-SE"/>
                    </w:rPr>
                  </w:pPr>
                </w:p>
                <w:p w:rsidR="002A4F08" w:rsidRPr="008A0CF1" w:rsidRDefault="002A4F08" w:rsidP="002A4F08">
                  <w:pPr>
                    <w:spacing w:after="0" w:line="240" w:lineRule="auto"/>
                    <w:rPr>
                      <w:rFonts w:ascii="Arial" w:eastAsia="Times New Roman" w:hAnsi="Arial" w:cs="Arial"/>
                      <w:bCs/>
                      <w:color w:val="000000"/>
                      <w:sz w:val="16"/>
                      <w:szCs w:val="16"/>
                      <w:lang w:eastAsia="sv-SE"/>
                    </w:rPr>
                  </w:pPr>
                  <w:r w:rsidRPr="008A0CF1">
                    <w:rPr>
                      <w:rFonts w:ascii="Arial" w:eastAsia="Times New Roman" w:hAnsi="Arial" w:cs="Arial"/>
                      <w:bCs/>
                      <w:color w:val="000000"/>
                      <w:sz w:val="16"/>
                      <w:szCs w:val="16"/>
                      <w:lang w:eastAsia="sv-SE"/>
                    </w:rPr>
                    <w:t xml:space="preserve">Datum </w:t>
                  </w:r>
                </w:p>
              </w:tc>
            </w:tr>
          </w:tbl>
          <w:p w:rsidR="008B47D2" w:rsidRPr="008A0CF1" w:rsidRDefault="008B47D2" w:rsidP="008B47D2">
            <w:pPr>
              <w:spacing w:after="0" w:line="240" w:lineRule="auto"/>
              <w:rPr>
                <w:rFonts w:ascii="Arial" w:eastAsia="Times New Roman" w:hAnsi="Arial" w:cs="Arial"/>
                <w:bCs/>
                <w:color w:val="000000"/>
                <w:sz w:val="20"/>
                <w:szCs w:val="20"/>
                <w:lang w:eastAsia="sv-SE"/>
              </w:rPr>
            </w:pPr>
          </w:p>
          <w:p w:rsidR="00441A4C" w:rsidRPr="008A0CF1" w:rsidRDefault="00441A4C" w:rsidP="008B47D2">
            <w:pPr>
              <w:spacing w:after="0" w:line="240" w:lineRule="auto"/>
              <w:rPr>
                <w:rFonts w:ascii="Arial" w:eastAsia="Times New Roman" w:hAnsi="Arial" w:cs="Arial"/>
                <w:bCs/>
                <w:color w:val="000000"/>
                <w:sz w:val="20"/>
                <w:szCs w:val="20"/>
                <w:lang w:eastAsia="sv-SE"/>
              </w:rPr>
            </w:pPr>
          </w:p>
          <w:p w:rsidR="008B47D2" w:rsidRPr="008A0CF1" w:rsidRDefault="008B47D2" w:rsidP="008B47D2">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Det ska framgå till vilken revision av regelverket MOE är uppdaterad. Lista alla omhändertagna förordningar, även nationella. </w:t>
            </w:r>
          </w:p>
          <w:p w:rsidR="008B47D2" w:rsidRPr="008A0CF1" w:rsidRDefault="008B47D2" w:rsidP="008B47D2">
            <w:pPr>
              <w:pStyle w:val="Default"/>
              <w:rPr>
                <w:color w:val="auto"/>
                <w:sz w:val="16"/>
                <w:szCs w:val="16"/>
              </w:rPr>
            </w:pPr>
          </w:p>
          <w:p w:rsidR="007D50BD" w:rsidRPr="008A0CF1" w:rsidRDefault="007D50BD" w:rsidP="007D50BD">
            <w:pPr>
              <w:pStyle w:val="Default"/>
              <w:rPr>
                <w:i/>
                <w:color w:val="auto"/>
                <w:sz w:val="20"/>
                <w:szCs w:val="20"/>
                <w:lang w:val="en-US"/>
              </w:rPr>
            </w:pPr>
            <w:r w:rsidRPr="008A0CF1">
              <w:rPr>
                <w:i/>
                <w:color w:val="auto"/>
                <w:sz w:val="20"/>
                <w:szCs w:val="20"/>
                <w:lang w:val="en-US"/>
              </w:rPr>
              <w:t>”This MOE Revision is updated to the following regulations:</w:t>
            </w:r>
          </w:p>
          <w:tbl>
            <w:tblPr>
              <w:tblW w:w="6720" w:type="dxa"/>
              <w:tblLayout w:type="fixed"/>
              <w:tblCellMar>
                <w:left w:w="70" w:type="dxa"/>
                <w:right w:w="70" w:type="dxa"/>
              </w:tblCellMar>
              <w:tblLook w:val="04A0" w:firstRow="1" w:lastRow="0" w:firstColumn="1" w:lastColumn="0" w:noHBand="0" w:noVBand="1"/>
            </w:tblPr>
            <w:tblGrid>
              <w:gridCol w:w="2880"/>
              <w:gridCol w:w="960"/>
              <w:gridCol w:w="960"/>
              <w:gridCol w:w="960"/>
              <w:gridCol w:w="960"/>
            </w:tblGrid>
            <w:tr w:rsidR="007D50BD" w:rsidRPr="008A0CF1" w:rsidTr="009D1CBA">
              <w:trPr>
                <w:trHeight w:val="300"/>
              </w:trPr>
              <w:tc>
                <w:tcPr>
                  <w:tcW w:w="4800" w:type="dxa"/>
                  <w:gridSpan w:val="3"/>
                  <w:tcBorders>
                    <w:top w:val="nil"/>
                    <w:left w:val="nil"/>
                    <w:bottom w:val="nil"/>
                    <w:right w:val="nil"/>
                  </w:tcBorders>
                  <w:shd w:val="clear" w:color="auto" w:fill="auto"/>
                  <w:noWrap/>
                  <w:vAlign w:val="center"/>
                  <w:hideMark/>
                </w:tcPr>
                <w:p w:rsidR="007D50BD" w:rsidRPr="008A0CF1" w:rsidRDefault="007D50BD" w:rsidP="007D50BD">
                  <w:pPr>
                    <w:spacing w:after="0" w:line="240" w:lineRule="auto"/>
                    <w:rPr>
                      <w:rFonts w:eastAsia="Times New Roman" w:cs="Calibri"/>
                      <w:color w:val="000000"/>
                      <w:sz w:val="16"/>
                      <w:szCs w:val="16"/>
                      <w:lang w:eastAsia="sv-SE"/>
                    </w:rPr>
                  </w:pPr>
                  <w:r w:rsidRPr="008A0CF1">
                    <w:rPr>
                      <w:rFonts w:eastAsia="Times New Roman" w:cs="Calibri"/>
                      <w:b/>
                      <w:bCs/>
                      <w:color w:val="000000"/>
                      <w:sz w:val="16"/>
                      <w:szCs w:val="16"/>
                      <w:lang w:eastAsia="sv-SE"/>
                    </w:rPr>
                    <w:t>(EU) No 1321/2014</w:t>
                  </w:r>
                  <w:r w:rsidRPr="008A0CF1">
                    <w:rPr>
                      <w:rFonts w:eastAsia="Times New Roman" w:cs="Calibri"/>
                      <w:color w:val="000000"/>
                      <w:sz w:val="16"/>
                      <w:szCs w:val="16"/>
                      <w:lang w:eastAsia="sv-SE"/>
                    </w:rPr>
                    <w:t xml:space="preserve"> Uppdaterad enligt:</w:t>
                  </w:r>
                </w:p>
              </w:tc>
              <w:tc>
                <w:tcPr>
                  <w:tcW w:w="960" w:type="dxa"/>
                  <w:tcBorders>
                    <w:top w:val="nil"/>
                    <w:left w:val="nil"/>
                    <w:bottom w:val="nil"/>
                    <w:right w:val="nil"/>
                  </w:tcBorders>
                  <w:shd w:val="clear" w:color="auto" w:fill="auto"/>
                  <w:noWrap/>
                  <w:vAlign w:val="bottom"/>
                  <w:hideMark/>
                </w:tcPr>
                <w:p w:rsidR="007D50BD" w:rsidRPr="008A0CF1" w:rsidRDefault="007D50BD" w:rsidP="007D50BD">
                  <w:pPr>
                    <w:spacing w:after="0" w:line="240" w:lineRule="auto"/>
                    <w:rPr>
                      <w:rFonts w:eastAsia="Times New Roman" w:cs="Calibri"/>
                      <w:color w:val="000000"/>
                      <w:sz w:val="16"/>
                      <w:szCs w:val="16"/>
                      <w:lang w:eastAsia="sv-SE"/>
                    </w:rPr>
                  </w:pPr>
                </w:p>
              </w:tc>
              <w:tc>
                <w:tcPr>
                  <w:tcW w:w="960" w:type="dxa"/>
                  <w:tcBorders>
                    <w:top w:val="nil"/>
                    <w:left w:val="nil"/>
                    <w:bottom w:val="nil"/>
                    <w:right w:val="nil"/>
                  </w:tcBorders>
                  <w:shd w:val="clear" w:color="auto" w:fill="auto"/>
                  <w:noWrap/>
                  <w:vAlign w:val="bottom"/>
                  <w:hideMark/>
                </w:tcPr>
                <w:p w:rsidR="007D50BD" w:rsidRPr="008A0CF1" w:rsidRDefault="007D50BD" w:rsidP="007D50BD">
                  <w:pPr>
                    <w:spacing w:after="0" w:line="240" w:lineRule="auto"/>
                    <w:rPr>
                      <w:rFonts w:ascii="Times New Roman" w:eastAsia="Times New Roman" w:hAnsi="Times New Roman"/>
                      <w:sz w:val="20"/>
                      <w:szCs w:val="20"/>
                      <w:lang w:eastAsia="sv-SE"/>
                    </w:rPr>
                  </w:pPr>
                </w:p>
              </w:tc>
            </w:tr>
            <w:tr w:rsidR="007D50BD" w:rsidRPr="008A0CF1" w:rsidTr="009D1CBA">
              <w:trPr>
                <w:trHeight w:val="300"/>
              </w:trPr>
              <w:tc>
                <w:tcPr>
                  <w:tcW w:w="28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val="en-US" w:eastAsia="sv-SE"/>
                    </w:rPr>
                    <w:t>Amd 1</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val="en-US" w:eastAsia="sv-SE"/>
                    </w:rPr>
                    <w:t>Amd 2</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val="en-US" w:eastAsia="sv-SE"/>
                    </w:rPr>
                    <w:t>Amd 3</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val="en-US" w:eastAsia="sv-SE"/>
                    </w:rPr>
                    <w:t>Amd 4</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val="en-US" w:eastAsia="sv-SE"/>
                    </w:rPr>
                    <w:t>Amd 5</w:t>
                  </w:r>
                </w:p>
              </w:tc>
            </w:tr>
            <w:tr w:rsidR="007D50BD" w:rsidRPr="008A0CF1" w:rsidTr="009D1CBA">
              <w:trPr>
                <w:trHeight w:val="300"/>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val="en-US" w:eastAsia="sv-SE"/>
                    </w:rPr>
                    <w:t>2015/1088</w:t>
                  </w:r>
                </w:p>
              </w:tc>
              <w:tc>
                <w:tcPr>
                  <w:tcW w:w="960" w:type="dxa"/>
                  <w:tcBorders>
                    <w:top w:val="nil"/>
                    <w:left w:val="nil"/>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val="en-US" w:eastAsia="sv-SE"/>
                    </w:rPr>
                    <w:t>2015/1536</w:t>
                  </w:r>
                </w:p>
              </w:tc>
              <w:tc>
                <w:tcPr>
                  <w:tcW w:w="960" w:type="dxa"/>
                  <w:tcBorders>
                    <w:top w:val="nil"/>
                    <w:left w:val="nil"/>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val="en-US" w:eastAsia="sv-SE"/>
                    </w:rPr>
                    <w:t>2018/1142</w:t>
                  </w:r>
                </w:p>
              </w:tc>
              <w:tc>
                <w:tcPr>
                  <w:tcW w:w="960" w:type="dxa"/>
                  <w:tcBorders>
                    <w:top w:val="nil"/>
                    <w:left w:val="nil"/>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val="en-US" w:eastAsia="sv-SE"/>
                    </w:rPr>
                    <w:t>2019/1383</w:t>
                  </w:r>
                </w:p>
              </w:tc>
              <w:tc>
                <w:tcPr>
                  <w:tcW w:w="960" w:type="dxa"/>
                  <w:tcBorders>
                    <w:top w:val="nil"/>
                    <w:left w:val="nil"/>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val="en-US" w:eastAsia="sv-SE"/>
                    </w:rPr>
                    <w:t>2019/1384</w:t>
                  </w:r>
                </w:p>
              </w:tc>
            </w:tr>
            <w:tr w:rsidR="007D50BD" w:rsidRPr="008A0CF1" w:rsidTr="009D1CBA">
              <w:trPr>
                <w:trHeight w:val="300"/>
              </w:trPr>
              <w:tc>
                <w:tcPr>
                  <w:tcW w:w="2880" w:type="dxa"/>
                  <w:tcBorders>
                    <w:top w:val="nil"/>
                    <w:left w:val="nil"/>
                    <w:bottom w:val="nil"/>
                    <w:right w:val="nil"/>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p>
              </w:tc>
              <w:tc>
                <w:tcPr>
                  <w:tcW w:w="960" w:type="dxa"/>
                  <w:tcBorders>
                    <w:top w:val="nil"/>
                    <w:left w:val="nil"/>
                    <w:bottom w:val="nil"/>
                    <w:right w:val="nil"/>
                  </w:tcBorders>
                  <w:shd w:val="clear" w:color="auto" w:fill="auto"/>
                  <w:vAlign w:val="center"/>
                  <w:hideMark/>
                </w:tcPr>
                <w:p w:rsidR="007D50BD" w:rsidRPr="008A0CF1" w:rsidRDefault="007D50BD" w:rsidP="007D50BD">
                  <w:pPr>
                    <w:spacing w:after="0" w:line="240" w:lineRule="auto"/>
                    <w:jc w:val="center"/>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vAlign w:val="center"/>
                  <w:hideMark/>
                </w:tcPr>
                <w:p w:rsidR="007D50BD" w:rsidRPr="008A0CF1" w:rsidRDefault="007D50BD" w:rsidP="007D50BD">
                  <w:pPr>
                    <w:spacing w:after="0" w:line="240" w:lineRule="auto"/>
                    <w:jc w:val="center"/>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vAlign w:val="center"/>
                  <w:hideMark/>
                </w:tcPr>
                <w:p w:rsidR="007D50BD" w:rsidRPr="008A0CF1" w:rsidRDefault="007D50BD" w:rsidP="007D50BD">
                  <w:pPr>
                    <w:spacing w:after="0" w:line="240" w:lineRule="auto"/>
                    <w:jc w:val="center"/>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vAlign w:val="center"/>
                  <w:hideMark/>
                </w:tcPr>
                <w:p w:rsidR="007D50BD" w:rsidRPr="008A0CF1" w:rsidRDefault="007D50BD" w:rsidP="007D50BD">
                  <w:pPr>
                    <w:spacing w:after="0" w:line="240" w:lineRule="auto"/>
                    <w:jc w:val="center"/>
                    <w:rPr>
                      <w:rFonts w:ascii="Times New Roman" w:eastAsia="Times New Roman" w:hAnsi="Times New Roman"/>
                      <w:sz w:val="20"/>
                      <w:szCs w:val="20"/>
                      <w:lang w:eastAsia="sv-SE"/>
                    </w:rPr>
                  </w:pPr>
                </w:p>
              </w:tc>
            </w:tr>
            <w:tr w:rsidR="007D50BD" w:rsidRPr="008A0CF1" w:rsidTr="009D1CBA">
              <w:trPr>
                <w:trHeight w:val="300"/>
              </w:trPr>
              <w:tc>
                <w:tcPr>
                  <w:tcW w:w="28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val="en-US" w:eastAsia="sv-SE"/>
                    </w:rPr>
                    <w:t>Amd 6</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val="en-US" w:eastAsia="sv-SE"/>
                    </w:rPr>
                    <w:t>Amd 7</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val="en-US" w:eastAsia="sv-SE"/>
                    </w:rPr>
                    <w:t>Amd 8</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val="en-US" w:eastAsia="sv-SE"/>
                    </w:rPr>
                    <w:t>Amd 9</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val="en-US" w:eastAsia="sv-SE"/>
                    </w:rPr>
                    <w:t>Amd 10</w:t>
                  </w:r>
                </w:p>
              </w:tc>
            </w:tr>
            <w:tr w:rsidR="007D50BD" w:rsidRPr="008A0CF1" w:rsidTr="009D1CBA">
              <w:trPr>
                <w:trHeight w:val="300"/>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val="en-US" w:eastAsia="sv-SE"/>
                    </w:rPr>
                    <w:t>2020/270</w:t>
                  </w:r>
                </w:p>
              </w:tc>
              <w:tc>
                <w:tcPr>
                  <w:tcW w:w="960" w:type="dxa"/>
                  <w:tcBorders>
                    <w:top w:val="nil"/>
                    <w:left w:val="nil"/>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val="en-US" w:eastAsia="sv-SE"/>
                    </w:rPr>
                    <w:t>2020/1159</w:t>
                  </w:r>
                </w:p>
              </w:tc>
              <w:tc>
                <w:tcPr>
                  <w:tcW w:w="960" w:type="dxa"/>
                  <w:tcBorders>
                    <w:top w:val="nil"/>
                    <w:left w:val="nil"/>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val="en-US" w:eastAsia="sv-SE"/>
                    </w:rPr>
                    <w:t>2021/700</w:t>
                  </w:r>
                </w:p>
              </w:tc>
              <w:tc>
                <w:tcPr>
                  <w:tcW w:w="960" w:type="dxa"/>
                  <w:tcBorders>
                    <w:top w:val="nil"/>
                    <w:left w:val="nil"/>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val="en-US" w:eastAsia="sv-SE"/>
                    </w:rPr>
                    <w:t>2021/1963</w:t>
                  </w:r>
                </w:p>
              </w:tc>
              <w:tc>
                <w:tcPr>
                  <w:tcW w:w="960" w:type="dxa"/>
                  <w:tcBorders>
                    <w:top w:val="nil"/>
                    <w:left w:val="nil"/>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val="en-US" w:eastAsia="sv-SE"/>
                    </w:rPr>
                    <w:t>2022/410</w:t>
                  </w:r>
                </w:p>
              </w:tc>
            </w:tr>
            <w:tr w:rsidR="007D50BD" w:rsidRPr="008A0CF1" w:rsidTr="009D1CBA">
              <w:trPr>
                <w:trHeight w:val="300"/>
              </w:trPr>
              <w:tc>
                <w:tcPr>
                  <w:tcW w:w="2880" w:type="dxa"/>
                  <w:tcBorders>
                    <w:top w:val="nil"/>
                    <w:left w:val="nil"/>
                    <w:bottom w:val="nil"/>
                    <w:right w:val="nil"/>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p>
              </w:tc>
              <w:tc>
                <w:tcPr>
                  <w:tcW w:w="960" w:type="dxa"/>
                  <w:tcBorders>
                    <w:top w:val="nil"/>
                    <w:left w:val="nil"/>
                    <w:bottom w:val="nil"/>
                    <w:right w:val="nil"/>
                  </w:tcBorders>
                  <w:shd w:val="clear" w:color="auto" w:fill="auto"/>
                  <w:vAlign w:val="center"/>
                  <w:hideMark/>
                </w:tcPr>
                <w:p w:rsidR="007D50BD" w:rsidRPr="008A0CF1" w:rsidRDefault="007D50BD" w:rsidP="007D50BD">
                  <w:pPr>
                    <w:spacing w:after="0" w:line="240" w:lineRule="auto"/>
                    <w:jc w:val="center"/>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vAlign w:val="center"/>
                  <w:hideMark/>
                </w:tcPr>
                <w:p w:rsidR="007D50BD" w:rsidRPr="008A0CF1" w:rsidRDefault="007D50BD" w:rsidP="007D50BD">
                  <w:pPr>
                    <w:spacing w:after="0" w:line="240" w:lineRule="auto"/>
                    <w:jc w:val="center"/>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vAlign w:val="center"/>
                  <w:hideMark/>
                </w:tcPr>
                <w:p w:rsidR="007D50BD" w:rsidRPr="008A0CF1" w:rsidRDefault="007D50BD" w:rsidP="007D50BD">
                  <w:pPr>
                    <w:spacing w:after="0" w:line="240" w:lineRule="auto"/>
                    <w:jc w:val="center"/>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vAlign w:val="center"/>
                  <w:hideMark/>
                </w:tcPr>
                <w:p w:rsidR="007D50BD" w:rsidRPr="008A0CF1" w:rsidRDefault="007D50BD" w:rsidP="007D50BD">
                  <w:pPr>
                    <w:spacing w:after="0" w:line="240" w:lineRule="auto"/>
                    <w:jc w:val="center"/>
                    <w:rPr>
                      <w:rFonts w:ascii="Times New Roman" w:eastAsia="Times New Roman" w:hAnsi="Times New Roman"/>
                      <w:sz w:val="20"/>
                      <w:szCs w:val="20"/>
                      <w:lang w:eastAsia="sv-SE"/>
                    </w:rPr>
                  </w:pPr>
                </w:p>
              </w:tc>
            </w:tr>
            <w:tr w:rsidR="007D50BD" w:rsidRPr="008A0CF1" w:rsidTr="009D1CBA">
              <w:trPr>
                <w:trHeight w:val="300"/>
              </w:trPr>
              <w:tc>
                <w:tcPr>
                  <w:tcW w:w="28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val="en-US" w:eastAsia="sv-SE"/>
                    </w:rPr>
                    <w:t>Amd 11</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val="en-US" w:eastAsia="sv-SE"/>
                    </w:rPr>
                    <w:t>Amd 12</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val="en-US" w:eastAsia="sv-SE"/>
                    </w:rPr>
                    <w:t>Amd 13</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val="en-US" w:eastAsia="sv-SE"/>
                    </w:rPr>
                    <w:t>Amd 14</w:t>
                  </w:r>
                </w:p>
              </w:tc>
              <w:tc>
                <w:tcPr>
                  <w:tcW w:w="960" w:type="dxa"/>
                  <w:tcBorders>
                    <w:top w:val="nil"/>
                    <w:left w:val="nil"/>
                    <w:bottom w:val="nil"/>
                    <w:right w:val="nil"/>
                  </w:tcBorders>
                  <w:shd w:val="clear" w:color="auto" w:fill="auto"/>
                  <w:noWrap/>
                  <w:vAlign w:val="bottom"/>
                  <w:hideMark/>
                </w:tcPr>
                <w:p w:rsidR="007D50BD" w:rsidRPr="008A0CF1" w:rsidRDefault="007D50BD" w:rsidP="007D50BD">
                  <w:pPr>
                    <w:spacing w:after="0" w:line="240" w:lineRule="auto"/>
                    <w:jc w:val="center"/>
                    <w:rPr>
                      <w:rFonts w:eastAsia="Times New Roman" w:cs="Calibri"/>
                      <w:color w:val="000000"/>
                      <w:sz w:val="16"/>
                      <w:szCs w:val="16"/>
                      <w:lang w:eastAsia="sv-SE"/>
                    </w:rPr>
                  </w:pPr>
                </w:p>
              </w:tc>
            </w:tr>
            <w:tr w:rsidR="007D50BD" w:rsidRPr="008A0CF1" w:rsidTr="009D1CBA">
              <w:trPr>
                <w:trHeight w:val="300"/>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val="en-US" w:eastAsia="sv-SE"/>
                    </w:rPr>
                    <w:t>2022/1360</w:t>
                  </w:r>
                </w:p>
              </w:tc>
              <w:tc>
                <w:tcPr>
                  <w:tcW w:w="960" w:type="dxa"/>
                  <w:tcBorders>
                    <w:top w:val="nil"/>
                    <w:left w:val="nil"/>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val="en-US" w:eastAsia="sv-SE"/>
                    </w:rPr>
                    <w:t>2023/203</w:t>
                  </w:r>
                </w:p>
              </w:tc>
              <w:tc>
                <w:tcPr>
                  <w:tcW w:w="960" w:type="dxa"/>
                  <w:tcBorders>
                    <w:top w:val="nil"/>
                    <w:left w:val="nil"/>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val="en-US" w:eastAsia="sv-SE"/>
                    </w:rPr>
                    <w:t>2023/989</w:t>
                  </w:r>
                </w:p>
              </w:tc>
              <w:tc>
                <w:tcPr>
                  <w:tcW w:w="960" w:type="dxa"/>
                  <w:tcBorders>
                    <w:top w:val="nil"/>
                    <w:left w:val="nil"/>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val="en-US" w:eastAsia="sv-SE"/>
                    </w:rPr>
                    <w:t>2025/111</w:t>
                  </w:r>
                </w:p>
              </w:tc>
              <w:tc>
                <w:tcPr>
                  <w:tcW w:w="960" w:type="dxa"/>
                  <w:tcBorders>
                    <w:top w:val="nil"/>
                    <w:left w:val="nil"/>
                    <w:bottom w:val="nil"/>
                    <w:right w:val="nil"/>
                  </w:tcBorders>
                  <w:shd w:val="clear" w:color="auto" w:fill="auto"/>
                  <w:noWrap/>
                  <w:vAlign w:val="bottom"/>
                  <w:hideMark/>
                </w:tcPr>
                <w:p w:rsidR="007D50BD" w:rsidRPr="008A0CF1" w:rsidRDefault="007D50BD" w:rsidP="007D50BD">
                  <w:pPr>
                    <w:spacing w:after="0" w:line="240" w:lineRule="auto"/>
                    <w:jc w:val="center"/>
                    <w:rPr>
                      <w:rFonts w:eastAsia="Times New Roman" w:cs="Calibri"/>
                      <w:color w:val="000000"/>
                      <w:sz w:val="16"/>
                      <w:szCs w:val="16"/>
                      <w:lang w:eastAsia="sv-SE"/>
                    </w:rPr>
                  </w:pPr>
                </w:p>
              </w:tc>
            </w:tr>
            <w:tr w:rsidR="007D50BD" w:rsidRPr="008A0CF1" w:rsidTr="009D1CBA">
              <w:trPr>
                <w:trHeight w:val="290"/>
              </w:trPr>
              <w:tc>
                <w:tcPr>
                  <w:tcW w:w="2880" w:type="dxa"/>
                  <w:vMerge w:val="restart"/>
                  <w:tcBorders>
                    <w:top w:val="nil"/>
                    <w:left w:val="single" w:sz="8" w:space="0" w:color="auto"/>
                    <w:bottom w:val="single" w:sz="8" w:space="0" w:color="000000"/>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val="en-US" w:eastAsia="sv-SE"/>
                    </w:rPr>
                    <w:t> </w:t>
                  </w:r>
                </w:p>
              </w:tc>
              <w:tc>
                <w:tcPr>
                  <w:tcW w:w="960" w:type="dxa"/>
                  <w:tcBorders>
                    <w:top w:val="nil"/>
                    <w:left w:val="nil"/>
                    <w:bottom w:val="nil"/>
                    <w:right w:val="single" w:sz="8" w:space="0" w:color="auto"/>
                  </w:tcBorders>
                  <w:shd w:val="clear" w:color="auto" w:fill="auto"/>
                  <w:vAlign w:val="center"/>
                  <w:hideMark/>
                </w:tcPr>
                <w:p w:rsidR="007D50BD" w:rsidRPr="008A0CF1" w:rsidRDefault="007D50BD" w:rsidP="007D50BD">
                  <w:pPr>
                    <w:spacing w:after="0" w:line="240" w:lineRule="auto"/>
                    <w:rPr>
                      <w:rFonts w:eastAsia="Times New Roman" w:cs="Calibri"/>
                      <w:b/>
                      <w:bCs/>
                      <w:color w:val="000000"/>
                      <w:sz w:val="14"/>
                      <w:szCs w:val="14"/>
                      <w:lang w:eastAsia="sv-SE"/>
                    </w:rPr>
                  </w:pPr>
                  <w:r w:rsidRPr="008A0CF1">
                    <w:rPr>
                      <w:rFonts w:eastAsia="Times New Roman" w:cs="Calibri"/>
                      <w:b/>
                      <w:bCs/>
                      <w:color w:val="000000"/>
                      <w:sz w:val="14"/>
                      <w:szCs w:val="14"/>
                      <w:lang w:eastAsia="sv-SE"/>
                    </w:rPr>
                    <w:t xml:space="preserve"> Part-IS.I.OR</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eastAsia="sv-SE"/>
                    </w:rPr>
                    <w:t>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eastAsia="sv-SE"/>
                    </w:rPr>
                    <w:t> </w:t>
                  </w:r>
                </w:p>
              </w:tc>
              <w:tc>
                <w:tcPr>
                  <w:tcW w:w="960" w:type="dxa"/>
                  <w:tcBorders>
                    <w:top w:val="nil"/>
                    <w:left w:val="nil"/>
                    <w:bottom w:val="nil"/>
                    <w:right w:val="nil"/>
                  </w:tcBorders>
                  <w:shd w:val="clear" w:color="auto" w:fill="auto"/>
                  <w:noWrap/>
                  <w:vAlign w:val="bottom"/>
                  <w:hideMark/>
                </w:tcPr>
                <w:p w:rsidR="007D50BD" w:rsidRPr="008A0CF1" w:rsidRDefault="007D50BD" w:rsidP="007D50BD">
                  <w:pPr>
                    <w:spacing w:after="0" w:line="240" w:lineRule="auto"/>
                    <w:jc w:val="center"/>
                    <w:rPr>
                      <w:rFonts w:eastAsia="Times New Roman" w:cs="Calibri"/>
                      <w:color w:val="000000"/>
                      <w:sz w:val="16"/>
                      <w:szCs w:val="16"/>
                      <w:lang w:eastAsia="sv-SE"/>
                    </w:rPr>
                  </w:pPr>
                </w:p>
              </w:tc>
            </w:tr>
            <w:tr w:rsidR="007D50BD" w:rsidRPr="008A0CF1" w:rsidTr="009D1CBA">
              <w:trPr>
                <w:trHeight w:val="390"/>
              </w:trPr>
              <w:tc>
                <w:tcPr>
                  <w:tcW w:w="2880" w:type="dxa"/>
                  <w:vMerge/>
                  <w:tcBorders>
                    <w:top w:val="nil"/>
                    <w:left w:val="single" w:sz="8" w:space="0" w:color="auto"/>
                    <w:bottom w:val="single" w:sz="8" w:space="0" w:color="000000"/>
                    <w:right w:val="single" w:sz="8" w:space="0" w:color="auto"/>
                  </w:tcBorders>
                  <w:vAlign w:val="center"/>
                  <w:hideMark/>
                </w:tcPr>
                <w:p w:rsidR="007D50BD" w:rsidRPr="008A0CF1" w:rsidRDefault="007D50BD" w:rsidP="007D50BD">
                  <w:pPr>
                    <w:spacing w:after="0" w:line="240" w:lineRule="auto"/>
                    <w:rPr>
                      <w:rFonts w:eastAsia="Times New Roman" w:cs="Calibri"/>
                      <w:color w:val="000000"/>
                      <w:sz w:val="16"/>
                      <w:szCs w:val="16"/>
                      <w:lang w:eastAsia="sv-SE"/>
                    </w:rPr>
                  </w:pPr>
                </w:p>
              </w:tc>
              <w:tc>
                <w:tcPr>
                  <w:tcW w:w="960" w:type="dxa"/>
                  <w:tcBorders>
                    <w:top w:val="nil"/>
                    <w:left w:val="nil"/>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4"/>
                      <w:szCs w:val="14"/>
                      <w:lang w:eastAsia="sv-SE"/>
                    </w:rPr>
                  </w:pPr>
                  <w:r w:rsidRPr="008A0CF1">
                    <w:rPr>
                      <w:rFonts w:eastAsia="Times New Roman" w:cs="Calibri"/>
                      <w:color w:val="000000"/>
                      <w:sz w:val="14"/>
                      <w:szCs w:val="14"/>
                      <w:lang w:eastAsia="sv-SE"/>
                    </w:rPr>
                    <w:t>Infört senast 22/2-2026</w:t>
                  </w:r>
                </w:p>
              </w:tc>
              <w:tc>
                <w:tcPr>
                  <w:tcW w:w="960" w:type="dxa"/>
                  <w:vMerge/>
                  <w:tcBorders>
                    <w:top w:val="nil"/>
                    <w:left w:val="single" w:sz="8" w:space="0" w:color="auto"/>
                    <w:bottom w:val="single" w:sz="8" w:space="0" w:color="000000"/>
                    <w:right w:val="single" w:sz="8" w:space="0" w:color="auto"/>
                  </w:tcBorders>
                  <w:vAlign w:val="center"/>
                  <w:hideMark/>
                </w:tcPr>
                <w:p w:rsidR="007D50BD" w:rsidRPr="008A0CF1" w:rsidRDefault="007D50BD" w:rsidP="007D50BD">
                  <w:pPr>
                    <w:spacing w:after="0" w:line="240" w:lineRule="auto"/>
                    <w:rPr>
                      <w:rFonts w:eastAsia="Times New Roman" w:cs="Calibri"/>
                      <w:color w:val="000000"/>
                      <w:sz w:val="16"/>
                      <w:szCs w:val="16"/>
                      <w:lang w:eastAsia="sv-SE"/>
                    </w:rPr>
                  </w:pPr>
                </w:p>
              </w:tc>
              <w:tc>
                <w:tcPr>
                  <w:tcW w:w="960" w:type="dxa"/>
                  <w:vMerge/>
                  <w:tcBorders>
                    <w:top w:val="nil"/>
                    <w:left w:val="single" w:sz="8" w:space="0" w:color="auto"/>
                    <w:bottom w:val="single" w:sz="8" w:space="0" w:color="000000"/>
                    <w:right w:val="single" w:sz="8" w:space="0" w:color="auto"/>
                  </w:tcBorders>
                  <w:vAlign w:val="center"/>
                  <w:hideMark/>
                </w:tcPr>
                <w:p w:rsidR="007D50BD" w:rsidRPr="008A0CF1" w:rsidRDefault="007D50BD" w:rsidP="007D50BD">
                  <w:pPr>
                    <w:spacing w:after="0" w:line="240" w:lineRule="auto"/>
                    <w:rPr>
                      <w:rFonts w:eastAsia="Times New Roman" w:cs="Calibri"/>
                      <w:color w:val="000000"/>
                      <w:sz w:val="16"/>
                      <w:szCs w:val="16"/>
                      <w:lang w:eastAsia="sv-SE"/>
                    </w:rPr>
                  </w:pPr>
                </w:p>
              </w:tc>
              <w:tc>
                <w:tcPr>
                  <w:tcW w:w="960" w:type="dxa"/>
                  <w:tcBorders>
                    <w:top w:val="nil"/>
                    <w:left w:val="nil"/>
                    <w:bottom w:val="nil"/>
                    <w:right w:val="nil"/>
                  </w:tcBorders>
                  <w:shd w:val="clear" w:color="auto" w:fill="auto"/>
                  <w:noWrap/>
                  <w:vAlign w:val="bottom"/>
                  <w:hideMark/>
                </w:tcPr>
                <w:p w:rsidR="007D50BD" w:rsidRPr="008A0CF1" w:rsidRDefault="007D50BD" w:rsidP="007D50BD">
                  <w:pPr>
                    <w:spacing w:after="0" w:line="240" w:lineRule="auto"/>
                    <w:jc w:val="center"/>
                    <w:rPr>
                      <w:rFonts w:eastAsia="Times New Roman" w:cs="Calibri"/>
                      <w:color w:val="000000"/>
                      <w:sz w:val="14"/>
                      <w:szCs w:val="14"/>
                      <w:lang w:eastAsia="sv-SE"/>
                    </w:rPr>
                  </w:pPr>
                </w:p>
              </w:tc>
            </w:tr>
            <w:tr w:rsidR="007D50BD" w:rsidRPr="008A0CF1" w:rsidTr="009D1CBA">
              <w:trPr>
                <w:trHeight w:val="290"/>
              </w:trPr>
              <w:tc>
                <w:tcPr>
                  <w:tcW w:w="2880" w:type="dxa"/>
                  <w:tcBorders>
                    <w:top w:val="nil"/>
                    <w:left w:val="nil"/>
                    <w:bottom w:val="nil"/>
                    <w:right w:val="nil"/>
                  </w:tcBorders>
                  <w:shd w:val="clear" w:color="auto" w:fill="auto"/>
                  <w:noWrap/>
                  <w:vAlign w:val="center"/>
                  <w:hideMark/>
                </w:tcPr>
                <w:p w:rsidR="007D50BD" w:rsidRPr="008A0CF1" w:rsidRDefault="007D50BD" w:rsidP="007D50BD">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hideMark/>
                </w:tcPr>
                <w:p w:rsidR="007D50BD" w:rsidRPr="008A0CF1" w:rsidRDefault="007D50BD" w:rsidP="007D50BD">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hideMark/>
                </w:tcPr>
                <w:p w:rsidR="007D50BD" w:rsidRPr="008A0CF1" w:rsidRDefault="007D50BD" w:rsidP="007D50BD">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hideMark/>
                </w:tcPr>
                <w:p w:rsidR="007D50BD" w:rsidRPr="008A0CF1" w:rsidRDefault="007D50BD" w:rsidP="007D50BD">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hideMark/>
                </w:tcPr>
                <w:p w:rsidR="007D50BD" w:rsidRPr="008A0CF1" w:rsidRDefault="007D50BD" w:rsidP="007D50BD">
                  <w:pPr>
                    <w:spacing w:after="0" w:line="240" w:lineRule="auto"/>
                    <w:rPr>
                      <w:rFonts w:ascii="Times New Roman" w:eastAsia="Times New Roman" w:hAnsi="Times New Roman"/>
                      <w:sz w:val="20"/>
                      <w:szCs w:val="20"/>
                      <w:lang w:eastAsia="sv-SE"/>
                    </w:rPr>
                  </w:pPr>
                </w:p>
              </w:tc>
            </w:tr>
            <w:tr w:rsidR="007D50BD" w:rsidRPr="008A0CF1" w:rsidTr="009D1CBA">
              <w:trPr>
                <w:trHeight w:val="300"/>
              </w:trPr>
              <w:tc>
                <w:tcPr>
                  <w:tcW w:w="5760" w:type="dxa"/>
                  <w:gridSpan w:val="4"/>
                  <w:tcBorders>
                    <w:top w:val="nil"/>
                    <w:left w:val="nil"/>
                    <w:bottom w:val="nil"/>
                    <w:right w:val="nil"/>
                  </w:tcBorders>
                  <w:shd w:val="clear" w:color="auto" w:fill="auto"/>
                  <w:noWrap/>
                  <w:vAlign w:val="center"/>
                  <w:hideMark/>
                </w:tcPr>
                <w:p w:rsidR="007D50BD" w:rsidRPr="008A0CF1" w:rsidRDefault="007D50BD" w:rsidP="007D50BD">
                  <w:pPr>
                    <w:spacing w:after="0" w:line="240" w:lineRule="auto"/>
                    <w:rPr>
                      <w:rFonts w:eastAsia="Times New Roman" w:cs="Calibri"/>
                      <w:color w:val="000000"/>
                      <w:sz w:val="16"/>
                      <w:szCs w:val="16"/>
                      <w:lang w:eastAsia="sv-SE"/>
                    </w:rPr>
                  </w:pPr>
                  <w:r w:rsidRPr="008A0CF1">
                    <w:rPr>
                      <w:rFonts w:eastAsia="Times New Roman" w:cs="Calibri"/>
                      <w:color w:val="000000"/>
                      <w:sz w:val="16"/>
                      <w:szCs w:val="16"/>
                      <w:lang w:eastAsia="sv-SE"/>
                    </w:rPr>
                    <w:t xml:space="preserve">AMC, </w:t>
                  </w:r>
                  <w:r w:rsidRPr="008A0CF1">
                    <w:rPr>
                      <w:rFonts w:eastAsia="Times New Roman" w:cs="Calibri"/>
                      <w:b/>
                      <w:bCs/>
                      <w:color w:val="000000"/>
                      <w:sz w:val="16"/>
                      <w:szCs w:val="16"/>
                      <w:lang w:eastAsia="sv-SE"/>
                    </w:rPr>
                    <w:t>(till Artiklarna för 1321/2014)</w:t>
                  </w:r>
                  <w:r w:rsidRPr="008A0CF1">
                    <w:rPr>
                      <w:rFonts w:eastAsia="Times New Roman" w:cs="Calibri"/>
                      <w:color w:val="000000"/>
                      <w:sz w:val="16"/>
                      <w:szCs w:val="16"/>
                      <w:lang w:eastAsia="sv-SE"/>
                    </w:rPr>
                    <w:t xml:space="preserve"> Uppdaterad enligt:</w:t>
                  </w:r>
                </w:p>
              </w:tc>
              <w:tc>
                <w:tcPr>
                  <w:tcW w:w="960" w:type="dxa"/>
                  <w:tcBorders>
                    <w:top w:val="nil"/>
                    <w:left w:val="nil"/>
                    <w:bottom w:val="nil"/>
                    <w:right w:val="nil"/>
                  </w:tcBorders>
                  <w:shd w:val="clear" w:color="auto" w:fill="auto"/>
                  <w:noWrap/>
                  <w:vAlign w:val="bottom"/>
                  <w:hideMark/>
                </w:tcPr>
                <w:p w:rsidR="007D50BD" w:rsidRPr="008A0CF1" w:rsidRDefault="007D50BD" w:rsidP="007D50BD">
                  <w:pPr>
                    <w:spacing w:after="0" w:line="240" w:lineRule="auto"/>
                    <w:rPr>
                      <w:rFonts w:eastAsia="Times New Roman" w:cs="Calibri"/>
                      <w:color w:val="000000"/>
                      <w:sz w:val="16"/>
                      <w:szCs w:val="16"/>
                      <w:lang w:eastAsia="sv-SE"/>
                    </w:rPr>
                  </w:pPr>
                </w:p>
              </w:tc>
            </w:tr>
            <w:tr w:rsidR="007D50BD" w:rsidRPr="008A0CF1" w:rsidTr="009D1CBA">
              <w:trPr>
                <w:trHeight w:val="300"/>
              </w:trPr>
              <w:tc>
                <w:tcPr>
                  <w:tcW w:w="28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eastAsia="sv-SE"/>
                    </w:rPr>
                    <w:t>Issue 1</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eastAsia="sv-SE"/>
                    </w:rPr>
                    <w:t>Amd 1</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eastAsia="sv-SE"/>
                    </w:rPr>
                    <w:t>Amd 2</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eastAsia="sv-SE"/>
                    </w:rPr>
                    <w:t>Amd 3</w:t>
                  </w:r>
                </w:p>
              </w:tc>
              <w:tc>
                <w:tcPr>
                  <w:tcW w:w="960" w:type="dxa"/>
                  <w:tcBorders>
                    <w:top w:val="nil"/>
                    <w:left w:val="nil"/>
                    <w:bottom w:val="nil"/>
                    <w:right w:val="nil"/>
                  </w:tcBorders>
                  <w:shd w:val="clear" w:color="auto" w:fill="auto"/>
                  <w:noWrap/>
                  <w:vAlign w:val="bottom"/>
                  <w:hideMark/>
                </w:tcPr>
                <w:p w:rsidR="007D50BD" w:rsidRPr="008A0CF1" w:rsidRDefault="007D50BD" w:rsidP="007D50BD">
                  <w:pPr>
                    <w:spacing w:after="0" w:line="240" w:lineRule="auto"/>
                    <w:jc w:val="center"/>
                    <w:rPr>
                      <w:rFonts w:eastAsia="Times New Roman" w:cs="Calibri"/>
                      <w:color w:val="000000"/>
                      <w:sz w:val="16"/>
                      <w:szCs w:val="16"/>
                      <w:lang w:eastAsia="sv-SE"/>
                    </w:rPr>
                  </w:pPr>
                </w:p>
              </w:tc>
            </w:tr>
            <w:tr w:rsidR="007D50BD" w:rsidRPr="008A0CF1" w:rsidTr="009D1CBA">
              <w:trPr>
                <w:trHeight w:val="300"/>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eastAsia="sv-SE"/>
                    </w:rPr>
                    <w:t>2019/009/R</w:t>
                  </w:r>
                </w:p>
              </w:tc>
              <w:tc>
                <w:tcPr>
                  <w:tcW w:w="960" w:type="dxa"/>
                  <w:tcBorders>
                    <w:top w:val="nil"/>
                    <w:left w:val="nil"/>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eastAsia="sv-SE"/>
                    </w:rPr>
                    <w:t>2020002/R</w:t>
                  </w:r>
                </w:p>
              </w:tc>
              <w:tc>
                <w:tcPr>
                  <w:tcW w:w="960" w:type="dxa"/>
                  <w:tcBorders>
                    <w:top w:val="nil"/>
                    <w:left w:val="nil"/>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eastAsia="sv-SE"/>
                    </w:rPr>
                    <w:t>2022/011/R</w:t>
                  </w:r>
                </w:p>
              </w:tc>
              <w:tc>
                <w:tcPr>
                  <w:tcW w:w="960" w:type="dxa"/>
                  <w:tcBorders>
                    <w:top w:val="nil"/>
                    <w:left w:val="nil"/>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eastAsia="sv-SE"/>
                    </w:rPr>
                    <w:t>2023/019/R</w:t>
                  </w:r>
                </w:p>
              </w:tc>
              <w:tc>
                <w:tcPr>
                  <w:tcW w:w="960" w:type="dxa"/>
                  <w:tcBorders>
                    <w:top w:val="nil"/>
                    <w:left w:val="nil"/>
                    <w:bottom w:val="nil"/>
                    <w:right w:val="nil"/>
                  </w:tcBorders>
                  <w:shd w:val="clear" w:color="auto" w:fill="auto"/>
                  <w:noWrap/>
                  <w:vAlign w:val="bottom"/>
                  <w:hideMark/>
                </w:tcPr>
                <w:p w:rsidR="007D50BD" w:rsidRPr="008A0CF1" w:rsidRDefault="007D50BD" w:rsidP="007D50BD">
                  <w:pPr>
                    <w:spacing w:after="0" w:line="240" w:lineRule="auto"/>
                    <w:jc w:val="center"/>
                    <w:rPr>
                      <w:rFonts w:eastAsia="Times New Roman" w:cs="Calibri"/>
                      <w:color w:val="000000"/>
                      <w:sz w:val="16"/>
                      <w:szCs w:val="16"/>
                      <w:lang w:eastAsia="sv-SE"/>
                    </w:rPr>
                  </w:pPr>
                </w:p>
              </w:tc>
            </w:tr>
            <w:tr w:rsidR="007D50BD" w:rsidRPr="008A0CF1" w:rsidTr="009D1CBA">
              <w:trPr>
                <w:trHeight w:val="290"/>
              </w:trPr>
              <w:tc>
                <w:tcPr>
                  <w:tcW w:w="2880" w:type="dxa"/>
                  <w:tcBorders>
                    <w:top w:val="nil"/>
                    <w:left w:val="nil"/>
                    <w:bottom w:val="nil"/>
                    <w:right w:val="nil"/>
                  </w:tcBorders>
                  <w:shd w:val="clear" w:color="auto" w:fill="auto"/>
                  <w:noWrap/>
                  <w:vAlign w:val="center"/>
                  <w:hideMark/>
                </w:tcPr>
                <w:p w:rsidR="007D50BD" w:rsidRPr="008A0CF1" w:rsidRDefault="007D50BD" w:rsidP="007D50BD">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hideMark/>
                </w:tcPr>
                <w:p w:rsidR="007D50BD" w:rsidRPr="008A0CF1" w:rsidRDefault="007D50BD" w:rsidP="007D50BD">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hideMark/>
                </w:tcPr>
                <w:p w:rsidR="007D50BD" w:rsidRPr="008A0CF1" w:rsidRDefault="007D50BD" w:rsidP="007D50BD">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hideMark/>
                </w:tcPr>
                <w:p w:rsidR="007D50BD" w:rsidRPr="008A0CF1" w:rsidRDefault="007D50BD" w:rsidP="007D50BD">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hideMark/>
                </w:tcPr>
                <w:p w:rsidR="007D50BD" w:rsidRPr="008A0CF1" w:rsidRDefault="007D50BD" w:rsidP="007D50BD">
                  <w:pPr>
                    <w:spacing w:after="0" w:line="240" w:lineRule="auto"/>
                    <w:rPr>
                      <w:rFonts w:ascii="Times New Roman" w:eastAsia="Times New Roman" w:hAnsi="Times New Roman"/>
                      <w:sz w:val="20"/>
                      <w:szCs w:val="20"/>
                      <w:lang w:eastAsia="sv-SE"/>
                    </w:rPr>
                  </w:pPr>
                </w:p>
              </w:tc>
            </w:tr>
            <w:tr w:rsidR="007D50BD" w:rsidRPr="008A0CF1" w:rsidTr="009D1CBA">
              <w:trPr>
                <w:trHeight w:val="300"/>
              </w:trPr>
              <w:tc>
                <w:tcPr>
                  <w:tcW w:w="4800" w:type="dxa"/>
                  <w:gridSpan w:val="3"/>
                  <w:tcBorders>
                    <w:top w:val="nil"/>
                    <w:left w:val="nil"/>
                    <w:bottom w:val="nil"/>
                    <w:right w:val="nil"/>
                  </w:tcBorders>
                  <w:shd w:val="clear" w:color="auto" w:fill="auto"/>
                  <w:noWrap/>
                  <w:vAlign w:val="center"/>
                  <w:hideMark/>
                </w:tcPr>
                <w:p w:rsidR="007D50BD" w:rsidRPr="008A0CF1" w:rsidRDefault="007D50BD" w:rsidP="007D50BD">
                  <w:pPr>
                    <w:spacing w:after="0" w:line="240" w:lineRule="auto"/>
                    <w:rPr>
                      <w:rFonts w:eastAsia="Times New Roman" w:cs="Calibri"/>
                      <w:color w:val="000000"/>
                      <w:sz w:val="16"/>
                      <w:szCs w:val="16"/>
                      <w:lang w:eastAsia="sv-SE"/>
                    </w:rPr>
                  </w:pPr>
                  <w:r w:rsidRPr="008A0CF1">
                    <w:rPr>
                      <w:rFonts w:eastAsia="Times New Roman" w:cs="Calibri"/>
                      <w:color w:val="000000"/>
                      <w:sz w:val="16"/>
                      <w:szCs w:val="16"/>
                      <w:lang w:eastAsia="sv-SE"/>
                    </w:rPr>
                    <w:t xml:space="preserve">AMC, </w:t>
                  </w:r>
                  <w:r w:rsidRPr="008A0CF1">
                    <w:rPr>
                      <w:rFonts w:eastAsia="Times New Roman" w:cs="Calibri"/>
                      <w:b/>
                      <w:bCs/>
                      <w:color w:val="000000"/>
                      <w:sz w:val="16"/>
                      <w:szCs w:val="16"/>
                      <w:lang w:eastAsia="sv-SE"/>
                    </w:rPr>
                    <w:t>Del-145</w:t>
                  </w:r>
                  <w:r w:rsidRPr="008A0CF1">
                    <w:rPr>
                      <w:rFonts w:eastAsia="Times New Roman" w:cs="Calibri"/>
                      <w:color w:val="000000"/>
                      <w:sz w:val="16"/>
                      <w:szCs w:val="16"/>
                      <w:lang w:eastAsia="sv-SE"/>
                    </w:rPr>
                    <w:t xml:space="preserve"> Uppdaterad enligt:</w:t>
                  </w:r>
                </w:p>
              </w:tc>
              <w:tc>
                <w:tcPr>
                  <w:tcW w:w="960" w:type="dxa"/>
                  <w:tcBorders>
                    <w:top w:val="nil"/>
                    <w:left w:val="nil"/>
                    <w:bottom w:val="nil"/>
                    <w:right w:val="nil"/>
                  </w:tcBorders>
                  <w:shd w:val="clear" w:color="auto" w:fill="auto"/>
                  <w:noWrap/>
                  <w:vAlign w:val="bottom"/>
                  <w:hideMark/>
                </w:tcPr>
                <w:p w:rsidR="007D50BD" w:rsidRPr="008A0CF1" w:rsidRDefault="007D50BD" w:rsidP="007D50BD">
                  <w:pPr>
                    <w:spacing w:after="0" w:line="240" w:lineRule="auto"/>
                    <w:rPr>
                      <w:rFonts w:eastAsia="Times New Roman" w:cs="Calibri"/>
                      <w:color w:val="000000"/>
                      <w:sz w:val="16"/>
                      <w:szCs w:val="16"/>
                      <w:lang w:eastAsia="sv-SE"/>
                    </w:rPr>
                  </w:pPr>
                </w:p>
              </w:tc>
              <w:tc>
                <w:tcPr>
                  <w:tcW w:w="960" w:type="dxa"/>
                  <w:tcBorders>
                    <w:top w:val="nil"/>
                    <w:left w:val="nil"/>
                    <w:bottom w:val="nil"/>
                    <w:right w:val="nil"/>
                  </w:tcBorders>
                  <w:shd w:val="clear" w:color="auto" w:fill="auto"/>
                  <w:noWrap/>
                  <w:vAlign w:val="bottom"/>
                  <w:hideMark/>
                </w:tcPr>
                <w:p w:rsidR="007D50BD" w:rsidRPr="008A0CF1" w:rsidRDefault="007D50BD" w:rsidP="007D50BD">
                  <w:pPr>
                    <w:spacing w:after="0" w:line="240" w:lineRule="auto"/>
                    <w:rPr>
                      <w:rFonts w:ascii="Times New Roman" w:eastAsia="Times New Roman" w:hAnsi="Times New Roman"/>
                      <w:sz w:val="20"/>
                      <w:szCs w:val="20"/>
                      <w:lang w:eastAsia="sv-SE"/>
                    </w:rPr>
                  </w:pPr>
                </w:p>
              </w:tc>
            </w:tr>
            <w:tr w:rsidR="007D50BD" w:rsidRPr="008A0CF1" w:rsidTr="009D1CBA">
              <w:trPr>
                <w:trHeight w:val="300"/>
              </w:trPr>
              <w:tc>
                <w:tcPr>
                  <w:tcW w:w="28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eastAsia="sv-SE"/>
                    </w:rPr>
                    <w:t>Issue 2</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eastAsia="sv-SE"/>
                    </w:rPr>
                    <w:t>Amd 1</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eastAsia="sv-SE"/>
                    </w:rPr>
                    <w:t>Amd 2</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eastAsia="sv-SE"/>
                    </w:rPr>
                    <w:t>Amd 3</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eastAsia="sv-SE"/>
                    </w:rPr>
                    <w:t>Amd 4</w:t>
                  </w:r>
                </w:p>
              </w:tc>
            </w:tr>
            <w:tr w:rsidR="007D50BD" w:rsidRPr="008A0CF1" w:rsidTr="009D1CBA">
              <w:trPr>
                <w:trHeight w:val="300"/>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eastAsia="sv-SE"/>
                    </w:rPr>
                    <w:t>2015/029/R</w:t>
                  </w:r>
                </w:p>
              </w:tc>
              <w:tc>
                <w:tcPr>
                  <w:tcW w:w="960" w:type="dxa"/>
                  <w:tcBorders>
                    <w:top w:val="nil"/>
                    <w:left w:val="nil"/>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eastAsia="sv-SE"/>
                    </w:rPr>
                    <w:t>2016/011/R</w:t>
                  </w:r>
                </w:p>
              </w:tc>
              <w:tc>
                <w:tcPr>
                  <w:tcW w:w="960" w:type="dxa"/>
                  <w:tcBorders>
                    <w:top w:val="nil"/>
                    <w:left w:val="nil"/>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eastAsia="sv-SE"/>
                    </w:rPr>
                    <w:t>2019/009/R</w:t>
                  </w:r>
                </w:p>
              </w:tc>
              <w:tc>
                <w:tcPr>
                  <w:tcW w:w="960" w:type="dxa"/>
                  <w:tcBorders>
                    <w:top w:val="nil"/>
                    <w:left w:val="nil"/>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eastAsia="sv-SE"/>
                    </w:rPr>
                    <w:t>2020/002/R</w:t>
                  </w:r>
                </w:p>
              </w:tc>
              <w:tc>
                <w:tcPr>
                  <w:tcW w:w="960" w:type="dxa"/>
                  <w:tcBorders>
                    <w:top w:val="nil"/>
                    <w:left w:val="nil"/>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eastAsia="sv-SE"/>
                    </w:rPr>
                    <w:t>2021/009/R</w:t>
                  </w:r>
                </w:p>
              </w:tc>
            </w:tr>
            <w:tr w:rsidR="007D50BD" w:rsidRPr="008A0CF1" w:rsidTr="009D1CBA">
              <w:trPr>
                <w:trHeight w:val="300"/>
              </w:trPr>
              <w:tc>
                <w:tcPr>
                  <w:tcW w:w="2880" w:type="dxa"/>
                  <w:tcBorders>
                    <w:top w:val="nil"/>
                    <w:left w:val="nil"/>
                    <w:bottom w:val="nil"/>
                    <w:right w:val="nil"/>
                  </w:tcBorders>
                  <w:shd w:val="clear" w:color="auto" w:fill="auto"/>
                  <w:noWrap/>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p>
              </w:tc>
              <w:tc>
                <w:tcPr>
                  <w:tcW w:w="960" w:type="dxa"/>
                  <w:tcBorders>
                    <w:top w:val="nil"/>
                    <w:left w:val="nil"/>
                    <w:bottom w:val="nil"/>
                    <w:right w:val="nil"/>
                  </w:tcBorders>
                  <w:shd w:val="clear" w:color="auto" w:fill="auto"/>
                  <w:noWrap/>
                  <w:vAlign w:val="bottom"/>
                  <w:hideMark/>
                </w:tcPr>
                <w:p w:rsidR="007D50BD" w:rsidRPr="008A0CF1" w:rsidRDefault="007D50BD" w:rsidP="007D50BD">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hideMark/>
                </w:tcPr>
                <w:p w:rsidR="007D50BD" w:rsidRPr="008A0CF1" w:rsidRDefault="007D50BD" w:rsidP="007D50BD">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hideMark/>
                </w:tcPr>
                <w:p w:rsidR="007D50BD" w:rsidRPr="008A0CF1" w:rsidRDefault="007D50BD" w:rsidP="007D50BD">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hideMark/>
                </w:tcPr>
                <w:p w:rsidR="007D50BD" w:rsidRPr="008A0CF1" w:rsidRDefault="007D50BD" w:rsidP="007D50BD">
                  <w:pPr>
                    <w:spacing w:after="0" w:line="240" w:lineRule="auto"/>
                    <w:rPr>
                      <w:rFonts w:ascii="Times New Roman" w:eastAsia="Times New Roman" w:hAnsi="Times New Roman"/>
                      <w:sz w:val="20"/>
                      <w:szCs w:val="20"/>
                      <w:lang w:eastAsia="sv-SE"/>
                    </w:rPr>
                  </w:pPr>
                </w:p>
              </w:tc>
            </w:tr>
            <w:tr w:rsidR="007D50BD" w:rsidRPr="008A0CF1" w:rsidTr="009D1CBA">
              <w:trPr>
                <w:trHeight w:val="300"/>
              </w:trPr>
              <w:tc>
                <w:tcPr>
                  <w:tcW w:w="28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eastAsia="sv-SE"/>
                    </w:rPr>
                    <w:t>Amd 5</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eastAsia="sv-SE"/>
                    </w:rPr>
                    <w:t>Amd 6</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eastAsia="sv-SE"/>
                    </w:rPr>
                    <w:t>Amd 7</w:t>
                  </w:r>
                </w:p>
              </w:tc>
              <w:tc>
                <w:tcPr>
                  <w:tcW w:w="960" w:type="dxa"/>
                  <w:tcBorders>
                    <w:top w:val="nil"/>
                    <w:left w:val="nil"/>
                    <w:bottom w:val="nil"/>
                    <w:right w:val="nil"/>
                  </w:tcBorders>
                  <w:shd w:val="clear" w:color="auto" w:fill="auto"/>
                  <w:noWrap/>
                  <w:vAlign w:val="bottom"/>
                  <w:hideMark/>
                </w:tcPr>
                <w:p w:rsidR="007D50BD" w:rsidRPr="008A0CF1" w:rsidRDefault="007D50BD" w:rsidP="007D50BD">
                  <w:pPr>
                    <w:spacing w:after="0" w:line="240" w:lineRule="auto"/>
                    <w:jc w:val="center"/>
                    <w:rPr>
                      <w:rFonts w:eastAsia="Times New Roman" w:cs="Calibri"/>
                      <w:color w:val="000000"/>
                      <w:sz w:val="16"/>
                      <w:szCs w:val="16"/>
                      <w:lang w:eastAsia="sv-SE"/>
                    </w:rPr>
                  </w:pPr>
                </w:p>
              </w:tc>
              <w:tc>
                <w:tcPr>
                  <w:tcW w:w="960" w:type="dxa"/>
                  <w:tcBorders>
                    <w:top w:val="nil"/>
                    <w:left w:val="nil"/>
                    <w:bottom w:val="nil"/>
                    <w:right w:val="nil"/>
                  </w:tcBorders>
                  <w:shd w:val="clear" w:color="auto" w:fill="auto"/>
                  <w:noWrap/>
                  <w:vAlign w:val="bottom"/>
                  <w:hideMark/>
                </w:tcPr>
                <w:p w:rsidR="007D50BD" w:rsidRPr="008A0CF1" w:rsidRDefault="007D50BD" w:rsidP="007D50BD">
                  <w:pPr>
                    <w:spacing w:after="0" w:line="240" w:lineRule="auto"/>
                    <w:rPr>
                      <w:rFonts w:ascii="Times New Roman" w:eastAsia="Times New Roman" w:hAnsi="Times New Roman"/>
                      <w:sz w:val="20"/>
                      <w:szCs w:val="20"/>
                      <w:lang w:eastAsia="sv-SE"/>
                    </w:rPr>
                  </w:pPr>
                </w:p>
              </w:tc>
            </w:tr>
            <w:tr w:rsidR="007D50BD" w:rsidRPr="008A0CF1" w:rsidTr="009D1CBA">
              <w:trPr>
                <w:trHeight w:val="300"/>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eastAsia="sv-SE"/>
                    </w:rPr>
                    <w:t>2022/011/R</w:t>
                  </w:r>
                </w:p>
              </w:tc>
              <w:tc>
                <w:tcPr>
                  <w:tcW w:w="960" w:type="dxa"/>
                  <w:tcBorders>
                    <w:top w:val="nil"/>
                    <w:left w:val="nil"/>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eastAsia="sv-SE"/>
                    </w:rPr>
                    <w:t>2023/010/R</w:t>
                  </w:r>
                </w:p>
              </w:tc>
              <w:tc>
                <w:tcPr>
                  <w:tcW w:w="960" w:type="dxa"/>
                  <w:tcBorders>
                    <w:top w:val="nil"/>
                    <w:left w:val="nil"/>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eastAsia="sv-SE"/>
                    </w:rPr>
                    <w:t>2023/013/R</w:t>
                  </w:r>
                </w:p>
              </w:tc>
              <w:tc>
                <w:tcPr>
                  <w:tcW w:w="960" w:type="dxa"/>
                  <w:tcBorders>
                    <w:top w:val="nil"/>
                    <w:left w:val="nil"/>
                    <w:bottom w:val="nil"/>
                    <w:right w:val="nil"/>
                  </w:tcBorders>
                  <w:shd w:val="clear" w:color="auto" w:fill="auto"/>
                  <w:noWrap/>
                  <w:vAlign w:val="bottom"/>
                  <w:hideMark/>
                </w:tcPr>
                <w:p w:rsidR="007D50BD" w:rsidRPr="008A0CF1" w:rsidRDefault="007D50BD" w:rsidP="007D50BD">
                  <w:pPr>
                    <w:spacing w:after="0" w:line="240" w:lineRule="auto"/>
                    <w:jc w:val="center"/>
                    <w:rPr>
                      <w:rFonts w:eastAsia="Times New Roman" w:cs="Calibri"/>
                      <w:color w:val="000000"/>
                      <w:sz w:val="16"/>
                      <w:szCs w:val="16"/>
                      <w:lang w:eastAsia="sv-SE"/>
                    </w:rPr>
                  </w:pPr>
                </w:p>
              </w:tc>
              <w:tc>
                <w:tcPr>
                  <w:tcW w:w="960" w:type="dxa"/>
                  <w:tcBorders>
                    <w:top w:val="nil"/>
                    <w:left w:val="nil"/>
                    <w:bottom w:val="nil"/>
                    <w:right w:val="nil"/>
                  </w:tcBorders>
                  <w:shd w:val="clear" w:color="auto" w:fill="auto"/>
                  <w:noWrap/>
                  <w:vAlign w:val="bottom"/>
                  <w:hideMark/>
                </w:tcPr>
                <w:p w:rsidR="007D50BD" w:rsidRPr="008A0CF1" w:rsidRDefault="007D50BD" w:rsidP="007D50BD">
                  <w:pPr>
                    <w:spacing w:after="0" w:line="240" w:lineRule="auto"/>
                    <w:rPr>
                      <w:rFonts w:ascii="Times New Roman" w:eastAsia="Times New Roman" w:hAnsi="Times New Roman"/>
                      <w:sz w:val="20"/>
                      <w:szCs w:val="20"/>
                      <w:lang w:eastAsia="sv-SE"/>
                    </w:rPr>
                  </w:pPr>
                </w:p>
              </w:tc>
            </w:tr>
          </w:tbl>
          <w:p w:rsidR="008B47D2" w:rsidRPr="008A0CF1" w:rsidRDefault="008B47D2" w:rsidP="008B47D2">
            <w:pPr>
              <w:spacing w:after="0" w:line="240" w:lineRule="auto"/>
              <w:rPr>
                <w:rFonts w:ascii="Times New Roman" w:hAnsi="Times New Roman"/>
                <w:i/>
                <w:sz w:val="20"/>
                <w:szCs w:val="20"/>
                <w:lang w:eastAsia="sv-SE"/>
              </w:rPr>
            </w:pPr>
          </w:p>
          <w:tbl>
            <w:tblPr>
              <w:tblW w:w="6720" w:type="dxa"/>
              <w:tblLayout w:type="fixed"/>
              <w:tblCellMar>
                <w:left w:w="70" w:type="dxa"/>
                <w:right w:w="70" w:type="dxa"/>
              </w:tblCellMar>
              <w:tblLook w:val="04A0" w:firstRow="1" w:lastRow="0" w:firstColumn="1" w:lastColumn="0" w:noHBand="0" w:noVBand="1"/>
            </w:tblPr>
            <w:tblGrid>
              <w:gridCol w:w="2880"/>
              <w:gridCol w:w="960"/>
              <w:gridCol w:w="960"/>
              <w:gridCol w:w="960"/>
              <w:gridCol w:w="960"/>
            </w:tblGrid>
            <w:tr w:rsidR="007D50BD" w:rsidRPr="008A0CF1" w:rsidTr="009D1CBA">
              <w:trPr>
                <w:trHeight w:val="300"/>
              </w:trPr>
              <w:tc>
                <w:tcPr>
                  <w:tcW w:w="4800" w:type="dxa"/>
                  <w:gridSpan w:val="3"/>
                  <w:tcBorders>
                    <w:top w:val="nil"/>
                    <w:left w:val="nil"/>
                    <w:bottom w:val="nil"/>
                    <w:right w:val="nil"/>
                  </w:tcBorders>
                  <w:shd w:val="clear" w:color="auto" w:fill="auto"/>
                  <w:noWrap/>
                  <w:vAlign w:val="center"/>
                  <w:hideMark/>
                </w:tcPr>
                <w:p w:rsidR="007D50BD" w:rsidRPr="008A0CF1" w:rsidRDefault="007D50BD" w:rsidP="007D50BD">
                  <w:pPr>
                    <w:spacing w:after="0" w:line="240" w:lineRule="auto"/>
                    <w:rPr>
                      <w:rFonts w:eastAsia="Times New Roman" w:cs="Calibri"/>
                      <w:color w:val="000000"/>
                      <w:sz w:val="16"/>
                      <w:szCs w:val="16"/>
                      <w:lang w:eastAsia="sv-SE"/>
                    </w:rPr>
                  </w:pPr>
                  <w:r w:rsidRPr="008A0CF1">
                    <w:rPr>
                      <w:rFonts w:eastAsia="Times New Roman" w:cs="Calibri"/>
                      <w:color w:val="000000"/>
                      <w:sz w:val="16"/>
                      <w:szCs w:val="16"/>
                      <w:lang w:eastAsia="sv-SE"/>
                    </w:rPr>
                    <w:t>(EU) No 376/2014 Uppdaterad enligt:</w:t>
                  </w:r>
                </w:p>
              </w:tc>
              <w:tc>
                <w:tcPr>
                  <w:tcW w:w="960" w:type="dxa"/>
                  <w:tcBorders>
                    <w:top w:val="nil"/>
                    <w:left w:val="nil"/>
                    <w:bottom w:val="nil"/>
                    <w:right w:val="nil"/>
                  </w:tcBorders>
                  <w:shd w:val="clear" w:color="auto" w:fill="auto"/>
                  <w:noWrap/>
                  <w:vAlign w:val="bottom"/>
                  <w:hideMark/>
                </w:tcPr>
                <w:p w:rsidR="007D50BD" w:rsidRPr="008A0CF1" w:rsidRDefault="007D50BD" w:rsidP="007D50BD">
                  <w:pPr>
                    <w:spacing w:after="0" w:line="240" w:lineRule="auto"/>
                    <w:rPr>
                      <w:rFonts w:eastAsia="Times New Roman" w:cs="Calibri"/>
                      <w:color w:val="000000"/>
                      <w:sz w:val="16"/>
                      <w:szCs w:val="16"/>
                      <w:lang w:eastAsia="sv-SE"/>
                    </w:rPr>
                  </w:pPr>
                </w:p>
              </w:tc>
              <w:tc>
                <w:tcPr>
                  <w:tcW w:w="960" w:type="dxa"/>
                  <w:tcBorders>
                    <w:top w:val="nil"/>
                    <w:left w:val="nil"/>
                    <w:bottom w:val="nil"/>
                    <w:right w:val="nil"/>
                  </w:tcBorders>
                  <w:shd w:val="clear" w:color="auto" w:fill="auto"/>
                  <w:noWrap/>
                  <w:vAlign w:val="bottom"/>
                  <w:hideMark/>
                </w:tcPr>
                <w:p w:rsidR="007D50BD" w:rsidRPr="008A0CF1" w:rsidRDefault="007D50BD" w:rsidP="007D50BD">
                  <w:pPr>
                    <w:spacing w:after="0" w:line="240" w:lineRule="auto"/>
                    <w:rPr>
                      <w:rFonts w:ascii="Times New Roman" w:eastAsia="Times New Roman" w:hAnsi="Times New Roman"/>
                      <w:sz w:val="20"/>
                      <w:szCs w:val="20"/>
                      <w:lang w:eastAsia="sv-SE"/>
                    </w:rPr>
                  </w:pPr>
                </w:p>
              </w:tc>
            </w:tr>
            <w:tr w:rsidR="007D50BD" w:rsidRPr="008A0CF1" w:rsidTr="009D1CBA">
              <w:trPr>
                <w:trHeight w:val="300"/>
              </w:trPr>
              <w:tc>
                <w:tcPr>
                  <w:tcW w:w="28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eastAsia="sv-SE"/>
                    </w:rPr>
                    <w:t>Amd 1</w:t>
                  </w:r>
                </w:p>
              </w:tc>
              <w:tc>
                <w:tcPr>
                  <w:tcW w:w="960" w:type="dxa"/>
                  <w:tcBorders>
                    <w:top w:val="nil"/>
                    <w:left w:val="nil"/>
                    <w:bottom w:val="nil"/>
                    <w:right w:val="nil"/>
                  </w:tcBorders>
                  <w:shd w:val="clear" w:color="auto" w:fill="auto"/>
                  <w:noWrap/>
                  <w:vAlign w:val="bottom"/>
                  <w:hideMark/>
                </w:tcPr>
                <w:p w:rsidR="007D50BD" w:rsidRPr="008A0CF1" w:rsidRDefault="007D50BD" w:rsidP="007D50BD">
                  <w:pPr>
                    <w:spacing w:after="0" w:line="240" w:lineRule="auto"/>
                    <w:jc w:val="center"/>
                    <w:rPr>
                      <w:rFonts w:eastAsia="Times New Roman" w:cs="Calibri"/>
                      <w:color w:val="000000"/>
                      <w:sz w:val="16"/>
                      <w:szCs w:val="16"/>
                      <w:lang w:eastAsia="sv-SE"/>
                    </w:rPr>
                  </w:pPr>
                </w:p>
              </w:tc>
              <w:tc>
                <w:tcPr>
                  <w:tcW w:w="960" w:type="dxa"/>
                  <w:tcBorders>
                    <w:top w:val="nil"/>
                    <w:left w:val="nil"/>
                    <w:bottom w:val="nil"/>
                    <w:right w:val="nil"/>
                  </w:tcBorders>
                  <w:shd w:val="clear" w:color="auto" w:fill="auto"/>
                  <w:noWrap/>
                  <w:vAlign w:val="bottom"/>
                  <w:hideMark/>
                </w:tcPr>
                <w:p w:rsidR="007D50BD" w:rsidRPr="008A0CF1" w:rsidRDefault="007D50BD" w:rsidP="007D50BD">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hideMark/>
                </w:tcPr>
                <w:p w:rsidR="007D50BD" w:rsidRPr="008A0CF1" w:rsidRDefault="007D50BD" w:rsidP="007D50BD">
                  <w:pPr>
                    <w:spacing w:after="0" w:line="240" w:lineRule="auto"/>
                    <w:rPr>
                      <w:rFonts w:ascii="Times New Roman" w:eastAsia="Times New Roman" w:hAnsi="Times New Roman"/>
                      <w:sz w:val="20"/>
                      <w:szCs w:val="20"/>
                      <w:lang w:eastAsia="sv-SE"/>
                    </w:rPr>
                  </w:pPr>
                  <w:r w:rsidRPr="008A0CF1">
                    <w:rPr>
                      <w:rFonts w:ascii="Times New Roman" w:eastAsia="Times New Roman" w:hAnsi="Times New Roman"/>
                      <w:noProof/>
                      <w:sz w:val="20"/>
                      <w:szCs w:val="20"/>
                      <w:lang w:eastAsia="sv-SE"/>
                    </w:rPr>
                    <mc:AlternateContent>
                      <mc:Choice Requires="wps">
                        <w:drawing>
                          <wp:anchor distT="45720" distB="45720" distL="114300" distR="114300" simplePos="0" relativeHeight="251659264" behindDoc="0" locked="0" layoutInCell="1" allowOverlap="1" wp14:anchorId="545B52E0" wp14:editId="421DF40E">
                            <wp:simplePos x="0" y="0"/>
                            <wp:positionH relativeFrom="column">
                              <wp:posOffset>-541020</wp:posOffset>
                            </wp:positionH>
                            <wp:positionV relativeFrom="paragraph">
                              <wp:posOffset>161925</wp:posOffset>
                            </wp:positionV>
                            <wp:extent cx="2050415" cy="678815"/>
                            <wp:effectExtent l="0" t="0" r="26035" b="2603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0415" cy="678815"/>
                                    </a:xfrm>
                                    <a:prstGeom prst="rect">
                                      <a:avLst/>
                                    </a:prstGeom>
                                    <a:solidFill>
                                      <a:srgbClr val="FFFFFF"/>
                                    </a:solidFill>
                                    <a:ln w="9525">
                                      <a:solidFill>
                                        <a:schemeClr val="tx1"/>
                                      </a:solidFill>
                                      <a:miter lim="800000"/>
                                      <a:headEnd/>
                                      <a:tailEnd/>
                                    </a:ln>
                                  </wps:spPr>
                                  <wps:txbx>
                                    <w:txbxContent>
                                      <w:p w:rsidR="008A0CF1" w:rsidRPr="006A7389" w:rsidRDefault="008A0CF1" w:rsidP="007D50BD">
                                        <w:pPr>
                                          <w:spacing w:after="0" w:line="240" w:lineRule="auto"/>
                                          <w:rPr>
                                            <w:rFonts w:ascii="Arial" w:eastAsia="Times New Roman" w:hAnsi="Arial" w:cs="Arial"/>
                                            <w:bCs/>
                                            <w:color w:val="000000"/>
                                            <w:sz w:val="20"/>
                                            <w:szCs w:val="20"/>
                                            <w:lang w:eastAsia="sv-SE"/>
                                          </w:rPr>
                                        </w:pPr>
                                        <w:r w:rsidRPr="006A7389">
                                          <w:rPr>
                                            <w:rFonts w:ascii="Arial" w:eastAsia="Times New Roman" w:hAnsi="Arial" w:cs="Arial"/>
                                            <w:bCs/>
                                            <w:color w:val="000000"/>
                                            <w:sz w:val="20"/>
                                            <w:szCs w:val="20"/>
                                            <w:lang w:eastAsia="sv-SE"/>
                                          </w:rPr>
                                          <w:t>Om ni har nationella tillägg enl. MOE kapitel A så kan dessa nämnas här och de ska då vara markerade ”nationella tillägg”.</w:t>
                                        </w:r>
                                      </w:p>
                                      <w:p w:rsidR="008A0CF1" w:rsidRDefault="008A0C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5B52E0" id="_x0000_t202" coordsize="21600,21600" o:spt="202" path="m,l,21600r21600,l21600,xe">
                            <v:stroke joinstyle="miter"/>
                            <v:path gradientshapeok="t" o:connecttype="rect"/>
                          </v:shapetype>
                          <v:shape id="Textruta 2" o:spid="_x0000_s1026" type="#_x0000_t202" style="position:absolute;margin-left:-42.6pt;margin-top:12.75pt;width:161.45pt;height:5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" strokecolor="black [3213]">
                            <v:textbox>
                              <w:txbxContent>
                                <w:p w:rsidR="008A0CF1" w:rsidRPr="006A7389" w:rsidRDefault="008A0CF1" w:rsidP="007D50BD">
                                  <w:pPr>
                                    <w:spacing w:after="0" w:line="240" w:lineRule="auto"/>
                                    <w:rPr>
                                      <w:rFonts w:ascii="Arial" w:eastAsia="Times New Roman" w:hAnsi="Arial" w:cs="Arial"/>
                                      <w:bCs/>
                                      <w:color w:val="000000"/>
                                      <w:sz w:val="20"/>
                                      <w:szCs w:val="20"/>
                                      <w:lang w:eastAsia="sv-SE"/>
                                    </w:rPr>
                                  </w:pPr>
                                  <w:r w:rsidRPr="006A7389">
                                    <w:rPr>
                                      <w:rFonts w:ascii="Arial" w:eastAsia="Times New Roman" w:hAnsi="Arial" w:cs="Arial"/>
                                      <w:bCs/>
                                      <w:color w:val="000000"/>
                                      <w:sz w:val="20"/>
                                      <w:szCs w:val="20"/>
                                      <w:lang w:eastAsia="sv-SE"/>
                                    </w:rPr>
                                    <w:t>Om ni har nationella tillägg enl. MOE kapitel A så kan dessa nämnas här och de ska då vara markerade ”nationella tillägg”.</w:t>
                                  </w:r>
                                </w:p>
                                <w:p w:rsidR="008A0CF1" w:rsidRDefault="008A0CF1"/>
                              </w:txbxContent>
                            </v:textbox>
                          </v:shape>
                        </w:pict>
                      </mc:Fallback>
                    </mc:AlternateContent>
                  </w:r>
                </w:p>
              </w:tc>
              <w:tc>
                <w:tcPr>
                  <w:tcW w:w="960" w:type="dxa"/>
                  <w:tcBorders>
                    <w:top w:val="nil"/>
                    <w:left w:val="nil"/>
                    <w:bottom w:val="nil"/>
                    <w:right w:val="nil"/>
                  </w:tcBorders>
                  <w:shd w:val="clear" w:color="auto" w:fill="auto"/>
                  <w:noWrap/>
                  <w:vAlign w:val="bottom"/>
                  <w:hideMark/>
                </w:tcPr>
                <w:p w:rsidR="007D50BD" w:rsidRPr="008A0CF1" w:rsidRDefault="007D50BD" w:rsidP="007D50BD">
                  <w:pPr>
                    <w:spacing w:after="0" w:line="240" w:lineRule="auto"/>
                    <w:rPr>
                      <w:rFonts w:ascii="Times New Roman" w:eastAsia="Times New Roman" w:hAnsi="Times New Roman"/>
                      <w:sz w:val="20"/>
                      <w:szCs w:val="20"/>
                      <w:lang w:eastAsia="sv-SE"/>
                    </w:rPr>
                  </w:pPr>
                </w:p>
              </w:tc>
            </w:tr>
            <w:tr w:rsidR="007D50BD" w:rsidRPr="008A0CF1" w:rsidTr="009D1CBA">
              <w:trPr>
                <w:trHeight w:val="300"/>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eastAsia="sv-SE"/>
                    </w:rPr>
                    <w:t>2018/1139</w:t>
                  </w:r>
                </w:p>
              </w:tc>
              <w:tc>
                <w:tcPr>
                  <w:tcW w:w="960" w:type="dxa"/>
                  <w:tcBorders>
                    <w:top w:val="nil"/>
                    <w:left w:val="nil"/>
                    <w:bottom w:val="nil"/>
                    <w:right w:val="nil"/>
                  </w:tcBorders>
                  <w:shd w:val="clear" w:color="auto" w:fill="auto"/>
                  <w:noWrap/>
                  <w:vAlign w:val="bottom"/>
                  <w:hideMark/>
                </w:tcPr>
                <w:p w:rsidR="007D50BD" w:rsidRPr="008A0CF1" w:rsidRDefault="007D50BD" w:rsidP="007D50BD">
                  <w:pPr>
                    <w:spacing w:after="0" w:line="240" w:lineRule="auto"/>
                    <w:jc w:val="center"/>
                    <w:rPr>
                      <w:rFonts w:eastAsia="Times New Roman" w:cs="Calibri"/>
                      <w:color w:val="000000"/>
                      <w:sz w:val="16"/>
                      <w:szCs w:val="16"/>
                      <w:lang w:eastAsia="sv-SE"/>
                    </w:rPr>
                  </w:pPr>
                </w:p>
              </w:tc>
              <w:tc>
                <w:tcPr>
                  <w:tcW w:w="960" w:type="dxa"/>
                  <w:tcBorders>
                    <w:top w:val="nil"/>
                    <w:left w:val="nil"/>
                    <w:bottom w:val="nil"/>
                    <w:right w:val="nil"/>
                  </w:tcBorders>
                  <w:shd w:val="clear" w:color="auto" w:fill="auto"/>
                  <w:noWrap/>
                  <w:vAlign w:val="bottom"/>
                  <w:hideMark/>
                </w:tcPr>
                <w:p w:rsidR="007D50BD" w:rsidRPr="008A0CF1" w:rsidRDefault="007D50BD" w:rsidP="007D50BD">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hideMark/>
                </w:tcPr>
                <w:p w:rsidR="007D50BD" w:rsidRPr="008A0CF1" w:rsidRDefault="007D50BD" w:rsidP="007D50BD">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hideMark/>
                </w:tcPr>
                <w:p w:rsidR="007D50BD" w:rsidRPr="008A0CF1" w:rsidRDefault="007D50BD" w:rsidP="007D50BD">
                  <w:pPr>
                    <w:spacing w:after="0" w:line="240" w:lineRule="auto"/>
                    <w:rPr>
                      <w:rFonts w:ascii="Times New Roman" w:eastAsia="Times New Roman" w:hAnsi="Times New Roman"/>
                      <w:sz w:val="20"/>
                      <w:szCs w:val="20"/>
                      <w:lang w:eastAsia="sv-SE"/>
                    </w:rPr>
                  </w:pPr>
                </w:p>
              </w:tc>
            </w:tr>
            <w:tr w:rsidR="007D50BD" w:rsidRPr="008A0CF1" w:rsidTr="009D1CBA">
              <w:trPr>
                <w:trHeight w:val="290"/>
              </w:trPr>
              <w:tc>
                <w:tcPr>
                  <w:tcW w:w="2880" w:type="dxa"/>
                  <w:tcBorders>
                    <w:top w:val="nil"/>
                    <w:left w:val="nil"/>
                    <w:bottom w:val="nil"/>
                    <w:right w:val="nil"/>
                  </w:tcBorders>
                  <w:shd w:val="clear" w:color="auto" w:fill="auto"/>
                  <w:noWrap/>
                  <w:vAlign w:val="center"/>
                  <w:hideMark/>
                </w:tcPr>
                <w:p w:rsidR="007D50BD" w:rsidRPr="008A0CF1" w:rsidRDefault="007D50BD" w:rsidP="007D50BD">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hideMark/>
                </w:tcPr>
                <w:p w:rsidR="007D50BD" w:rsidRPr="008A0CF1" w:rsidRDefault="007D50BD" w:rsidP="007D50BD">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hideMark/>
                </w:tcPr>
                <w:p w:rsidR="007D50BD" w:rsidRPr="008A0CF1" w:rsidRDefault="007D50BD" w:rsidP="007D50BD">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hideMark/>
                </w:tcPr>
                <w:p w:rsidR="007D50BD" w:rsidRPr="008A0CF1" w:rsidRDefault="007D50BD" w:rsidP="007D50BD">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hideMark/>
                </w:tcPr>
                <w:p w:rsidR="007D50BD" w:rsidRPr="008A0CF1" w:rsidRDefault="007D50BD" w:rsidP="007D50BD">
                  <w:pPr>
                    <w:spacing w:after="0" w:line="240" w:lineRule="auto"/>
                    <w:rPr>
                      <w:rFonts w:ascii="Times New Roman" w:eastAsia="Times New Roman" w:hAnsi="Times New Roman"/>
                      <w:sz w:val="20"/>
                      <w:szCs w:val="20"/>
                      <w:lang w:eastAsia="sv-SE"/>
                    </w:rPr>
                  </w:pPr>
                </w:p>
              </w:tc>
            </w:tr>
            <w:tr w:rsidR="007D50BD" w:rsidRPr="008A0CF1" w:rsidTr="009D1CBA">
              <w:trPr>
                <w:trHeight w:val="300"/>
              </w:trPr>
              <w:tc>
                <w:tcPr>
                  <w:tcW w:w="4800" w:type="dxa"/>
                  <w:gridSpan w:val="3"/>
                  <w:tcBorders>
                    <w:top w:val="nil"/>
                    <w:left w:val="nil"/>
                    <w:bottom w:val="nil"/>
                    <w:right w:val="nil"/>
                  </w:tcBorders>
                  <w:shd w:val="clear" w:color="auto" w:fill="auto"/>
                  <w:noWrap/>
                  <w:vAlign w:val="center"/>
                  <w:hideMark/>
                </w:tcPr>
                <w:p w:rsidR="007D50BD" w:rsidRPr="008A0CF1" w:rsidRDefault="007D50BD" w:rsidP="007D50BD">
                  <w:pPr>
                    <w:spacing w:after="0" w:line="240" w:lineRule="auto"/>
                    <w:rPr>
                      <w:rFonts w:eastAsia="Times New Roman" w:cs="Calibri"/>
                      <w:color w:val="000000"/>
                      <w:sz w:val="16"/>
                      <w:szCs w:val="16"/>
                      <w:lang w:eastAsia="sv-SE"/>
                    </w:rPr>
                  </w:pPr>
                  <w:r w:rsidRPr="008A0CF1">
                    <w:rPr>
                      <w:rFonts w:eastAsia="Times New Roman" w:cs="Calibri"/>
                      <w:color w:val="000000"/>
                      <w:sz w:val="16"/>
                      <w:szCs w:val="16"/>
                      <w:lang w:eastAsia="sv-SE"/>
                    </w:rPr>
                    <w:t>(EU) 2015/1018 Uppdaterad enligt:</w:t>
                  </w:r>
                </w:p>
              </w:tc>
              <w:tc>
                <w:tcPr>
                  <w:tcW w:w="960" w:type="dxa"/>
                  <w:tcBorders>
                    <w:top w:val="nil"/>
                    <w:left w:val="nil"/>
                    <w:bottom w:val="nil"/>
                    <w:right w:val="nil"/>
                  </w:tcBorders>
                  <w:shd w:val="clear" w:color="auto" w:fill="auto"/>
                  <w:noWrap/>
                  <w:vAlign w:val="bottom"/>
                  <w:hideMark/>
                </w:tcPr>
                <w:p w:rsidR="007D50BD" w:rsidRPr="008A0CF1" w:rsidRDefault="007D50BD" w:rsidP="007D50BD">
                  <w:pPr>
                    <w:spacing w:after="0" w:line="240" w:lineRule="auto"/>
                    <w:rPr>
                      <w:rFonts w:eastAsia="Times New Roman" w:cs="Calibri"/>
                      <w:color w:val="000000"/>
                      <w:sz w:val="16"/>
                      <w:szCs w:val="16"/>
                      <w:lang w:eastAsia="sv-SE"/>
                    </w:rPr>
                  </w:pPr>
                </w:p>
              </w:tc>
              <w:tc>
                <w:tcPr>
                  <w:tcW w:w="960" w:type="dxa"/>
                  <w:tcBorders>
                    <w:top w:val="nil"/>
                    <w:left w:val="nil"/>
                    <w:bottom w:val="nil"/>
                    <w:right w:val="nil"/>
                  </w:tcBorders>
                  <w:shd w:val="clear" w:color="auto" w:fill="auto"/>
                  <w:noWrap/>
                  <w:vAlign w:val="bottom"/>
                  <w:hideMark/>
                </w:tcPr>
                <w:p w:rsidR="007D50BD" w:rsidRPr="008A0CF1" w:rsidRDefault="007D50BD" w:rsidP="007D50BD">
                  <w:pPr>
                    <w:spacing w:after="0" w:line="240" w:lineRule="auto"/>
                    <w:rPr>
                      <w:rFonts w:ascii="Times New Roman" w:eastAsia="Times New Roman" w:hAnsi="Times New Roman"/>
                      <w:sz w:val="20"/>
                      <w:szCs w:val="20"/>
                      <w:lang w:eastAsia="sv-SE"/>
                    </w:rPr>
                  </w:pPr>
                </w:p>
              </w:tc>
            </w:tr>
            <w:tr w:rsidR="007D50BD" w:rsidRPr="008A0CF1" w:rsidTr="009D1CBA">
              <w:trPr>
                <w:trHeight w:val="300"/>
              </w:trPr>
              <w:tc>
                <w:tcPr>
                  <w:tcW w:w="28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50BD" w:rsidRPr="008A0CF1" w:rsidRDefault="007D50BD" w:rsidP="007D50BD">
                  <w:pPr>
                    <w:spacing w:after="0" w:line="240" w:lineRule="auto"/>
                    <w:jc w:val="center"/>
                    <w:rPr>
                      <w:rFonts w:eastAsia="Times New Roman" w:cs="Calibri"/>
                      <w:color w:val="000000"/>
                      <w:sz w:val="16"/>
                      <w:szCs w:val="16"/>
                      <w:lang w:eastAsia="sv-SE"/>
                    </w:rPr>
                  </w:pPr>
                  <w:r w:rsidRPr="008A0CF1">
                    <w:rPr>
                      <w:rFonts w:eastAsia="Times New Roman" w:cs="Calibri"/>
                      <w:color w:val="000000"/>
                      <w:sz w:val="16"/>
                      <w:szCs w:val="16"/>
                      <w:lang w:eastAsia="sv-SE"/>
                    </w:rPr>
                    <w:t>-</w:t>
                  </w:r>
                </w:p>
              </w:tc>
              <w:tc>
                <w:tcPr>
                  <w:tcW w:w="960" w:type="dxa"/>
                  <w:tcBorders>
                    <w:top w:val="nil"/>
                    <w:left w:val="nil"/>
                    <w:bottom w:val="nil"/>
                    <w:right w:val="nil"/>
                  </w:tcBorders>
                  <w:shd w:val="clear" w:color="auto" w:fill="auto"/>
                  <w:noWrap/>
                  <w:vAlign w:val="bottom"/>
                  <w:hideMark/>
                </w:tcPr>
                <w:p w:rsidR="007D50BD" w:rsidRPr="008A0CF1" w:rsidRDefault="007D50BD" w:rsidP="007D50BD">
                  <w:pPr>
                    <w:spacing w:after="0" w:line="240" w:lineRule="auto"/>
                    <w:jc w:val="center"/>
                    <w:rPr>
                      <w:rFonts w:eastAsia="Times New Roman" w:cs="Calibri"/>
                      <w:color w:val="000000"/>
                      <w:sz w:val="16"/>
                      <w:szCs w:val="16"/>
                      <w:lang w:eastAsia="sv-SE"/>
                    </w:rPr>
                  </w:pPr>
                </w:p>
              </w:tc>
              <w:tc>
                <w:tcPr>
                  <w:tcW w:w="960" w:type="dxa"/>
                  <w:tcBorders>
                    <w:top w:val="nil"/>
                    <w:left w:val="nil"/>
                    <w:bottom w:val="nil"/>
                    <w:right w:val="nil"/>
                  </w:tcBorders>
                  <w:shd w:val="clear" w:color="auto" w:fill="auto"/>
                  <w:noWrap/>
                  <w:vAlign w:val="bottom"/>
                  <w:hideMark/>
                </w:tcPr>
                <w:p w:rsidR="007D50BD" w:rsidRPr="008A0CF1" w:rsidRDefault="007D50BD" w:rsidP="007D50BD">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hideMark/>
                </w:tcPr>
                <w:p w:rsidR="007D50BD" w:rsidRPr="008A0CF1" w:rsidRDefault="007D50BD" w:rsidP="007D50BD">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hideMark/>
                </w:tcPr>
                <w:p w:rsidR="007D50BD" w:rsidRPr="008A0CF1" w:rsidRDefault="007D50BD" w:rsidP="007D50BD">
                  <w:pPr>
                    <w:spacing w:after="0" w:line="240" w:lineRule="auto"/>
                    <w:rPr>
                      <w:rFonts w:ascii="Times New Roman" w:eastAsia="Times New Roman" w:hAnsi="Times New Roman"/>
                      <w:sz w:val="20"/>
                      <w:szCs w:val="20"/>
                      <w:lang w:eastAsia="sv-SE"/>
                    </w:rPr>
                  </w:pPr>
                </w:p>
              </w:tc>
            </w:tr>
          </w:tbl>
          <w:p w:rsidR="007D50BD" w:rsidRPr="008A0CF1" w:rsidRDefault="007D50BD" w:rsidP="007D50BD">
            <w:pPr>
              <w:spacing w:after="0" w:line="240" w:lineRule="auto"/>
              <w:rPr>
                <w:rFonts w:ascii="Times New Roman" w:hAnsi="Times New Roman"/>
                <w:i/>
                <w:sz w:val="20"/>
                <w:szCs w:val="20"/>
                <w:lang w:eastAsia="sv-SE"/>
              </w:rPr>
            </w:pPr>
            <w:r w:rsidRPr="008A0CF1">
              <w:rPr>
                <w:rFonts w:ascii="Times New Roman" w:hAnsi="Times New Roman"/>
                <w:i/>
                <w:sz w:val="20"/>
                <w:szCs w:val="20"/>
                <w:lang w:eastAsia="sv-SE"/>
              </w:rPr>
              <w:br/>
              <w:t>TSFS xxxx:xx (AIR and GEN series)</w:t>
            </w:r>
            <w:r w:rsidRPr="008A0CF1">
              <w:rPr>
                <w:i/>
                <w:sz w:val="20"/>
                <w:szCs w:val="20"/>
              </w:rPr>
              <w:t xml:space="preserve"> Lista de ni berörs av</w:t>
            </w:r>
          </w:p>
          <w:p w:rsidR="007D50BD" w:rsidRPr="008A0CF1" w:rsidRDefault="007D50BD" w:rsidP="008B47D2">
            <w:pPr>
              <w:spacing w:after="0" w:line="240" w:lineRule="auto"/>
              <w:rPr>
                <w:rFonts w:ascii="Arial" w:eastAsia="Times New Roman" w:hAnsi="Arial" w:cs="Arial"/>
                <w:bCs/>
                <w:color w:val="000000"/>
                <w:sz w:val="12"/>
                <w:szCs w:val="12"/>
                <w:lang w:eastAsia="sv-SE"/>
              </w:rPr>
            </w:pPr>
          </w:p>
          <w:p w:rsidR="008B47D2" w:rsidRPr="008A0CF1" w:rsidRDefault="008B47D2" w:rsidP="008B47D2">
            <w:pPr>
              <w:spacing w:after="0" w:line="240" w:lineRule="auto"/>
              <w:rPr>
                <w:rFonts w:ascii="Arial" w:eastAsia="Times New Roman" w:hAnsi="Arial" w:cs="Arial"/>
                <w:bCs/>
                <w:color w:val="000000"/>
                <w:sz w:val="12"/>
                <w:szCs w:val="12"/>
                <w:lang w:eastAsia="sv-SE"/>
              </w:rPr>
            </w:pPr>
          </w:p>
          <w:p w:rsidR="00857973" w:rsidRPr="008A0CF1" w:rsidRDefault="00857973" w:rsidP="007D50BD">
            <w:pPr>
              <w:spacing w:after="0" w:line="240" w:lineRule="auto"/>
              <w:rPr>
                <w:rFonts w:ascii="Arial" w:eastAsia="Times New Roman" w:hAnsi="Arial" w:cs="Arial"/>
                <w:bCs/>
                <w:color w:val="000000"/>
                <w:sz w:val="20"/>
                <w:szCs w:val="20"/>
                <w:lang w:eastAsia="sv-SE"/>
              </w:rPr>
            </w:pPr>
          </w:p>
        </w:tc>
        <w:tc>
          <w:tcPr>
            <w:tcW w:w="1701" w:type="dxa"/>
            <w:tcBorders>
              <w:top w:val="nil"/>
              <w:left w:val="nil"/>
              <w:bottom w:val="single" w:sz="4" w:space="0" w:color="auto"/>
              <w:right w:val="single" w:sz="4" w:space="0" w:color="auto"/>
            </w:tcBorders>
            <w:shd w:val="clear" w:color="auto" w:fill="auto"/>
            <w:hideMark/>
          </w:tcPr>
          <w:p w:rsidR="00564C15" w:rsidRPr="008A0CF1" w:rsidRDefault="00564C15" w:rsidP="004025A3">
            <w:pPr>
              <w:spacing w:after="0" w:line="240" w:lineRule="auto"/>
              <w:rPr>
                <w:rFonts w:ascii="Arial" w:eastAsia="Times New Roman" w:hAnsi="Arial" w:cs="Arial"/>
                <w:color w:val="FF0000"/>
                <w:sz w:val="20"/>
                <w:szCs w:val="20"/>
                <w:lang w:eastAsia="sv-SE"/>
              </w:rPr>
            </w:pPr>
          </w:p>
          <w:p w:rsidR="00A43586" w:rsidRPr="008A0CF1" w:rsidRDefault="00A43586" w:rsidP="004025A3">
            <w:pPr>
              <w:spacing w:after="0" w:line="240" w:lineRule="auto"/>
              <w:rPr>
                <w:rFonts w:ascii="Arial" w:eastAsia="Times New Roman" w:hAnsi="Arial" w:cs="Arial"/>
                <w:color w:val="FF0000"/>
                <w:sz w:val="20"/>
                <w:szCs w:val="20"/>
                <w:lang w:eastAsia="sv-SE"/>
              </w:rPr>
            </w:pPr>
          </w:p>
          <w:p w:rsidR="00A43586" w:rsidRPr="008A0CF1" w:rsidRDefault="00A43586" w:rsidP="004025A3">
            <w:pPr>
              <w:spacing w:after="0" w:line="240" w:lineRule="auto"/>
              <w:rPr>
                <w:rFonts w:ascii="Arial" w:eastAsia="Times New Roman" w:hAnsi="Arial" w:cs="Arial"/>
                <w:color w:val="FF0000"/>
                <w:sz w:val="20"/>
                <w:szCs w:val="20"/>
                <w:lang w:eastAsia="sv-SE"/>
              </w:rPr>
            </w:pPr>
          </w:p>
          <w:p w:rsidR="00A43586" w:rsidRPr="008A0CF1" w:rsidRDefault="00A43586" w:rsidP="004025A3">
            <w:pPr>
              <w:spacing w:after="0" w:line="240" w:lineRule="auto"/>
              <w:rPr>
                <w:rFonts w:ascii="Arial" w:eastAsia="Times New Roman" w:hAnsi="Arial" w:cs="Arial"/>
                <w:color w:val="FF0000"/>
                <w:sz w:val="20"/>
                <w:szCs w:val="20"/>
                <w:lang w:eastAsia="sv-SE"/>
              </w:rPr>
            </w:pPr>
          </w:p>
          <w:p w:rsidR="00186129" w:rsidRPr="008A0CF1" w:rsidRDefault="00A43586" w:rsidP="004025A3">
            <w:pPr>
              <w:spacing w:after="0" w:line="240" w:lineRule="auto"/>
              <w:rPr>
                <w:rFonts w:ascii="Arial" w:eastAsia="Times New Roman" w:hAnsi="Arial" w:cs="Arial"/>
                <w:color w:val="FF0000"/>
                <w:sz w:val="20"/>
                <w:szCs w:val="20"/>
                <w:lang w:eastAsia="sv-SE"/>
              </w:rPr>
            </w:pPr>
            <w:r w:rsidRPr="008A0CF1">
              <w:rPr>
                <w:rFonts w:ascii="Arial" w:eastAsia="Times New Roman" w:hAnsi="Arial" w:cs="Arial"/>
                <w:color w:val="FF0000"/>
                <w:sz w:val="20"/>
                <w:szCs w:val="20"/>
                <w:lang w:eastAsia="sv-SE"/>
              </w:rPr>
              <w:t xml:space="preserve"> </w:t>
            </w:r>
          </w:p>
          <w:p w:rsidR="00186129" w:rsidRPr="008A0CF1" w:rsidRDefault="00186129" w:rsidP="004025A3">
            <w:pPr>
              <w:spacing w:after="0" w:line="240" w:lineRule="auto"/>
              <w:rPr>
                <w:rFonts w:ascii="Arial" w:eastAsia="Times New Roman" w:hAnsi="Arial" w:cs="Arial"/>
                <w:color w:val="FF0000"/>
                <w:sz w:val="20"/>
                <w:szCs w:val="20"/>
                <w:lang w:eastAsia="sv-SE"/>
              </w:rPr>
            </w:pPr>
          </w:p>
          <w:p w:rsidR="00653B40" w:rsidRPr="008A0CF1" w:rsidRDefault="00653B40" w:rsidP="00653B40">
            <w:pPr>
              <w:spacing w:after="0" w:line="240" w:lineRule="auto"/>
              <w:rPr>
                <w:rFonts w:ascii="Arial" w:eastAsia="Times New Roman" w:hAnsi="Arial" w:cs="Arial"/>
                <w:color w:val="FF0000"/>
                <w:sz w:val="20"/>
                <w:szCs w:val="20"/>
                <w:lang w:eastAsia="sv-SE"/>
              </w:rPr>
            </w:pPr>
            <w:r w:rsidRPr="008A0CF1">
              <w:rPr>
                <w:rFonts w:ascii="Arial" w:eastAsia="Times New Roman" w:hAnsi="Arial" w:cs="Arial"/>
                <w:color w:val="FF0000"/>
                <w:sz w:val="20"/>
                <w:szCs w:val="20"/>
                <w:lang w:eastAsia="sv-SE"/>
              </w:rPr>
              <w:t xml:space="preserve"> </w:t>
            </w:r>
          </w:p>
          <w:p w:rsidR="000C46E2" w:rsidRPr="008A0CF1" w:rsidRDefault="000C46E2" w:rsidP="00653B40">
            <w:pPr>
              <w:spacing w:after="0" w:line="240" w:lineRule="auto"/>
              <w:rPr>
                <w:rFonts w:ascii="Arial" w:eastAsia="Times New Roman" w:hAnsi="Arial" w:cs="Arial"/>
                <w:color w:val="FF0000"/>
                <w:sz w:val="20"/>
                <w:szCs w:val="20"/>
                <w:lang w:eastAsia="sv-SE"/>
              </w:rPr>
            </w:pPr>
          </w:p>
          <w:p w:rsidR="000C46E2" w:rsidRPr="008A0CF1" w:rsidRDefault="000C46E2" w:rsidP="00653B40">
            <w:pPr>
              <w:spacing w:after="0" w:line="240" w:lineRule="auto"/>
              <w:rPr>
                <w:rFonts w:ascii="Arial" w:eastAsia="Times New Roman" w:hAnsi="Arial" w:cs="Arial"/>
                <w:color w:val="FF0000"/>
                <w:sz w:val="20"/>
                <w:szCs w:val="20"/>
                <w:lang w:eastAsia="sv-SE"/>
              </w:rPr>
            </w:pPr>
          </w:p>
          <w:p w:rsidR="000C46E2" w:rsidRPr="008A0CF1" w:rsidRDefault="000C46E2" w:rsidP="00653B40">
            <w:pPr>
              <w:spacing w:after="0" w:line="240" w:lineRule="auto"/>
              <w:rPr>
                <w:rFonts w:ascii="Arial" w:eastAsia="Times New Roman" w:hAnsi="Arial" w:cs="Arial"/>
                <w:color w:val="FF0000"/>
                <w:sz w:val="20"/>
                <w:szCs w:val="20"/>
                <w:lang w:eastAsia="sv-SE"/>
              </w:rPr>
            </w:pPr>
          </w:p>
          <w:p w:rsidR="000C46E2" w:rsidRPr="008A0CF1" w:rsidRDefault="000C46E2" w:rsidP="00653B40">
            <w:pPr>
              <w:spacing w:after="0" w:line="240" w:lineRule="auto"/>
              <w:rPr>
                <w:rFonts w:ascii="Arial" w:eastAsia="Times New Roman" w:hAnsi="Arial" w:cs="Arial"/>
                <w:color w:val="FF0000"/>
                <w:sz w:val="20"/>
                <w:szCs w:val="20"/>
                <w:lang w:eastAsia="sv-SE"/>
              </w:rPr>
            </w:pPr>
          </w:p>
          <w:p w:rsidR="000C46E2" w:rsidRPr="008A0CF1" w:rsidRDefault="000C46E2" w:rsidP="00653B40">
            <w:pPr>
              <w:spacing w:after="0" w:line="240" w:lineRule="auto"/>
              <w:rPr>
                <w:rFonts w:ascii="Arial" w:eastAsia="Times New Roman" w:hAnsi="Arial" w:cs="Arial"/>
                <w:color w:val="FF0000"/>
                <w:sz w:val="20"/>
                <w:szCs w:val="20"/>
                <w:lang w:eastAsia="sv-SE"/>
              </w:rPr>
            </w:pPr>
          </w:p>
          <w:p w:rsidR="000C46E2" w:rsidRPr="008A0CF1" w:rsidRDefault="000C46E2" w:rsidP="00653B40">
            <w:pPr>
              <w:spacing w:after="0" w:line="240" w:lineRule="auto"/>
              <w:rPr>
                <w:rFonts w:ascii="Arial" w:eastAsia="Times New Roman" w:hAnsi="Arial" w:cs="Arial"/>
                <w:color w:val="FF0000"/>
                <w:sz w:val="20"/>
                <w:szCs w:val="20"/>
                <w:lang w:eastAsia="sv-SE"/>
              </w:rPr>
            </w:pPr>
          </w:p>
          <w:p w:rsidR="000C46E2" w:rsidRPr="008A0CF1" w:rsidRDefault="000C46E2" w:rsidP="00653B40">
            <w:pPr>
              <w:spacing w:after="0" w:line="240" w:lineRule="auto"/>
              <w:rPr>
                <w:rFonts w:ascii="Arial" w:eastAsia="Times New Roman" w:hAnsi="Arial" w:cs="Arial"/>
                <w:color w:val="FF0000"/>
                <w:sz w:val="20"/>
                <w:szCs w:val="20"/>
                <w:lang w:eastAsia="sv-SE"/>
              </w:rPr>
            </w:pPr>
          </w:p>
          <w:p w:rsidR="000C46E2" w:rsidRPr="008A0CF1" w:rsidRDefault="000C46E2" w:rsidP="00653B40">
            <w:pPr>
              <w:spacing w:after="0" w:line="240" w:lineRule="auto"/>
              <w:rPr>
                <w:rFonts w:ascii="Arial" w:eastAsia="Times New Roman" w:hAnsi="Arial" w:cs="Arial"/>
                <w:color w:val="FF0000"/>
                <w:sz w:val="20"/>
                <w:szCs w:val="20"/>
                <w:lang w:eastAsia="sv-SE"/>
              </w:rPr>
            </w:pPr>
          </w:p>
          <w:p w:rsidR="000C46E2" w:rsidRPr="008A0CF1" w:rsidRDefault="000C46E2" w:rsidP="00653B40">
            <w:pPr>
              <w:spacing w:after="0" w:line="240" w:lineRule="auto"/>
              <w:rPr>
                <w:rFonts w:ascii="Arial" w:eastAsia="Times New Roman" w:hAnsi="Arial" w:cs="Arial"/>
                <w:color w:val="FF0000"/>
                <w:sz w:val="20"/>
                <w:szCs w:val="20"/>
                <w:lang w:eastAsia="sv-SE"/>
              </w:rPr>
            </w:pPr>
          </w:p>
          <w:p w:rsidR="000C46E2" w:rsidRPr="008A0CF1" w:rsidRDefault="000C46E2" w:rsidP="00653B40">
            <w:pPr>
              <w:spacing w:after="0" w:line="240" w:lineRule="auto"/>
              <w:rPr>
                <w:rFonts w:ascii="Arial" w:eastAsia="Times New Roman" w:hAnsi="Arial" w:cs="Arial"/>
                <w:color w:val="FF0000"/>
                <w:sz w:val="20"/>
                <w:szCs w:val="20"/>
                <w:lang w:eastAsia="sv-SE"/>
              </w:rPr>
            </w:pPr>
          </w:p>
          <w:p w:rsidR="000C46E2" w:rsidRPr="008A0CF1" w:rsidRDefault="000C46E2" w:rsidP="00653B40">
            <w:pPr>
              <w:spacing w:after="0" w:line="240" w:lineRule="auto"/>
              <w:rPr>
                <w:rFonts w:ascii="Arial" w:eastAsia="Times New Roman" w:hAnsi="Arial" w:cs="Arial"/>
                <w:color w:val="FF0000"/>
                <w:sz w:val="20"/>
                <w:szCs w:val="20"/>
                <w:lang w:eastAsia="sv-SE"/>
              </w:rPr>
            </w:pPr>
          </w:p>
          <w:p w:rsidR="000C46E2" w:rsidRPr="008A0CF1" w:rsidRDefault="000C46E2" w:rsidP="00653B40">
            <w:pPr>
              <w:spacing w:after="0" w:line="240" w:lineRule="auto"/>
              <w:rPr>
                <w:rFonts w:ascii="Arial" w:eastAsia="Times New Roman" w:hAnsi="Arial" w:cs="Arial"/>
                <w:color w:val="FF0000"/>
                <w:sz w:val="20"/>
                <w:szCs w:val="20"/>
                <w:lang w:eastAsia="sv-SE"/>
              </w:rPr>
            </w:pPr>
          </w:p>
          <w:p w:rsidR="000C46E2" w:rsidRPr="008A0CF1" w:rsidRDefault="000C46E2" w:rsidP="00653B40">
            <w:pPr>
              <w:spacing w:after="0" w:line="240" w:lineRule="auto"/>
              <w:rPr>
                <w:rFonts w:ascii="Arial" w:eastAsia="Times New Roman" w:hAnsi="Arial" w:cs="Arial"/>
                <w:color w:val="FF0000"/>
                <w:sz w:val="20"/>
                <w:szCs w:val="20"/>
                <w:lang w:eastAsia="sv-SE"/>
              </w:rPr>
            </w:pPr>
          </w:p>
          <w:p w:rsidR="000C46E2" w:rsidRPr="008A0CF1" w:rsidRDefault="000C46E2" w:rsidP="00653B40">
            <w:pPr>
              <w:spacing w:after="0" w:line="240" w:lineRule="auto"/>
              <w:rPr>
                <w:rFonts w:ascii="Arial" w:eastAsia="Times New Roman" w:hAnsi="Arial" w:cs="Arial"/>
                <w:color w:val="FF0000"/>
                <w:sz w:val="20"/>
                <w:szCs w:val="20"/>
                <w:lang w:eastAsia="sv-SE"/>
              </w:rPr>
            </w:pPr>
          </w:p>
          <w:p w:rsidR="000C46E2" w:rsidRPr="008A0CF1" w:rsidRDefault="000C46E2" w:rsidP="00653B40">
            <w:pPr>
              <w:spacing w:after="0" w:line="240" w:lineRule="auto"/>
              <w:rPr>
                <w:rFonts w:ascii="Arial" w:eastAsia="Times New Roman" w:hAnsi="Arial" w:cs="Arial"/>
                <w:color w:val="FF0000"/>
                <w:sz w:val="20"/>
                <w:szCs w:val="20"/>
                <w:lang w:eastAsia="sv-SE"/>
              </w:rPr>
            </w:pPr>
          </w:p>
          <w:p w:rsidR="000C46E2" w:rsidRPr="008A0CF1" w:rsidRDefault="000C46E2" w:rsidP="00653B40">
            <w:pPr>
              <w:spacing w:after="0" w:line="240" w:lineRule="auto"/>
              <w:rPr>
                <w:rFonts w:ascii="Arial" w:eastAsia="Times New Roman" w:hAnsi="Arial" w:cs="Arial"/>
                <w:color w:val="FF0000"/>
                <w:sz w:val="20"/>
                <w:szCs w:val="20"/>
                <w:lang w:eastAsia="sv-SE"/>
              </w:rPr>
            </w:pPr>
          </w:p>
          <w:p w:rsidR="000C46E2" w:rsidRPr="008A0CF1" w:rsidRDefault="000C46E2" w:rsidP="00653B40">
            <w:pPr>
              <w:spacing w:after="0" w:line="240" w:lineRule="auto"/>
              <w:rPr>
                <w:rFonts w:ascii="Arial" w:eastAsia="Times New Roman" w:hAnsi="Arial" w:cs="Arial"/>
                <w:color w:val="FF0000"/>
                <w:sz w:val="20"/>
                <w:szCs w:val="20"/>
                <w:lang w:eastAsia="sv-SE"/>
              </w:rPr>
            </w:pPr>
          </w:p>
          <w:p w:rsidR="000C46E2" w:rsidRPr="008A0CF1" w:rsidRDefault="000C46E2" w:rsidP="00653B40">
            <w:pPr>
              <w:spacing w:after="0" w:line="240" w:lineRule="auto"/>
              <w:rPr>
                <w:rFonts w:ascii="Arial" w:eastAsia="Times New Roman" w:hAnsi="Arial" w:cs="Arial"/>
                <w:color w:val="FF0000"/>
                <w:sz w:val="20"/>
                <w:szCs w:val="20"/>
                <w:lang w:eastAsia="sv-SE"/>
              </w:rPr>
            </w:pPr>
          </w:p>
          <w:p w:rsidR="000C46E2" w:rsidRPr="008A0CF1" w:rsidRDefault="000C46E2" w:rsidP="00653B40">
            <w:pPr>
              <w:spacing w:after="0" w:line="240" w:lineRule="auto"/>
              <w:rPr>
                <w:rFonts w:ascii="Arial" w:eastAsia="Times New Roman" w:hAnsi="Arial" w:cs="Arial"/>
                <w:color w:val="FF0000"/>
                <w:sz w:val="20"/>
                <w:szCs w:val="20"/>
                <w:lang w:eastAsia="sv-SE"/>
              </w:rPr>
            </w:pPr>
          </w:p>
          <w:p w:rsidR="000C46E2" w:rsidRPr="008A0CF1" w:rsidRDefault="000C46E2" w:rsidP="00653B40">
            <w:pPr>
              <w:spacing w:after="0" w:line="240" w:lineRule="auto"/>
              <w:rPr>
                <w:rFonts w:ascii="Arial" w:eastAsia="Times New Roman" w:hAnsi="Arial" w:cs="Arial"/>
                <w:color w:val="FF0000"/>
                <w:sz w:val="20"/>
                <w:szCs w:val="20"/>
                <w:lang w:eastAsia="sv-SE"/>
              </w:rPr>
            </w:pPr>
          </w:p>
          <w:p w:rsidR="000C46E2" w:rsidRPr="008A0CF1" w:rsidRDefault="000C46E2" w:rsidP="00653B40">
            <w:pPr>
              <w:spacing w:after="0" w:line="240" w:lineRule="auto"/>
              <w:rPr>
                <w:rFonts w:ascii="Arial" w:eastAsia="Times New Roman" w:hAnsi="Arial" w:cs="Arial"/>
                <w:color w:val="FF0000"/>
                <w:sz w:val="20"/>
                <w:szCs w:val="20"/>
                <w:lang w:eastAsia="sv-SE"/>
              </w:rPr>
            </w:pPr>
          </w:p>
          <w:p w:rsidR="000C46E2" w:rsidRPr="008A0CF1" w:rsidRDefault="000C46E2" w:rsidP="00653B40">
            <w:pPr>
              <w:spacing w:after="0" w:line="240" w:lineRule="auto"/>
              <w:rPr>
                <w:rFonts w:ascii="Arial" w:eastAsia="Times New Roman" w:hAnsi="Arial" w:cs="Arial"/>
                <w:color w:val="FF0000"/>
                <w:sz w:val="20"/>
                <w:szCs w:val="20"/>
                <w:lang w:eastAsia="sv-SE"/>
              </w:rPr>
            </w:pPr>
          </w:p>
          <w:p w:rsidR="000C46E2" w:rsidRPr="008A0CF1" w:rsidRDefault="000C46E2" w:rsidP="00653B40">
            <w:pPr>
              <w:spacing w:after="0" w:line="240" w:lineRule="auto"/>
              <w:rPr>
                <w:rFonts w:ascii="Arial" w:eastAsia="Times New Roman" w:hAnsi="Arial" w:cs="Arial"/>
                <w:color w:val="FF0000"/>
                <w:sz w:val="20"/>
                <w:szCs w:val="20"/>
                <w:lang w:eastAsia="sv-SE"/>
              </w:rPr>
            </w:pPr>
          </w:p>
          <w:p w:rsidR="000C46E2" w:rsidRPr="008A0CF1" w:rsidRDefault="000C46E2" w:rsidP="00653B40">
            <w:pPr>
              <w:spacing w:after="0" w:line="240" w:lineRule="auto"/>
              <w:rPr>
                <w:rFonts w:ascii="Arial" w:eastAsia="Times New Roman" w:hAnsi="Arial" w:cs="Arial"/>
                <w:color w:val="FF0000"/>
                <w:sz w:val="20"/>
                <w:szCs w:val="20"/>
                <w:lang w:eastAsia="sv-SE"/>
              </w:rPr>
            </w:pPr>
          </w:p>
          <w:p w:rsidR="000C46E2" w:rsidRPr="008A0CF1" w:rsidRDefault="000C46E2" w:rsidP="00653B40">
            <w:pPr>
              <w:spacing w:after="0" w:line="240" w:lineRule="auto"/>
              <w:rPr>
                <w:rFonts w:ascii="Arial" w:eastAsia="Times New Roman" w:hAnsi="Arial" w:cs="Arial"/>
                <w:color w:val="FF0000"/>
                <w:sz w:val="20"/>
                <w:szCs w:val="20"/>
                <w:lang w:eastAsia="sv-SE"/>
              </w:rPr>
            </w:pPr>
          </w:p>
          <w:p w:rsidR="000C46E2" w:rsidRPr="008A0CF1" w:rsidRDefault="000C46E2" w:rsidP="00653B40">
            <w:pPr>
              <w:spacing w:after="0" w:line="240" w:lineRule="auto"/>
              <w:rPr>
                <w:rFonts w:ascii="Arial" w:eastAsia="Times New Roman" w:hAnsi="Arial" w:cs="Arial"/>
                <w:color w:val="FF0000"/>
                <w:sz w:val="20"/>
                <w:szCs w:val="20"/>
                <w:lang w:eastAsia="sv-SE"/>
              </w:rPr>
            </w:pPr>
          </w:p>
          <w:p w:rsidR="000C46E2" w:rsidRPr="008A0CF1" w:rsidRDefault="000C46E2" w:rsidP="00653B40">
            <w:pPr>
              <w:spacing w:after="0" w:line="240" w:lineRule="auto"/>
              <w:rPr>
                <w:rFonts w:ascii="Arial" w:eastAsia="Times New Roman" w:hAnsi="Arial" w:cs="Arial"/>
                <w:color w:val="FF0000"/>
                <w:sz w:val="20"/>
                <w:szCs w:val="20"/>
                <w:lang w:eastAsia="sv-SE"/>
              </w:rPr>
            </w:pPr>
          </w:p>
          <w:p w:rsidR="000C46E2" w:rsidRPr="008A0CF1" w:rsidRDefault="000C46E2" w:rsidP="00653B40">
            <w:pPr>
              <w:spacing w:after="0" w:line="240" w:lineRule="auto"/>
              <w:rPr>
                <w:rFonts w:ascii="Arial" w:eastAsia="Times New Roman" w:hAnsi="Arial" w:cs="Arial"/>
                <w:color w:val="FF0000"/>
                <w:sz w:val="20"/>
                <w:szCs w:val="20"/>
                <w:lang w:eastAsia="sv-SE"/>
              </w:rPr>
            </w:pPr>
          </w:p>
          <w:p w:rsidR="002D303E" w:rsidRPr="008A0CF1" w:rsidRDefault="002D303E" w:rsidP="00653B40">
            <w:pPr>
              <w:spacing w:after="0" w:line="240" w:lineRule="auto"/>
              <w:rPr>
                <w:rFonts w:ascii="Arial" w:eastAsia="Times New Roman" w:hAnsi="Arial" w:cs="Arial"/>
                <w:color w:val="FF0000"/>
                <w:sz w:val="20"/>
                <w:szCs w:val="20"/>
                <w:lang w:eastAsia="sv-SE"/>
              </w:rPr>
            </w:pPr>
          </w:p>
          <w:p w:rsidR="002D303E" w:rsidRPr="008A0CF1" w:rsidRDefault="002D303E" w:rsidP="00653B40">
            <w:pPr>
              <w:spacing w:after="0" w:line="240" w:lineRule="auto"/>
              <w:rPr>
                <w:rFonts w:ascii="Arial" w:eastAsia="Times New Roman" w:hAnsi="Arial" w:cs="Arial"/>
                <w:color w:val="FF0000"/>
                <w:sz w:val="20"/>
                <w:szCs w:val="20"/>
                <w:lang w:eastAsia="sv-SE"/>
              </w:rPr>
            </w:pPr>
          </w:p>
          <w:p w:rsidR="002D303E" w:rsidRPr="008A0CF1" w:rsidRDefault="002D303E" w:rsidP="00653B40">
            <w:pPr>
              <w:spacing w:after="0" w:line="240" w:lineRule="auto"/>
              <w:rPr>
                <w:rFonts w:ascii="Arial" w:eastAsia="Times New Roman" w:hAnsi="Arial" w:cs="Arial"/>
                <w:color w:val="FF0000"/>
                <w:sz w:val="20"/>
                <w:szCs w:val="20"/>
                <w:lang w:eastAsia="sv-SE"/>
              </w:rPr>
            </w:pPr>
          </w:p>
          <w:p w:rsidR="002D303E" w:rsidRPr="008A0CF1" w:rsidRDefault="002D303E" w:rsidP="00653B40">
            <w:pPr>
              <w:spacing w:after="0" w:line="240" w:lineRule="auto"/>
              <w:rPr>
                <w:rFonts w:ascii="Arial" w:eastAsia="Times New Roman" w:hAnsi="Arial" w:cs="Arial"/>
                <w:color w:val="FF0000"/>
                <w:sz w:val="20"/>
                <w:szCs w:val="20"/>
                <w:lang w:eastAsia="sv-SE"/>
              </w:rPr>
            </w:pPr>
          </w:p>
          <w:p w:rsidR="002D303E" w:rsidRPr="008A0CF1" w:rsidRDefault="002D303E" w:rsidP="00653B40">
            <w:pPr>
              <w:spacing w:after="0" w:line="240" w:lineRule="auto"/>
              <w:rPr>
                <w:rFonts w:ascii="Arial" w:eastAsia="Times New Roman" w:hAnsi="Arial" w:cs="Arial"/>
                <w:color w:val="FF0000"/>
                <w:sz w:val="20"/>
                <w:szCs w:val="20"/>
                <w:lang w:eastAsia="sv-SE"/>
              </w:rPr>
            </w:pPr>
          </w:p>
          <w:p w:rsidR="002D303E" w:rsidRPr="008A0CF1" w:rsidRDefault="002D303E" w:rsidP="00653B40">
            <w:pPr>
              <w:spacing w:after="0" w:line="240" w:lineRule="auto"/>
              <w:rPr>
                <w:rFonts w:ascii="Arial" w:eastAsia="Times New Roman" w:hAnsi="Arial" w:cs="Arial"/>
                <w:color w:val="FF0000"/>
                <w:sz w:val="20"/>
                <w:szCs w:val="20"/>
                <w:lang w:eastAsia="sv-SE"/>
              </w:rPr>
            </w:pPr>
          </w:p>
          <w:p w:rsidR="000C46E2" w:rsidRPr="008A0CF1" w:rsidRDefault="000C46E2" w:rsidP="00AE2F72">
            <w:pPr>
              <w:spacing w:after="0" w:line="240" w:lineRule="auto"/>
              <w:rPr>
                <w:rFonts w:ascii="Arial" w:eastAsia="Times New Roman" w:hAnsi="Arial" w:cs="Arial"/>
                <w:color w:val="FF0000"/>
                <w:sz w:val="20"/>
                <w:szCs w:val="20"/>
                <w:lang w:eastAsia="sv-SE"/>
              </w:rPr>
            </w:pPr>
          </w:p>
        </w:tc>
      </w:tr>
      <w:tr w:rsidR="004B01F0" w:rsidRPr="008A0CF1" w:rsidTr="00A55E0D">
        <w:trPr>
          <w:cantSplit/>
          <w:trHeight w:val="20"/>
        </w:trPr>
        <w:tc>
          <w:tcPr>
            <w:tcW w:w="717" w:type="dxa"/>
            <w:tcBorders>
              <w:top w:val="nil"/>
              <w:left w:val="single" w:sz="4" w:space="0" w:color="auto"/>
              <w:bottom w:val="single" w:sz="4" w:space="0" w:color="auto"/>
              <w:right w:val="single" w:sz="4" w:space="0" w:color="auto"/>
            </w:tcBorders>
            <w:shd w:val="clear" w:color="auto" w:fill="auto"/>
            <w:hideMark/>
          </w:tcPr>
          <w:p w:rsidR="004B01F0" w:rsidRPr="008A0CF1" w:rsidRDefault="004B01F0"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0.3</w:t>
            </w:r>
          </w:p>
        </w:tc>
        <w:tc>
          <w:tcPr>
            <w:tcW w:w="8080" w:type="dxa"/>
            <w:tcBorders>
              <w:top w:val="nil"/>
              <w:left w:val="nil"/>
              <w:bottom w:val="single" w:sz="4" w:space="0" w:color="auto"/>
              <w:right w:val="single" w:sz="4" w:space="0" w:color="auto"/>
            </w:tcBorders>
            <w:shd w:val="clear" w:color="auto" w:fill="auto"/>
            <w:hideMark/>
          </w:tcPr>
          <w:p w:rsidR="004B01F0" w:rsidRPr="008A0CF1" w:rsidRDefault="004B01F0" w:rsidP="004025A3">
            <w:pPr>
              <w:spacing w:after="0" w:line="240" w:lineRule="auto"/>
              <w:rPr>
                <w:rFonts w:ascii="Arial" w:eastAsia="Times New Roman" w:hAnsi="Arial" w:cs="Arial"/>
                <w:b/>
                <w:bCs/>
                <w:color w:val="000000"/>
                <w:sz w:val="20"/>
                <w:szCs w:val="20"/>
                <w:lang w:eastAsia="sv-SE"/>
              </w:rPr>
            </w:pPr>
            <w:r w:rsidRPr="008A0CF1">
              <w:rPr>
                <w:rFonts w:ascii="Arial" w:eastAsia="Times New Roman" w:hAnsi="Arial" w:cs="Arial"/>
                <w:b/>
                <w:bCs/>
                <w:color w:val="000000"/>
                <w:sz w:val="20"/>
                <w:szCs w:val="20"/>
                <w:lang w:eastAsia="sv-SE"/>
              </w:rPr>
              <w:t>List of revisions</w:t>
            </w:r>
          </w:p>
          <w:p w:rsidR="006311F9" w:rsidRPr="008A0CF1" w:rsidRDefault="006311F9" w:rsidP="004025A3">
            <w:pPr>
              <w:spacing w:after="0" w:line="240" w:lineRule="auto"/>
              <w:rPr>
                <w:rFonts w:ascii="Arial" w:eastAsia="Times New Roman" w:hAnsi="Arial" w:cs="Arial"/>
                <w:b/>
                <w:bCs/>
                <w:color w:val="000000"/>
                <w:sz w:val="20"/>
                <w:szCs w:val="20"/>
                <w:lang w:eastAsia="sv-SE"/>
              </w:rPr>
            </w:pPr>
          </w:p>
          <w:p w:rsidR="001D0B7B" w:rsidRPr="008A0CF1" w:rsidRDefault="00DD388A" w:rsidP="004025A3">
            <w:pPr>
              <w:spacing w:after="0" w:line="240" w:lineRule="auto"/>
              <w:rPr>
                <w:rFonts w:ascii="Arial" w:eastAsia="Times New Roman" w:hAnsi="Arial" w:cs="Arial"/>
                <w:bCs/>
                <w:color w:val="000000"/>
                <w:sz w:val="20"/>
                <w:szCs w:val="20"/>
                <w:lang w:eastAsia="sv-SE"/>
              </w:rPr>
            </w:pPr>
            <w:r w:rsidRPr="008A0CF1">
              <w:rPr>
                <w:rFonts w:ascii="Arial" w:eastAsia="Times New Roman" w:hAnsi="Arial" w:cs="Arial"/>
                <w:bCs/>
                <w:color w:val="000000"/>
                <w:sz w:val="20"/>
                <w:szCs w:val="20"/>
                <w:lang w:eastAsia="sv-SE"/>
              </w:rPr>
              <w:t>S</w:t>
            </w:r>
            <w:r w:rsidR="007A654A" w:rsidRPr="008A0CF1">
              <w:rPr>
                <w:rFonts w:ascii="Arial" w:eastAsia="Times New Roman" w:hAnsi="Arial" w:cs="Arial"/>
                <w:bCs/>
                <w:color w:val="000000"/>
                <w:sz w:val="20"/>
                <w:szCs w:val="20"/>
                <w:lang w:eastAsia="sv-SE"/>
              </w:rPr>
              <w:t xml:space="preserve">amtliga </w:t>
            </w:r>
            <w:r w:rsidRPr="008A0CF1">
              <w:rPr>
                <w:rFonts w:ascii="Arial" w:eastAsia="Times New Roman" w:hAnsi="Arial" w:cs="Arial"/>
                <w:bCs/>
                <w:color w:val="000000"/>
                <w:sz w:val="20"/>
                <w:szCs w:val="20"/>
                <w:lang w:eastAsia="sv-SE"/>
              </w:rPr>
              <w:t xml:space="preserve">utgivna revisioner innehållande </w:t>
            </w:r>
            <w:r w:rsidR="007A654A" w:rsidRPr="008A0CF1">
              <w:rPr>
                <w:rFonts w:ascii="Arial" w:eastAsia="Times New Roman" w:hAnsi="Arial" w:cs="Arial"/>
                <w:bCs/>
                <w:color w:val="000000"/>
                <w:sz w:val="20"/>
                <w:szCs w:val="20"/>
                <w:lang w:eastAsia="sv-SE"/>
              </w:rPr>
              <w:t>revisionsnummer</w:t>
            </w:r>
            <w:r w:rsidR="00E125C5" w:rsidRPr="008A0CF1">
              <w:rPr>
                <w:rFonts w:ascii="Arial" w:eastAsia="Times New Roman" w:hAnsi="Arial" w:cs="Arial"/>
                <w:bCs/>
                <w:color w:val="000000"/>
                <w:sz w:val="20"/>
                <w:szCs w:val="20"/>
                <w:lang w:eastAsia="sv-SE"/>
              </w:rPr>
              <w:t xml:space="preserve">, </w:t>
            </w:r>
            <w:r w:rsidR="007A654A" w:rsidRPr="008A0CF1">
              <w:rPr>
                <w:rFonts w:ascii="Arial" w:eastAsia="Times New Roman" w:hAnsi="Arial" w:cs="Arial"/>
                <w:bCs/>
                <w:color w:val="000000"/>
                <w:sz w:val="20"/>
                <w:szCs w:val="20"/>
                <w:lang w:eastAsia="sv-SE"/>
              </w:rPr>
              <w:t>r</w:t>
            </w:r>
            <w:r w:rsidRPr="008A0CF1">
              <w:rPr>
                <w:rFonts w:ascii="Arial" w:eastAsia="Times New Roman" w:hAnsi="Arial" w:cs="Arial"/>
                <w:bCs/>
                <w:color w:val="000000"/>
                <w:sz w:val="20"/>
                <w:szCs w:val="20"/>
                <w:lang w:eastAsia="sv-SE"/>
              </w:rPr>
              <w:t>evisionsdatum</w:t>
            </w:r>
            <w:r w:rsidR="00E125C5" w:rsidRPr="008A0CF1">
              <w:rPr>
                <w:rFonts w:ascii="Arial" w:eastAsia="Times New Roman" w:hAnsi="Arial" w:cs="Arial"/>
                <w:bCs/>
                <w:color w:val="000000"/>
                <w:sz w:val="20"/>
                <w:szCs w:val="20"/>
                <w:lang w:eastAsia="sv-SE"/>
              </w:rPr>
              <w:t xml:space="preserve">, </w:t>
            </w:r>
            <w:r w:rsidR="001D0B7B" w:rsidRPr="008A0CF1">
              <w:rPr>
                <w:rFonts w:ascii="Arial" w:eastAsia="Times New Roman" w:hAnsi="Arial" w:cs="Arial"/>
                <w:bCs/>
                <w:color w:val="000000"/>
                <w:sz w:val="20"/>
                <w:szCs w:val="20"/>
                <w:lang w:eastAsia="sv-SE"/>
              </w:rPr>
              <w:t xml:space="preserve">revisionens omfattning och </w:t>
            </w:r>
            <w:r w:rsidR="00E125C5" w:rsidRPr="008A0CF1">
              <w:rPr>
                <w:rFonts w:ascii="Arial" w:eastAsia="Times New Roman" w:hAnsi="Arial" w:cs="Arial"/>
                <w:bCs/>
                <w:color w:val="000000"/>
                <w:sz w:val="20"/>
                <w:szCs w:val="20"/>
                <w:lang w:eastAsia="sv-SE"/>
              </w:rPr>
              <w:t>revision</w:t>
            </w:r>
            <w:r w:rsidR="001D0B7B" w:rsidRPr="008A0CF1">
              <w:rPr>
                <w:rFonts w:ascii="Arial" w:eastAsia="Times New Roman" w:hAnsi="Arial" w:cs="Arial"/>
                <w:bCs/>
                <w:color w:val="000000"/>
                <w:sz w:val="20"/>
                <w:szCs w:val="20"/>
                <w:lang w:eastAsia="sv-SE"/>
              </w:rPr>
              <w:t xml:space="preserve">ens innehåll. </w:t>
            </w:r>
          </w:p>
          <w:p w:rsidR="004B01F0" w:rsidRPr="008A0CF1" w:rsidRDefault="00E125C5" w:rsidP="004025A3">
            <w:pPr>
              <w:spacing w:after="0" w:line="240" w:lineRule="auto"/>
              <w:rPr>
                <w:rFonts w:ascii="Arial" w:eastAsia="Times New Roman" w:hAnsi="Arial" w:cs="Arial"/>
                <w:bCs/>
                <w:color w:val="000000"/>
                <w:sz w:val="20"/>
                <w:szCs w:val="20"/>
                <w:lang w:eastAsia="sv-SE"/>
              </w:rPr>
            </w:pPr>
            <w:r w:rsidRPr="008A0CF1">
              <w:rPr>
                <w:rFonts w:ascii="Arial" w:eastAsia="Times New Roman" w:hAnsi="Arial" w:cs="Arial"/>
                <w:bCs/>
                <w:color w:val="000000"/>
                <w:sz w:val="20"/>
                <w:szCs w:val="20"/>
                <w:lang w:eastAsia="sv-SE"/>
              </w:rPr>
              <w:t xml:space="preserve">  </w:t>
            </w:r>
          </w:p>
          <w:p w:rsidR="00E125C5" w:rsidRPr="008A0CF1" w:rsidRDefault="001D0B7B" w:rsidP="004025A3">
            <w:pPr>
              <w:spacing w:after="0" w:line="240" w:lineRule="auto"/>
              <w:rPr>
                <w:rFonts w:ascii="Arial" w:eastAsia="Times New Roman" w:hAnsi="Arial" w:cs="Arial"/>
                <w:bCs/>
                <w:color w:val="000000"/>
                <w:sz w:val="20"/>
                <w:szCs w:val="20"/>
                <w:lang w:eastAsia="sv-SE"/>
              </w:rPr>
            </w:pPr>
            <w:r w:rsidRPr="008A0CF1">
              <w:rPr>
                <w:rFonts w:ascii="Arial" w:eastAsia="Times New Roman" w:hAnsi="Arial" w:cs="Arial"/>
                <w:bCs/>
                <w:color w:val="000000"/>
                <w:sz w:val="20"/>
                <w:szCs w:val="20"/>
                <w:lang w:eastAsia="sv-SE"/>
              </w:rPr>
              <w:t>Exempel</w:t>
            </w:r>
          </w:p>
          <w:tbl>
            <w:tblPr>
              <w:tblStyle w:val="Tabellrutnt"/>
              <w:tblpPr w:leftFromText="141" w:rightFromText="141" w:vertAnchor="text" w:horzAnchor="margin" w:tblpY="28"/>
              <w:tblOverlap w:val="never"/>
              <w:tblW w:w="7792" w:type="dxa"/>
              <w:tblLayout w:type="fixed"/>
              <w:tblLook w:val="04A0" w:firstRow="1" w:lastRow="0" w:firstColumn="1" w:lastColumn="0" w:noHBand="0" w:noVBand="1"/>
            </w:tblPr>
            <w:tblGrid>
              <w:gridCol w:w="838"/>
              <w:gridCol w:w="1134"/>
              <w:gridCol w:w="1418"/>
              <w:gridCol w:w="1425"/>
              <w:gridCol w:w="2977"/>
            </w:tblGrid>
            <w:tr w:rsidR="001D0B7B" w:rsidRPr="008A0CF1" w:rsidTr="001D0B7B">
              <w:tc>
                <w:tcPr>
                  <w:tcW w:w="838" w:type="dxa"/>
                </w:tcPr>
                <w:p w:rsidR="001D0B7B" w:rsidRPr="008A0CF1" w:rsidRDefault="001D0B7B" w:rsidP="001D0B7B">
                  <w:pPr>
                    <w:spacing w:after="0" w:line="240" w:lineRule="auto"/>
                    <w:rPr>
                      <w:rFonts w:ascii="Arial" w:eastAsia="Times New Roman" w:hAnsi="Arial" w:cs="Arial"/>
                      <w:b/>
                      <w:bCs/>
                      <w:color w:val="000000"/>
                      <w:sz w:val="18"/>
                      <w:szCs w:val="18"/>
                      <w:lang w:eastAsia="sv-SE"/>
                    </w:rPr>
                  </w:pPr>
                  <w:r w:rsidRPr="008A0CF1">
                    <w:rPr>
                      <w:rFonts w:ascii="Arial" w:eastAsia="Times New Roman" w:hAnsi="Arial" w:cs="Arial"/>
                      <w:b/>
                      <w:bCs/>
                      <w:color w:val="000000"/>
                      <w:sz w:val="18"/>
                      <w:szCs w:val="18"/>
                      <w:lang w:eastAsia="sv-SE"/>
                    </w:rPr>
                    <w:t xml:space="preserve">Utgåva </w:t>
                  </w:r>
                </w:p>
              </w:tc>
              <w:tc>
                <w:tcPr>
                  <w:tcW w:w="1134" w:type="dxa"/>
                </w:tcPr>
                <w:p w:rsidR="001D0B7B" w:rsidRPr="008A0CF1" w:rsidRDefault="001D0B7B" w:rsidP="001D0B7B">
                  <w:pPr>
                    <w:spacing w:after="0" w:line="240" w:lineRule="auto"/>
                    <w:rPr>
                      <w:rFonts w:ascii="Arial" w:eastAsia="Times New Roman" w:hAnsi="Arial" w:cs="Arial"/>
                      <w:b/>
                      <w:bCs/>
                      <w:color w:val="000000"/>
                      <w:sz w:val="18"/>
                      <w:szCs w:val="18"/>
                      <w:lang w:eastAsia="sv-SE"/>
                    </w:rPr>
                  </w:pPr>
                  <w:r w:rsidRPr="008A0CF1">
                    <w:rPr>
                      <w:rFonts w:ascii="Arial" w:eastAsia="Times New Roman" w:hAnsi="Arial" w:cs="Arial"/>
                      <w:b/>
                      <w:bCs/>
                      <w:color w:val="000000"/>
                      <w:sz w:val="18"/>
                      <w:szCs w:val="18"/>
                      <w:lang w:eastAsia="sv-SE"/>
                    </w:rPr>
                    <w:t>Revisions nummer</w:t>
                  </w:r>
                </w:p>
              </w:tc>
              <w:tc>
                <w:tcPr>
                  <w:tcW w:w="1418" w:type="dxa"/>
                </w:tcPr>
                <w:p w:rsidR="001D0B7B" w:rsidRPr="008A0CF1" w:rsidRDefault="001D0B7B" w:rsidP="001D0B7B">
                  <w:pPr>
                    <w:spacing w:after="0" w:line="240" w:lineRule="auto"/>
                    <w:rPr>
                      <w:rFonts w:ascii="Arial" w:eastAsia="Times New Roman" w:hAnsi="Arial" w:cs="Arial"/>
                      <w:b/>
                      <w:bCs/>
                      <w:color w:val="000000"/>
                      <w:sz w:val="18"/>
                      <w:szCs w:val="18"/>
                      <w:lang w:eastAsia="sv-SE"/>
                    </w:rPr>
                  </w:pPr>
                  <w:r w:rsidRPr="008A0CF1">
                    <w:rPr>
                      <w:rFonts w:ascii="Arial" w:eastAsia="Times New Roman" w:hAnsi="Arial" w:cs="Arial"/>
                      <w:b/>
                      <w:bCs/>
                      <w:color w:val="000000"/>
                      <w:sz w:val="18"/>
                      <w:szCs w:val="18"/>
                      <w:lang w:eastAsia="sv-SE"/>
                    </w:rPr>
                    <w:t>Revisions datum</w:t>
                  </w:r>
                </w:p>
              </w:tc>
              <w:tc>
                <w:tcPr>
                  <w:tcW w:w="1425" w:type="dxa"/>
                </w:tcPr>
                <w:p w:rsidR="001D0B7B" w:rsidRPr="008A0CF1" w:rsidRDefault="001D0B7B" w:rsidP="001D0B7B">
                  <w:pPr>
                    <w:spacing w:after="0" w:line="240" w:lineRule="auto"/>
                    <w:rPr>
                      <w:rFonts w:ascii="Arial" w:eastAsia="Times New Roman" w:hAnsi="Arial" w:cs="Arial"/>
                      <w:b/>
                      <w:bCs/>
                      <w:color w:val="000000"/>
                      <w:sz w:val="18"/>
                      <w:szCs w:val="18"/>
                      <w:lang w:eastAsia="sv-SE"/>
                    </w:rPr>
                  </w:pPr>
                  <w:r w:rsidRPr="008A0CF1">
                    <w:rPr>
                      <w:rFonts w:ascii="Arial" w:eastAsia="Times New Roman" w:hAnsi="Arial" w:cs="Arial"/>
                      <w:b/>
                      <w:bCs/>
                      <w:color w:val="000000"/>
                      <w:sz w:val="18"/>
                      <w:szCs w:val="18"/>
                      <w:lang w:eastAsia="sv-SE"/>
                    </w:rPr>
                    <w:t>Revisionens omfattning</w:t>
                  </w:r>
                </w:p>
              </w:tc>
              <w:tc>
                <w:tcPr>
                  <w:tcW w:w="2977" w:type="dxa"/>
                </w:tcPr>
                <w:p w:rsidR="001D0B7B" w:rsidRPr="008A0CF1" w:rsidRDefault="001D0B7B" w:rsidP="001D0B7B">
                  <w:pPr>
                    <w:spacing w:after="0" w:line="240" w:lineRule="auto"/>
                    <w:rPr>
                      <w:rFonts w:ascii="Arial" w:eastAsia="Times New Roman" w:hAnsi="Arial" w:cs="Arial"/>
                      <w:b/>
                      <w:bCs/>
                      <w:color w:val="000000"/>
                      <w:sz w:val="18"/>
                      <w:szCs w:val="18"/>
                      <w:lang w:eastAsia="sv-SE"/>
                    </w:rPr>
                  </w:pPr>
                  <w:r w:rsidRPr="008A0CF1">
                    <w:rPr>
                      <w:rFonts w:ascii="Arial" w:eastAsia="Times New Roman" w:hAnsi="Arial" w:cs="Arial"/>
                      <w:b/>
                      <w:bCs/>
                      <w:color w:val="000000"/>
                      <w:sz w:val="18"/>
                      <w:szCs w:val="18"/>
                      <w:lang w:eastAsia="sv-SE"/>
                    </w:rPr>
                    <w:t xml:space="preserve">Revisionens innehåll </w:t>
                  </w:r>
                </w:p>
              </w:tc>
            </w:tr>
            <w:tr w:rsidR="001D0B7B" w:rsidRPr="008A0CF1" w:rsidTr="001D0B7B">
              <w:tc>
                <w:tcPr>
                  <w:tcW w:w="838" w:type="dxa"/>
                  <w:vMerge w:val="restart"/>
                </w:tcPr>
                <w:p w:rsidR="001D0B7B" w:rsidRPr="008A0CF1" w:rsidRDefault="001D0B7B" w:rsidP="001D0B7B">
                  <w:pPr>
                    <w:spacing w:after="0" w:line="240" w:lineRule="auto"/>
                    <w:jc w:val="center"/>
                    <w:rPr>
                      <w:rFonts w:ascii="Arial" w:eastAsia="Times New Roman" w:hAnsi="Arial" w:cs="Arial"/>
                      <w:bCs/>
                      <w:color w:val="000000"/>
                      <w:sz w:val="18"/>
                      <w:szCs w:val="18"/>
                      <w:lang w:eastAsia="sv-SE"/>
                    </w:rPr>
                  </w:pPr>
                </w:p>
                <w:p w:rsidR="001D0B7B" w:rsidRPr="008A0CF1" w:rsidRDefault="001D0B7B" w:rsidP="001D0B7B">
                  <w:pPr>
                    <w:spacing w:after="0" w:line="240" w:lineRule="auto"/>
                    <w:jc w:val="center"/>
                    <w:rPr>
                      <w:rFonts w:ascii="Arial" w:eastAsia="Times New Roman" w:hAnsi="Arial" w:cs="Arial"/>
                      <w:bCs/>
                      <w:color w:val="000000"/>
                      <w:sz w:val="18"/>
                      <w:szCs w:val="18"/>
                      <w:lang w:eastAsia="sv-SE"/>
                    </w:rPr>
                  </w:pPr>
                  <w:r w:rsidRPr="008A0CF1">
                    <w:rPr>
                      <w:rFonts w:ascii="Arial" w:eastAsia="Times New Roman" w:hAnsi="Arial" w:cs="Arial"/>
                      <w:bCs/>
                      <w:color w:val="000000"/>
                      <w:sz w:val="18"/>
                      <w:szCs w:val="18"/>
                      <w:lang w:eastAsia="sv-SE"/>
                    </w:rPr>
                    <w:t>1</w:t>
                  </w:r>
                </w:p>
                <w:p w:rsidR="001D0B7B" w:rsidRPr="008A0CF1" w:rsidRDefault="001D0B7B" w:rsidP="001D0B7B">
                  <w:pPr>
                    <w:spacing w:after="0" w:line="240" w:lineRule="auto"/>
                    <w:jc w:val="center"/>
                    <w:rPr>
                      <w:rFonts w:ascii="Arial" w:eastAsia="Times New Roman" w:hAnsi="Arial" w:cs="Arial"/>
                      <w:bCs/>
                      <w:color w:val="000000"/>
                      <w:sz w:val="18"/>
                      <w:szCs w:val="18"/>
                      <w:lang w:eastAsia="sv-SE"/>
                    </w:rPr>
                  </w:pPr>
                </w:p>
              </w:tc>
              <w:tc>
                <w:tcPr>
                  <w:tcW w:w="1134" w:type="dxa"/>
                </w:tcPr>
                <w:p w:rsidR="001D0B7B" w:rsidRPr="008A0CF1" w:rsidRDefault="001D0B7B" w:rsidP="001D0B7B">
                  <w:pPr>
                    <w:spacing w:after="0" w:line="240" w:lineRule="auto"/>
                    <w:rPr>
                      <w:rFonts w:ascii="Arial" w:eastAsia="Times New Roman" w:hAnsi="Arial" w:cs="Arial"/>
                      <w:bCs/>
                      <w:color w:val="000000"/>
                      <w:sz w:val="18"/>
                      <w:szCs w:val="18"/>
                      <w:lang w:eastAsia="sv-SE"/>
                    </w:rPr>
                  </w:pPr>
                  <w:r w:rsidRPr="008A0CF1">
                    <w:rPr>
                      <w:rFonts w:ascii="Arial" w:eastAsia="Times New Roman" w:hAnsi="Arial" w:cs="Arial"/>
                      <w:bCs/>
                      <w:color w:val="000000"/>
                      <w:sz w:val="18"/>
                      <w:szCs w:val="18"/>
                      <w:lang w:eastAsia="sv-SE"/>
                    </w:rPr>
                    <w:t>0</w:t>
                  </w:r>
                </w:p>
              </w:tc>
              <w:tc>
                <w:tcPr>
                  <w:tcW w:w="1418" w:type="dxa"/>
                </w:tcPr>
                <w:p w:rsidR="001D0B7B" w:rsidRPr="008A0CF1" w:rsidRDefault="00B05F89" w:rsidP="001D0B7B">
                  <w:pPr>
                    <w:spacing w:after="0" w:line="240" w:lineRule="auto"/>
                    <w:rPr>
                      <w:rFonts w:ascii="Arial" w:eastAsia="Times New Roman" w:hAnsi="Arial" w:cs="Arial"/>
                      <w:bCs/>
                      <w:color w:val="000000"/>
                      <w:sz w:val="18"/>
                      <w:szCs w:val="18"/>
                      <w:lang w:eastAsia="sv-SE"/>
                    </w:rPr>
                  </w:pPr>
                  <w:r w:rsidRPr="008A0CF1">
                    <w:rPr>
                      <w:rFonts w:ascii="Arial" w:eastAsia="Times New Roman" w:hAnsi="Arial" w:cs="Arial"/>
                      <w:bCs/>
                      <w:color w:val="000000"/>
                      <w:sz w:val="18"/>
                      <w:szCs w:val="18"/>
                      <w:lang w:eastAsia="sv-SE"/>
                    </w:rPr>
                    <w:t>1 jan 2021</w:t>
                  </w:r>
                </w:p>
              </w:tc>
              <w:tc>
                <w:tcPr>
                  <w:tcW w:w="1425" w:type="dxa"/>
                </w:tcPr>
                <w:p w:rsidR="001D0B7B" w:rsidRPr="008A0CF1" w:rsidRDefault="001D0B7B" w:rsidP="001D0B7B">
                  <w:pPr>
                    <w:spacing w:after="0" w:line="240" w:lineRule="auto"/>
                    <w:rPr>
                      <w:rFonts w:ascii="Arial" w:eastAsia="Times New Roman" w:hAnsi="Arial" w:cs="Arial"/>
                      <w:bCs/>
                      <w:color w:val="000000"/>
                      <w:sz w:val="18"/>
                      <w:szCs w:val="18"/>
                      <w:lang w:eastAsia="sv-SE"/>
                    </w:rPr>
                  </w:pPr>
                  <w:r w:rsidRPr="008A0CF1">
                    <w:rPr>
                      <w:rFonts w:ascii="Arial" w:eastAsia="Times New Roman" w:hAnsi="Arial" w:cs="Arial"/>
                      <w:bCs/>
                      <w:color w:val="000000"/>
                      <w:sz w:val="18"/>
                      <w:szCs w:val="18"/>
                      <w:lang w:eastAsia="sv-SE"/>
                    </w:rPr>
                    <w:t>Initial</w:t>
                  </w:r>
                </w:p>
              </w:tc>
              <w:tc>
                <w:tcPr>
                  <w:tcW w:w="2977" w:type="dxa"/>
                </w:tcPr>
                <w:p w:rsidR="001D0B7B" w:rsidRPr="008A0CF1" w:rsidRDefault="001D0B7B" w:rsidP="001D0B7B">
                  <w:pPr>
                    <w:spacing w:after="0" w:line="240" w:lineRule="auto"/>
                    <w:rPr>
                      <w:rFonts w:ascii="Arial" w:eastAsia="Times New Roman" w:hAnsi="Arial" w:cs="Arial"/>
                      <w:bCs/>
                      <w:color w:val="000000"/>
                      <w:sz w:val="18"/>
                      <w:szCs w:val="18"/>
                      <w:lang w:eastAsia="sv-SE"/>
                    </w:rPr>
                  </w:pPr>
                  <w:r w:rsidRPr="008A0CF1">
                    <w:rPr>
                      <w:rFonts w:ascii="Arial" w:eastAsia="Times New Roman" w:hAnsi="Arial" w:cs="Arial"/>
                      <w:bCs/>
                      <w:color w:val="000000"/>
                      <w:sz w:val="18"/>
                      <w:szCs w:val="18"/>
                      <w:lang w:eastAsia="sv-SE"/>
                    </w:rPr>
                    <w:t>Nytt</w:t>
                  </w:r>
                </w:p>
              </w:tc>
            </w:tr>
            <w:tr w:rsidR="001D0B7B" w:rsidRPr="008A0CF1" w:rsidTr="001D0B7B">
              <w:tc>
                <w:tcPr>
                  <w:tcW w:w="838" w:type="dxa"/>
                  <w:vMerge/>
                </w:tcPr>
                <w:p w:rsidR="001D0B7B" w:rsidRPr="008A0CF1" w:rsidRDefault="001D0B7B" w:rsidP="001D0B7B">
                  <w:pPr>
                    <w:spacing w:after="0" w:line="240" w:lineRule="auto"/>
                    <w:rPr>
                      <w:rFonts w:ascii="Arial" w:eastAsia="Times New Roman" w:hAnsi="Arial" w:cs="Arial"/>
                      <w:bCs/>
                      <w:color w:val="000000"/>
                      <w:sz w:val="18"/>
                      <w:szCs w:val="18"/>
                      <w:lang w:eastAsia="sv-SE"/>
                    </w:rPr>
                  </w:pPr>
                </w:p>
              </w:tc>
              <w:tc>
                <w:tcPr>
                  <w:tcW w:w="1134" w:type="dxa"/>
                </w:tcPr>
                <w:p w:rsidR="001D0B7B" w:rsidRPr="008A0CF1" w:rsidRDefault="001D0B7B" w:rsidP="001D0B7B">
                  <w:pPr>
                    <w:spacing w:after="0" w:line="240" w:lineRule="auto"/>
                    <w:rPr>
                      <w:rFonts w:ascii="Arial" w:eastAsia="Times New Roman" w:hAnsi="Arial" w:cs="Arial"/>
                      <w:bCs/>
                      <w:color w:val="000000"/>
                      <w:sz w:val="18"/>
                      <w:szCs w:val="18"/>
                      <w:lang w:eastAsia="sv-SE"/>
                    </w:rPr>
                  </w:pPr>
                  <w:r w:rsidRPr="008A0CF1">
                    <w:rPr>
                      <w:rFonts w:ascii="Arial" w:eastAsia="Times New Roman" w:hAnsi="Arial" w:cs="Arial"/>
                      <w:bCs/>
                      <w:color w:val="000000"/>
                      <w:sz w:val="18"/>
                      <w:szCs w:val="18"/>
                      <w:lang w:eastAsia="sv-SE"/>
                    </w:rPr>
                    <w:t>1</w:t>
                  </w:r>
                </w:p>
              </w:tc>
              <w:tc>
                <w:tcPr>
                  <w:tcW w:w="1418" w:type="dxa"/>
                </w:tcPr>
                <w:p w:rsidR="001D0B7B" w:rsidRPr="008A0CF1" w:rsidRDefault="001D0B7B" w:rsidP="001D0B7B">
                  <w:pPr>
                    <w:spacing w:after="0" w:line="240" w:lineRule="auto"/>
                    <w:rPr>
                      <w:rFonts w:ascii="Arial" w:eastAsia="Times New Roman" w:hAnsi="Arial" w:cs="Arial"/>
                      <w:bCs/>
                      <w:color w:val="000000"/>
                      <w:sz w:val="18"/>
                      <w:szCs w:val="18"/>
                      <w:lang w:eastAsia="sv-SE"/>
                    </w:rPr>
                  </w:pPr>
                  <w:r w:rsidRPr="008A0CF1">
                    <w:rPr>
                      <w:rFonts w:ascii="Arial" w:eastAsia="Times New Roman" w:hAnsi="Arial" w:cs="Arial"/>
                      <w:bCs/>
                      <w:color w:val="000000"/>
                      <w:sz w:val="18"/>
                      <w:szCs w:val="18"/>
                      <w:lang w:eastAsia="sv-SE"/>
                    </w:rPr>
                    <w:t>1</w:t>
                  </w:r>
                  <w:r w:rsidR="00B05F89" w:rsidRPr="008A0CF1">
                    <w:rPr>
                      <w:rFonts w:ascii="Arial" w:eastAsia="Times New Roman" w:hAnsi="Arial" w:cs="Arial"/>
                      <w:bCs/>
                      <w:color w:val="000000"/>
                      <w:sz w:val="18"/>
                      <w:szCs w:val="18"/>
                      <w:lang w:eastAsia="sv-SE"/>
                    </w:rPr>
                    <w:t xml:space="preserve"> nov 2021</w:t>
                  </w:r>
                </w:p>
              </w:tc>
              <w:tc>
                <w:tcPr>
                  <w:tcW w:w="1425" w:type="dxa"/>
                </w:tcPr>
                <w:p w:rsidR="001D0B7B" w:rsidRPr="008A0CF1" w:rsidRDefault="001D0B7B" w:rsidP="001D0B7B">
                  <w:pPr>
                    <w:spacing w:after="0" w:line="240" w:lineRule="auto"/>
                    <w:rPr>
                      <w:rFonts w:ascii="Arial" w:eastAsia="Times New Roman" w:hAnsi="Arial" w:cs="Arial"/>
                      <w:bCs/>
                      <w:color w:val="000000"/>
                      <w:sz w:val="18"/>
                      <w:szCs w:val="18"/>
                      <w:lang w:eastAsia="sv-SE"/>
                    </w:rPr>
                  </w:pPr>
                  <w:r w:rsidRPr="008A0CF1">
                    <w:rPr>
                      <w:rFonts w:ascii="Arial" w:eastAsia="Times New Roman" w:hAnsi="Arial" w:cs="Arial"/>
                      <w:bCs/>
                      <w:color w:val="000000"/>
                      <w:sz w:val="18"/>
                      <w:szCs w:val="18"/>
                      <w:lang w:eastAsia="sv-SE"/>
                    </w:rPr>
                    <w:t>Mindre</w:t>
                  </w:r>
                </w:p>
              </w:tc>
              <w:tc>
                <w:tcPr>
                  <w:tcW w:w="2977" w:type="dxa"/>
                </w:tcPr>
                <w:p w:rsidR="001D0B7B" w:rsidRPr="008A0CF1" w:rsidRDefault="001D0B7B" w:rsidP="001D0B7B">
                  <w:pPr>
                    <w:spacing w:after="0" w:line="240" w:lineRule="auto"/>
                    <w:rPr>
                      <w:rFonts w:ascii="Arial" w:eastAsia="Times New Roman" w:hAnsi="Arial" w:cs="Arial"/>
                      <w:bCs/>
                      <w:color w:val="000000"/>
                      <w:sz w:val="18"/>
                      <w:szCs w:val="18"/>
                      <w:lang w:eastAsia="sv-SE"/>
                    </w:rPr>
                  </w:pPr>
                  <w:r w:rsidRPr="008A0CF1">
                    <w:rPr>
                      <w:rFonts w:ascii="Arial" w:eastAsia="Times New Roman" w:hAnsi="Arial" w:cs="Arial"/>
                      <w:bCs/>
                      <w:color w:val="000000"/>
                      <w:sz w:val="18"/>
                      <w:szCs w:val="18"/>
                      <w:lang w:eastAsia="sv-SE"/>
                    </w:rPr>
                    <w:t>Förtydligad procedur för xxx</w:t>
                  </w:r>
                </w:p>
              </w:tc>
            </w:tr>
            <w:tr w:rsidR="001D0B7B" w:rsidRPr="008A0CF1" w:rsidTr="001D0B7B">
              <w:tc>
                <w:tcPr>
                  <w:tcW w:w="838" w:type="dxa"/>
                  <w:vMerge/>
                </w:tcPr>
                <w:p w:rsidR="001D0B7B" w:rsidRPr="008A0CF1" w:rsidRDefault="001D0B7B" w:rsidP="001D0B7B">
                  <w:pPr>
                    <w:spacing w:after="0" w:line="240" w:lineRule="auto"/>
                    <w:rPr>
                      <w:rFonts w:ascii="Arial" w:eastAsia="Times New Roman" w:hAnsi="Arial" w:cs="Arial"/>
                      <w:bCs/>
                      <w:color w:val="000000"/>
                      <w:sz w:val="18"/>
                      <w:szCs w:val="18"/>
                      <w:lang w:eastAsia="sv-SE"/>
                    </w:rPr>
                  </w:pPr>
                </w:p>
              </w:tc>
              <w:tc>
                <w:tcPr>
                  <w:tcW w:w="1134" w:type="dxa"/>
                </w:tcPr>
                <w:p w:rsidR="001D0B7B" w:rsidRPr="008A0CF1" w:rsidRDefault="001D0B7B" w:rsidP="001D0B7B">
                  <w:pPr>
                    <w:spacing w:after="0" w:line="240" w:lineRule="auto"/>
                    <w:rPr>
                      <w:rFonts w:ascii="Arial" w:eastAsia="Times New Roman" w:hAnsi="Arial" w:cs="Arial"/>
                      <w:bCs/>
                      <w:color w:val="000000"/>
                      <w:sz w:val="18"/>
                      <w:szCs w:val="18"/>
                      <w:lang w:eastAsia="sv-SE"/>
                    </w:rPr>
                  </w:pPr>
                  <w:r w:rsidRPr="008A0CF1">
                    <w:rPr>
                      <w:rFonts w:ascii="Arial" w:eastAsia="Times New Roman" w:hAnsi="Arial" w:cs="Arial"/>
                      <w:bCs/>
                      <w:color w:val="000000"/>
                      <w:sz w:val="18"/>
                      <w:szCs w:val="18"/>
                      <w:lang w:eastAsia="sv-SE"/>
                    </w:rPr>
                    <w:t>2</w:t>
                  </w:r>
                </w:p>
              </w:tc>
              <w:tc>
                <w:tcPr>
                  <w:tcW w:w="1418" w:type="dxa"/>
                </w:tcPr>
                <w:p w:rsidR="001D0B7B" w:rsidRPr="008A0CF1" w:rsidRDefault="001D0B7B" w:rsidP="001D0B7B">
                  <w:pPr>
                    <w:spacing w:after="0" w:line="240" w:lineRule="auto"/>
                    <w:rPr>
                      <w:rFonts w:ascii="Arial" w:eastAsia="Times New Roman" w:hAnsi="Arial" w:cs="Arial"/>
                      <w:bCs/>
                      <w:color w:val="000000"/>
                      <w:sz w:val="18"/>
                      <w:szCs w:val="18"/>
                      <w:lang w:eastAsia="sv-SE"/>
                    </w:rPr>
                  </w:pPr>
                  <w:r w:rsidRPr="008A0CF1">
                    <w:rPr>
                      <w:rFonts w:ascii="Arial" w:eastAsia="Times New Roman" w:hAnsi="Arial" w:cs="Arial"/>
                      <w:bCs/>
                      <w:color w:val="000000"/>
                      <w:sz w:val="18"/>
                      <w:szCs w:val="18"/>
                      <w:lang w:eastAsia="sv-SE"/>
                    </w:rPr>
                    <w:t>1</w:t>
                  </w:r>
                  <w:r w:rsidR="00B05F89" w:rsidRPr="008A0CF1">
                    <w:rPr>
                      <w:rFonts w:ascii="Arial" w:eastAsia="Times New Roman" w:hAnsi="Arial" w:cs="Arial"/>
                      <w:bCs/>
                      <w:color w:val="000000"/>
                      <w:sz w:val="18"/>
                      <w:szCs w:val="18"/>
                      <w:lang w:eastAsia="sv-SE"/>
                    </w:rPr>
                    <w:t>5 apr 2022</w:t>
                  </w:r>
                </w:p>
              </w:tc>
              <w:tc>
                <w:tcPr>
                  <w:tcW w:w="1425" w:type="dxa"/>
                </w:tcPr>
                <w:p w:rsidR="001D0B7B" w:rsidRPr="008A0CF1" w:rsidRDefault="001D0B7B" w:rsidP="001D0B7B">
                  <w:pPr>
                    <w:spacing w:after="0" w:line="240" w:lineRule="auto"/>
                    <w:rPr>
                      <w:rFonts w:ascii="Arial" w:eastAsia="Times New Roman" w:hAnsi="Arial" w:cs="Arial"/>
                      <w:bCs/>
                      <w:color w:val="000000"/>
                      <w:sz w:val="18"/>
                      <w:szCs w:val="18"/>
                      <w:lang w:eastAsia="sv-SE"/>
                    </w:rPr>
                  </w:pPr>
                  <w:r w:rsidRPr="008A0CF1">
                    <w:rPr>
                      <w:rFonts w:ascii="Arial" w:eastAsia="Times New Roman" w:hAnsi="Arial" w:cs="Arial"/>
                      <w:bCs/>
                      <w:color w:val="000000"/>
                      <w:sz w:val="18"/>
                      <w:szCs w:val="18"/>
                      <w:lang w:eastAsia="sv-SE"/>
                    </w:rPr>
                    <w:t>Större</w:t>
                  </w:r>
                </w:p>
              </w:tc>
              <w:tc>
                <w:tcPr>
                  <w:tcW w:w="2977" w:type="dxa"/>
                </w:tcPr>
                <w:p w:rsidR="001D0B7B" w:rsidRPr="008A0CF1" w:rsidRDefault="001D0B7B" w:rsidP="001D0B7B">
                  <w:pPr>
                    <w:spacing w:after="0" w:line="240" w:lineRule="auto"/>
                    <w:rPr>
                      <w:rFonts w:ascii="Arial" w:eastAsia="Times New Roman" w:hAnsi="Arial" w:cs="Arial"/>
                      <w:bCs/>
                      <w:color w:val="000000"/>
                      <w:sz w:val="18"/>
                      <w:szCs w:val="18"/>
                      <w:lang w:eastAsia="sv-SE"/>
                    </w:rPr>
                  </w:pPr>
                  <w:r w:rsidRPr="008A0CF1">
                    <w:rPr>
                      <w:rFonts w:ascii="Arial" w:eastAsia="Times New Roman" w:hAnsi="Arial" w:cs="Arial"/>
                      <w:bCs/>
                      <w:color w:val="000000"/>
                      <w:sz w:val="18"/>
                      <w:szCs w:val="18"/>
                      <w:lang w:eastAsia="sv-SE"/>
                    </w:rPr>
                    <w:t>Ny helikopter typ</w:t>
                  </w:r>
                </w:p>
                <w:p w:rsidR="001D0B7B" w:rsidRPr="008A0CF1" w:rsidRDefault="001D0B7B" w:rsidP="001D0B7B">
                  <w:pPr>
                    <w:spacing w:after="0" w:line="240" w:lineRule="auto"/>
                    <w:rPr>
                      <w:rFonts w:ascii="Arial" w:eastAsia="Times New Roman" w:hAnsi="Arial" w:cs="Arial"/>
                      <w:bCs/>
                      <w:color w:val="000000"/>
                      <w:sz w:val="18"/>
                      <w:szCs w:val="18"/>
                      <w:lang w:eastAsia="sv-SE"/>
                    </w:rPr>
                  </w:pPr>
                  <w:r w:rsidRPr="008A0CF1">
                    <w:rPr>
                      <w:rFonts w:ascii="Arial" w:eastAsia="Times New Roman" w:hAnsi="Arial" w:cs="Arial"/>
                      <w:bCs/>
                      <w:color w:val="000000"/>
                      <w:sz w:val="18"/>
                      <w:szCs w:val="18"/>
                      <w:lang w:eastAsia="sv-SE"/>
                    </w:rPr>
                    <w:t>Byte av MM</w:t>
                  </w:r>
                </w:p>
              </w:tc>
            </w:tr>
            <w:tr w:rsidR="001D0B7B" w:rsidRPr="008A0CF1" w:rsidTr="001D0B7B">
              <w:tc>
                <w:tcPr>
                  <w:tcW w:w="838" w:type="dxa"/>
                </w:tcPr>
                <w:p w:rsidR="001D0B7B" w:rsidRPr="008A0CF1" w:rsidRDefault="001D0B7B" w:rsidP="001D0B7B">
                  <w:pPr>
                    <w:spacing w:after="0" w:line="240" w:lineRule="auto"/>
                    <w:jc w:val="center"/>
                    <w:rPr>
                      <w:rFonts w:ascii="Arial" w:eastAsia="Times New Roman" w:hAnsi="Arial" w:cs="Arial"/>
                      <w:bCs/>
                      <w:color w:val="000000"/>
                      <w:sz w:val="18"/>
                      <w:szCs w:val="18"/>
                      <w:lang w:eastAsia="sv-SE"/>
                    </w:rPr>
                  </w:pPr>
                  <w:r w:rsidRPr="008A0CF1">
                    <w:rPr>
                      <w:rFonts w:ascii="Arial" w:eastAsia="Times New Roman" w:hAnsi="Arial" w:cs="Arial"/>
                      <w:bCs/>
                      <w:color w:val="000000"/>
                      <w:sz w:val="18"/>
                      <w:szCs w:val="18"/>
                      <w:lang w:eastAsia="sv-SE"/>
                    </w:rPr>
                    <w:t>2</w:t>
                  </w:r>
                </w:p>
              </w:tc>
              <w:tc>
                <w:tcPr>
                  <w:tcW w:w="1134" w:type="dxa"/>
                </w:tcPr>
                <w:p w:rsidR="001D0B7B" w:rsidRPr="008A0CF1" w:rsidRDefault="001D0B7B" w:rsidP="001D0B7B">
                  <w:pPr>
                    <w:spacing w:after="0" w:line="240" w:lineRule="auto"/>
                    <w:rPr>
                      <w:rFonts w:ascii="Arial" w:eastAsia="Times New Roman" w:hAnsi="Arial" w:cs="Arial"/>
                      <w:bCs/>
                      <w:color w:val="000000"/>
                      <w:sz w:val="18"/>
                      <w:szCs w:val="18"/>
                      <w:lang w:eastAsia="sv-SE"/>
                    </w:rPr>
                  </w:pPr>
                  <w:r w:rsidRPr="008A0CF1">
                    <w:rPr>
                      <w:rFonts w:ascii="Arial" w:eastAsia="Times New Roman" w:hAnsi="Arial" w:cs="Arial"/>
                      <w:bCs/>
                      <w:color w:val="000000"/>
                      <w:sz w:val="18"/>
                      <w:szCs w:val="18"/>
                      <w:lang w:eastAsia="sv-SE"/>
                    </w:rPr>
                    <w:t>0</w:t>
                  </w:r>
                </w:p>
              </w:tc>
              <w:tc>
                <w:tcPr>
                  <w:tcW w:w="1418" w:type="dxa"/>
                </w:tcPr>
                <w:p w:rsidR="001D0B7B" w:rsidRPr="008A0CF1" w:rsidRDefault="00B05F89" w:rsidP="001D0B7B">
                  <w:pPr>
                    <w:spacing w:after="0" w:line="240" w:lineRule="auto"/>
                    <w:rPr>
                      <w:rFonts w:ascii="Arial" w:eastAsia="Times New Roman" w:hAnsi="Arial" w:cs="Arial"/>
                      <w:bCs/>
                      <w:color w:val="000000"/>
                      <w:sz w:val="18"/>
                      <w:szCs w:val="18"/>
                      <w:lang w:eastAsia="sv-SE"/>
                    </w:rPr>
                  </w:pPr>
                  <w:r w:rsidRPr="008A0CF1">
                    <w:rPr>
                      <w:rFonts w:ascii="Arial" w:eastAsia="Times New Roman" w:hAnsi="Arial" w:cs="Arial"/>
                      <w:bCs/>
                      <w:color w:val="000000"/>
                      <w:sz w:val="18"/>
                      <w:szCs w:val="18"/>
                      <w:lang w:eastAsia="sv-SE"/>
                    </w:rPr>
                    <w:t>1 feb 2023</w:t>
                  </w:r>
                </w:p>
              </w:tc>
              <w:tc>
                <w:tcPr>
                  <w:tcW w:w="1425" w:type="dxa"/>
                </w:tcPr>
                <w:p w:rsidR="001D0B7B" w:rsidRPr="008A0CF1" w:rsidRDefault="001D0B7B" w:rsidP="001D0B7B">
                  <w:pPr>
                    <w:spacing w:after="0" w:line="240" w:lineRule="auto"/>
                    <w:rPr>
                      <w:rFonts w:ascii="Arial" w:eastAsia="Times New Roman" w:hAnsi="Arial" w:cs="Arial"/>
                      <w:bCs/>
                      <w:color w:val="000000"/>
                      <w:sz w:val="18"/>
                      <w:szCs w:val="18"/>
                      <w:lang w:eastAsia="sv-SE"/>
                    </w:rPr>
                  </w:pPr>
                  <w:r w:rsidRPr="008A0CF1">
                    <w:rPr>
                      <w:rFonts w:ascii="Arial" w:eastAsia="Times New Roman" w:hAnsi="Arial" w:cs="Arial"/>
                      <w:bCs/>
                      <w:color w:val="000000"/>
                      <w:sz w:val="18"/>
                      <w:szCs w:val="18"/>
                      <w:lang w:eastAsia="sv-SE"/>
                    </w:rPr>
                    <w:t>Större</w:t>
                  </w:r>
                </w:p>
              </w:tc>
              <w:tc>
                <w:tcPr>
                  <w:tcW w:w="2977" w:type="dxa"/>
                </w:tcPr>
                <w:p w:rsidR="001D0B7B" w:rsidRPr="008A0CF1" w:rsidRDefault="001D0B7B" w:rsidP="001D0B7B">
                  <w:pPr>
                    <w:spacing w:after="0" w:line="240" w:lineRule="auto"/>
                    <w:rPr>
                      <w:rFonts w:ascii="Arial" w:eastAsia="Times New Roman" w:hAnsi="Arial" w:cs="Arial"/>
                      <w:bCs/>
                      <w:color w:val="000000"/>
                      <w:sz w:val="18"/>
                      <w:szCs w:val="18"/>
                      <w:lang w:eastAsia="sv-SE"/>
                    </w:rPr>
                  </w:pPr>
                  <w:r w:rsidRPr="008A0CF1">
                    <w:rPr>
                      <w:rFonts w:ascii="Arial" w:eastAsia="Times New Roman" w:hAnsi="Arial" w:cs="Arial"/>
                      <w:bCs/>
                      <w:color w:val="000000"/>
                      <w:sz w:val="18"/>
                      <w:szCs w:val="18"/>
                      <w:lang w:eastAsia="sv-SE"/>
                    </w:rPr>
                    <w:t xml:space="preserve">Nytt säkerhetsledningssystem </w:t>
                  </w:r>
                </w:p>
              </w:tc>
            </w:tr>
          </w:tbl>
          <w:p w:rsidR="00E125C5" w:rsidRPr="008A0CF1" w:rsidRDefault="00E125C5" w:rsidP="004025A3">
            <w:pPr>
              <w:spacing w:after="0" w:line="240" w:lineRule="auto"/>
              <w:rPr>
                <w:rFonts w:ascii="Arial" w:eastAsia="Times New Roman" w:hAnsi="Arial" w:cs="Arial"/>
                <w:bCs/>
                <w:color w:val="000000"/>
                <w:sz w:val="20"/>
                <w:szCs w:val="20"/>
                <w:lang w:eastAsia="sv-SE"/>
              </w:rPr>
            </w:pPr>
          </w:p>
          <w:p w:rsidR="00C552B4" w:rsidRPr="008A0CF1" w:rsidRDefault="00104B13" w:rsidP="004025A3">
            <w:pPr>
              <w:spacing w:after="0" w:line="240" w:lineRule="auto"/>
              <w:rPr>
                <w:rFonts w:ascii="Arial" w:eastAsia="Times New Roman" w:hAnsi="Arial" w:cs="Arial"/>
                <w:bCs/>
                <w:sz w:val="20"/>
                <w:szCs w:val="20"/>
                <w:lang w:eastAsia="sv-SE"/>
              </w:rPr>
            </w:pPr>
            <w:r w:rsidRPr="008A0CF1">
              <w:rPr>
                <w:rFonts w:ascii="Arial" w:eastAsia="Times New Roman" w:hAnsi="Arial" w:cs="Arial"/>
                <w:bCs/>
                <w:sz w:val="20"/>
                <w:szCs w:val="20"/>
                <w:lang w:eastAsia="sv-SE"/>
              </w:rPr>
              <w:t>Om revisi</w:t>
            </w:r>
            <w:r w:rsidR="001F5E75" w:rsidRPr="008A0CF1">
              <w:rPr>
                <w:rFonts w:ascii="Arial" w:eastAsia="Times New Roman" w:hAnsi="Arial" w:cs="Arial"/>
                <w:bCs/>
                <w:sz w:val="20"/>
                <w:szCs w:val="20"/>
                <w:lang w:eastAsia="sv-SE"/>
              </w:rPr>
              <w:t>onen innebär en komplett ny bok</w:t>
            </w:r>
            <w:r w:rsidRPr="008A0CF1">
              <w:rPr>
                <w:rFonts w:ascii="Arial" w:eastAsia="Times New Roman" w:hAnsi="Arial" w:cs="Arial"/>
                <w:bCs/>
                <w:sz w:val="20"/>
                <w:szCs w:val="20"/>
                <w:lang w:eastAsia="sv-SE"/>
              </w:rPr>
              <w:t xml:space="preserve"> </w:t>
            </w:r>
            <w:r w:rsidR="00620935" w:rsidRPr="008A0CF1">
              <w:rPr>
                <w:rFonts w:ascii="Arial" w:eastAsia="Times New Roman" w:hAnsi="Arial" w:cs="Arial"/>
                <w:bCs/>
                <w:sz w:val="20"/>
                <w:szCs w:val="20"/>
                <w:lang w:eastAsia="sv-SE"/>
              </w:rPr>
              <w:t xml:space="preserve">eller omfattande ändringar så </w:t>
            </w:r>
            <w:r w:rsidR="00DD388A" w:rsidRPr="008A0CF1">
              <w:rPr>
                <w:rFonts w:ascii="Arial" w:eastAsia="Times New Roman" w:hAnsi="Arial" w:cs="Arial"/>
                <w:bCs/>
                <w:sz w:val="20"/>
                <w:szCs w:val="20"/>
                <w:lang w:eastAsia="sv-SE"/>
              </w:rPr>
              <w:t xml:space="preserve">ska en ny utgåva publiceras, ex. </w:t>
            </w:r>
            <w:r w:rsidR="001F5E75" w:rsidRPr="008A0CF1">
              <w:rPr>
                <w:rFonts w:ascii="Arial" w:eastAsia="Times New Roman" w:hAnsi="Arial" w:cs="Arial"/>
                <w:bCs/>
                <w:sz w:val="20"/>
                <w:szCs w:val="20"/>
                <w:lang w:eastAsia="sv-SE"/>
              </w:rPr>
              <w:t>”Utgåva 2, Revision 0”</w:t>
            </w:r>
            <w:r w:rsidR="00DD388A" w:rsidRPr="008A0CF1">
              <w:rPr>
                <w:rFonts w:ascii="Arial" w:eastAsia="Times New Roman" w:hAnsi="Arial" w:cs="Arial"/>
                <w:bCs/>
                <w:sz w:val="20"/>
                <w:szCs w:val="20"/>
                <w:lang w:eastAsia="sv-SE"/>
              </w:rPr>
              <w:t>.</w:t>
            </w:r>
          </w:p>
          <w:p w:rsidR="00857973" w:rsidRPr="008A0CF1" w:rsidRDefault="00857973" w:rsidP="00620935">
            <w:pPr>
              <w:spacing w:after="0" w:line="240" w:lineRule="auto"/>
              <w:rPr>
                <w:rFonts w:ascii="Arial" w:eastAsia="Times New Roman" w:hAnsi="Arial" w:cs="Arial"/>
                <w:bCs/>
                <w:color w:val="000000"/>
                <w:sz w:val="20"/>
                <w:szCs w:val="20"/>
                <w:lang w:eastAsia="sv-SE"/>
              </w:rPr>
            </w:pPr>
          </w:p>
        </w:tc>
        <w:tc>
          <w:tcPr>
            <w:tcW w:w="1701" w:type="dxa"/>
            <w:tcBorders>
              <w:top w:val="nil"/>
              <w:left w:val="nil"/>
              <w:bottom w:val="single" w:sz="4" w:space="0" w:color="auto"/>
              <w:right w:val="single" w:sz="4" w:space="0" w:color="auto"/>
            </w:tcBorders>
            <w:shd w:val="clear" w:color="auto" w:fill="auto"/>
            <w:hideMark/>
          </w:tcPr>
          <w:p w:rsidR="004B01F0" w:rsidRPr="008A0CF1" w:rsidRDefault="004B01F0" w:rsidP="004025A3">
            <w:pPr>
              <w:spacing w:after="0" w:line="240" w:lineRule="auto"/>
              <w:rPr>
                <w:rFonts w:ascii="Arial" w:eastAsia="Times New Roman" w:hAnsi="Arial" w:cs="Arial"/>
                <w:color w:val="000000"/>
                <w:sz w:val="20"/>
                <w:szCs w:val="20"/>
                <w:lang w:eastAsia="sv-SE"/>
              </w:rPr>
            </w:pPr>
          </w:p>
          <w:p w:rsidR="000C46E2" w:rsidRPr="008A0CF1" w:rsidRDefault="000C46E2" w:rsidP="004025A3">
            <w:pPr>
              <w:spacing w:after="0" w:line="240" w:lineRule="auto"/>
              <w:rPr>
                <w:rFonts w:ascii="Arial" w:eastAsia="Times New Roman" w:hAnsi="Arial" w:cs="Arial"/>
                <w:color w:val="000000"/>
                <w:sz w:val="20"/>
                <w:szCs w:val="20"/>
                <w:lang w:eastAsia="sv-SE"/>
              </w:rPr>
            </w:pPr>
          </w:p>
          <w:p w:rsidR="000C46E2" w:rsidRPr="008A0CF1" w:rsidRDefault="000C46E2" w:rsidP="004025A3">
            <w:pPr>
              <w:spacing w:after="0" w:line="240" w:lineRule="auto"/>
              <w:rPr>
                <w:rFonts w:ascii="Arial" w:eastAsia="Times New Roman" w:hAnsi="Arial" w:cs="Arial"/>
                <w:color w:val="000000"/>
                <w:sz w:val="20"/>
                <w:szCs w:val="20"/>
                <w:lang w:eastAsia="sv-SE"/>
              </w:rPr>
            </w:pPr>
          </w:p>
          <w:p w:rsidR="000C46E2" w:rsidRPr="008A0CF1" w:rsidRDefault="000C46E2" w:rsidP="004025A3">
            <w:pPr>
              <w:spacing w:after="0" w:line="240" w:lineRule="auto"/>
              <w:rPr>
                <w:rFonts w:ascii="Arial" w:eastAsia="Times New Roman" w:hAnsi="Arial" w:cs="Arial"/>
                <w:color w:val="000000"/>
                <w:sz w:val="20"/>
                <w:szCs w:val="20"/>
                <w:lang w:eastAsia="sv-SE"/>
              </w:rPr>
            </w:pPr>
          </w:p>
          <w:p w:rsidR="000C46E2" w:rsidRPr="008A0CF1" w:rsidRDefault="000C46E2" w:rsidP="004025A3">
            <w:pPr>
              <w:spacing w:after="0" w:line="240" w:lineRule="auto"/>
              <w:rPr>
                <w:rFonts w:ascii="Arial" w:eastAsia="Times New Roman" w:hAnsi="Arial" w:cs="Arial"/>
                <w:color w:val="000000"/>
                <w:sz w:val="20"/>
                <w:szCs w:val="20"/>
                <w:lang w:eastAsia="sv-SE"/>
              </w:rPr>
            </w:pPr>
          </w:p>
          <w:p w:rsidR="000C46E2" w:rsidRPr="008A0CF1" w:rsidRDefault="000C46E2" w:rsidP="004025A3">
            <w:pPr>
              <w:spacing w:after="0" w:line="240" w:lineRule="auto"/>
              <w:rPr>
                <w:rFonts w:ascii="Arial" w:eastAsia="Times New Roman" w:hAnsi="Arial" w:cs="Arial"/>
                <w:color w:val="000000"/>
                <w:sz w:val="20"/>
                <w:szCs w:val="20"/>
                <w:lang w:eastAsia="sv-SE"/>
              </w:rPr>
            </w:pPr>
          </w:p>
          <w:p w:rsidR="001D0B7B" w:rsidRPr="008A0CF1" w:rsidRDefault="001D0B7B" w:rsidP="008E54A1">
            <w:pPr>
              <w:spacing w:after="0" w:line="240" w:lineRule="auto"/>
              <w:rPr>
                <w:rFonts w:ascii="Arial" w:eastAsia="Times New Roman" w:hAnsi="Arial" w:cs="Arial"/>
                <w:color w:val="FF0000"/>
                <w:sz w:val="20"/>
                <w:szCs w:val="20"/>
                <w:lang w:eastAsia="sv-SE"/>
              </w:rPr>
            </w:pPr>
          </w:p>
          <w:p w:rsidR="001D0B7B" w:rsidRPr="008A0CF1" w:rsidRDefault="001D0B7B" w:rsidP="008E54A1">
            <w:pPr>
              <w:spacing w:after="0" w:line="240" w:lineRule="auto"/>
              <w:rPr>
                <w:rFonts w:ascii="Arial" w:eastAsia="Times New Roman" w:hAnsi="Arial" w:cs="Arial"/>
                <w:color w:val="FF0000"/>
                <w:sz w:val="20"/>
                <w:szCs w:val="20"/>
                <w:lang w:eastAsia="sv-SE"/>
              </w:rPr>
            </w:pPr>
          </w:p>
          <w:p w:rsidR="001D0B7B" w:rsidRPr="008A0CF1" w:rsidRDefault="001D0B7B" w:rsidP="008E54A1">
            <w:pPr>
              <w:spacing w:after="0" w:line="240" w:lineRule="auto"/>
              <w:rPr>
                <w:rFonts w:ascii="Arial" w:eastAsia="Times New Roman" w:hAnsi="Arial" w:cs="Arial"/>
                <w:color w:val="FF0000"/>
                <w:sz w:val="20"/>
                <w:szCs w:val="20"/>
                <w:lang w:eastAsia="sv-SE"/>
              </w:rPr>
            </w:pPr>
          </w:p>
          <w:p w:rsidR="001D0B7B" w:rsidRPr="008A0CF1" w:rsidRDefault="001D0B7B" w:rsidP="008E54A1">
            <w:pPr>
              <w:spacing w:after="0" w:line="240" w:lineRule="auto"/>
              <w:rPr>
                <w:rFonts w:ascii="Arial" w:eastAsia="Times New Roman" w:hAnsi="Arial" w:cs="Arial"/>
                <w:color w:val="FF0000"/>
                <w:sz w:val="20"/>
                <w:szCs w:val="20"/>
                <w:lang w:eastAsia="sv-SE"/>
              </w:rPr>
            </w:pPr>
          </w:p>
          <w:p w:rsidR="000C46E2" w:rsidRPr="008A0CF1" w:rsidRDefault="000C46E2" w:rsidP="00620935">
            <w:pPr>
              <w:spacing w:after="0" w:line="240" w:lineRule="auto"/>
              <w:rPr>
                <w:rFonts w:ascii="Arial" w:eastAsia="Times New Roman" w:hAnsi="Arial" w:cs="Arial"/>
                <w:color w:val="000000"/>
                <w:sz w:val="20"/>
                <w:szCs w:val="20"/>
                <w:lang w:eastAsia="sv-SE"/>
              </w:rPr>
            </w:pPr>
          </w:p>
        </w:tc>
      </w:tr>
      <w:tr w:rsidR="00D6320B" w:rsidRPr="008A0CF1" w:rsidTr="00A55E0D">
        <w:trPr>
          <w:cantSplit/>
          <w:trHeight w:val="20"/>
        </w:trPr>
        <w:tc>
          <w:tcPr>
            <w:tcW w:w="717" w:type="dxa"/>
            <w:tcBorders>
              <w:top w:val="nil"/>
              <w:left w:val="single" w:sz="4" w:space="0" w:color="auto"/>
              <w:bottom w:val="single" w:sz="4" w:space="0" w:color="auto"/>
              <w:right w:val="single" w:sz="4" w:space="0" w:color="auto"/>
            </w:tcBorders>
            <w:shd w:val="clear" w:color="auto" w:fill="auto"/>
          </w:tcPr>
          <w:p w:rsidR="00D6320B" w:rsidRPr="008A0CF1" w:rsidRDefault="00D6320B" w:rsidP="00D6320B">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val="en-US" w:eastAsia="sv-SE"/>
              </w:rPr>
              <w:t>0.4</w:t>
            </w:r>
          </w:p>
        </w:tc>
        <w:tc>
          <w:tcPr>
            <w:tcW w:w="8080" w:type="dxa"/>
            <w:tcBorders>
              <w:top w:val="nil"/>
              <w:left w:val="nil"/>
              <w:bottom w:val="single" w:sz="4" w:space="0" w:color="auto"/>
              <w:right w:val="single" w:sz="4" w:space="0" w:color="auto"/>
            </w:tcBorders>
            <w:shd w:val="clear" w:color="auto" w:fill="auto"/>
          </w:tcPr>
          <w:p w:rsidR="006311F9" w:rsidRPr="008A0CF1" w:rsidRDefault="00D6320B" w:rsidP="00D6320B">
            <w:pPr>
              <w:spacing w:after="0" w:line="240" w:lineRule="auto"/>
              <w:rPr>
                <w:rFonts w:ascii="Arial" w:eastAsia="Times New Roman" w:hAnsi="Arial" w:cs="Arial"/>
                <w:b/>
                <w:bCs/>
                <w:color w:val="000000"/>
                <w:sz w:val="20"/>
                <w:szCs w:val="20"/>
                <w:lang w:eastAsia="sv-SE"/>
              </w:rPr>
            </w:pPr>
            <w:r w:rsidRPr="008A0CF1">
              <w:rPr>
                <w:rFonts w:ascii="Arial" w:eastAsia="Times New Roman" w:hAnsi="Arial" w:cs="Arial"/>
                <w:b/>
                <w:bCs/>
                <w:color w:val="000000"/>
                <w:sz w:val="20"/>
                <w:szCs w:val="20"/>
                <w:lang w:eastAsia="sv-SE"/>
              </w:rPr>
              <w:t>Distribution List</w:t>
            </w:r>
          </w:p>
          <w:p w:rsidR="00D6320B" w:rsidRPr="008A0CF1" w:rsidRDefault="00D6320B" w:rsidP="00D6320B">
            <w:pPr>
              <w:spacing w:after="0" w:line="240" w:lineRule="auto"/>
              <w:rPr>
                <w:rFonts w:ascii="Arial" w:eastAsia="Times New Roman" w:hAnsi="Arial" w:cs="Arial"/>
                <w:bCs/>
                <w:color w:val="000000"/>
                <w:sz w:val="20"/>
                <w:szCs w:val="20"/>
                <w:lang w:eastAsia="sv-SE"/>
              </w:rPr>
            </w:pPr>
            <w:r w:rsidRPr="008A0CF1">
              <w:rPr>
                <w:rFonts w:ascii="Arial" w:eastAsia="Times New Roman" w:hAnsi="Arial" w:cs="Arial"/>
                <w:b/>
                <w:bCs/>
                <w:color w:val="000000"/>
                <w:sz w:val="20"/>
                <w:szCs w:val="20"/>
                <w:lang w:eastAsia="sv-SE"/>
              </w:rPr>
              <w:br/>
            </w:r>
            <w:r w:rsidRPr="008A0CF1">
              <w:rPr>
                <w:rFonts w:ascii="Arial" w:eastAsia="Times New Roman" w:hAnsi="Arial" w:cs="Arial"/>
                <w:bCs/>
                <w:color w:val="000000"/>
                <w:sz w:val="20"/>
                <w:szCs w:val="20"/>
                <w:lang w:eastAsia="sv-SE"/>
              </w:rPr>
              <w:t>Lista över vilka som innehar boken.</w:t>
            </w:r>
          </w:p>
          <w:p w:rsidR="00D6320B" w:rsidRPr="008A0CF1" w:rsidRDefault="00D6320B" w:rsidP="00D6320B">
            <w:pPr>
              <w:spacing w:after="0" w:line="240" w:lineRule="auto"/>
              <w:rPr>
                <w:rFonts w:ascii="Arial" w:eastAsia="Times New Roman" w:hAnsi="Arial" w:cs="Arial"/>
                <w:b/>
                <w:bCs/>
                <w:color w:val="000000"/>
                <w:sz w:val="20"/>
                <w:szCs w:val="20"/>
                <w:lang w:eastAsia="sv-SE"/>
              </w:rPr>
            </w:pPr>
          </w:p>
        </w:tc>
        <w:tc>
          <w:tcPr>
            <w:tcW w:w="1701" w:type="dxa"/>
            <w:tcBorders>
              <w:top w:val="nil"/>
              <w:left w:val="nil"/>
              <w:bottom w:val="single" w:sz="4" w:space="0" w:color="auto"/>
              <w:right w:val="single" w:sz="4" w:space="0" w:color="auto"/>
            </w:tcBorders>
            <w:shd w:val="clear" w:color="auto" w:fill="auto"/>
          </w:tcPr>
          <w:p w:rsidR="00D6320B" w:rsidRPr="008A0CF1" w:rsidRDefault="00D6320B" w:rsidP="00D6320B">
            <w:pPr>
              <w:spacing w:after="0" w:line="240" w:lineRule="auto"/>
              <w:rPr>
                <w:rFonts w:ascii="Arial" w:eastAsia="Times New Roman" w:hAnsi="Arial" w:cs="Arial"/>
                <w:color w:val="000000"/>
                <w:sz w:val="20"/>
                <w:szCs w:val="20"/>
                <w:lang w:eastAsia="sv-SE"/>
              </w:rPr>
            </w:pPr>
          </w:p>
        </w:tc>
      </w:tr>
      <w:tr w:rsidR="004B01F0" w:rsidRPr="008A0CF1" w:rsidTr="00A55E0D">
        <w:trPr>
          <w:cantSplit/>
          <w:trHeight w:val="20"/>
        </w:trPr>
        <w:tc>
          <w:tcPr>
            <w:tcW w:w="717" w:type="dxa"/>
            <w:tcBorders>
              <w:top w:val="nil"/>
              <w:left w:val="single" w:sz="4" w:space="0" w:color="auto"/>
              <w:bottom w:val="single" w:sz="4" w:space="0" w:color="auto"/>
              <w:right w:val="single" w:sz="4" w:space="0" w:color="auto"/>
            </w:tcBorders>
            <w:shd w:val="clear" w:color="auto" w:fill="auto"/>
            <w:hideMark/>
          </w:tcPr>
          <w:p w:rsidR="004B01F0" w:rsidRPr="008A0CF1" w:rsidRDefault="004B01F0" w:rsidP="004025A3">
            <w:pPr>
              <w:spacing w:after="0" w:line="240" w:lineRule="auto"/>
              <w:rPr>
                <w:rFonts w:ascii="Arial" w:eastAsia="Times New Roman" w:hAnsi="Arial" w:cs="Arial"/>
                <w:color w:val="000000"/>
                <w:sz w:val="20"/>
                <w:szCs w:val="20"/>
                <w:lang w:val="en-US" w:eastAsia="sv-SE"/>
              </w:rPr>
            </w:pPr>
            <w:r w:rsidRPr="008A0CF1">
              <w:rPr>
                <w:rFonts w:ascii="Arial" w:eastAsia="Times New Roman" w:hAnsi="Arial" w:cs="Arial"/>
                <w:color w:val="000000"/>
                <w:sz w:val="20"/>
                <w:szCs w:val="20"/>
                <w:lang w:val="en-US" w:eastAsia="sv-SE"/>
              </w:rPr>
              <w:t>0.</w:t>
            </w:r>
            <w:r w:rsidR="00D6320B" w:rsidRPr="008A0CF1">
              <w:rPr>
                <w:rFonts w:ascii="Arial" w:eastAsia="Times New Roman" w:hAnsi="Arial" w:cs="Arial"/>
                <w:color w:val="000000"/>
                <w:sz w:val="20"/>
                <w:szCs w:val="20"/>
                <w:lang w:val="en-US" w:eastAsia="sv-SE"/>
              </w:rPr>
              <w:t>5</w:t>
            </w:r>
          </w:p>
        </w:tc>
        <w:tc>
          <w:tcPr>
            <w:tcW w:w="8080" w:type="dxa"/>
            <w:tcBorders>
              <w:top w:val="nil"/>
              <w:left w:val="nil"/>
              <w:bottom w:val="single" w:sz="4" w:space="0" w:color="auto"/>
              <w:right w:val="single" w:sz="4" w:space="0" w:color="auto"/>
            </w:tcBorders>
            <w:shd w:val="clear" w:color="auto" w:fill="auto"/>
            <w:hideMark/>
          </w:tcPr>
          <w:p w:rsidR="00B06445" w:rsidRPr="008A0CF1" w:rsidRDefault="00D6320B" w:rsidP="00857973">
            <w:pPr>
              <w:spacing w:after="0" w:line="240" w:lineRule="auto"/>
              <w:rPr>
                <w:rFonts w:ascii="Arial" w:eastAsia="Times New Roman" w:hAnsi="Arial" w:cs="Arial"/>
                <w:b/>
                <w:bCs/>
                <w:color w:val="000000"/>
                <w:sz w:val="20"/>
                <w:szCs w:val="20"/>
                <w:lang w:eastAsia="sv-SE"/>
              </w:rPr>
            </w:pPr>
            <w:r w:rsidRPr="008A0CF1">
              <w:rPr>
                <w:rFonts w:ascii="Arial" w:eastAsia="Times New Roman" w:hAnsi="Arial" w:cs="Arial"/>
                <w:b/>
                <w:bCs/>
                <w:color w:val="000000"/>
                <w:sz w:val="20"/>
                <w:szCs w:val="20"/>
                <w:lang w:eastAsia="sv-SE"/>
              </w:rPr>
              <w:t xml:space="preserve">Definitions and </w:t>
            </w:r>
            <w:r w:rsidR="0007348F" w:rsidRPr="008A0CF1">
              <w:rPr>
                <w:rFonts w:ascii="Arial" w:eastAsia="Times New Roman" w:hAnsi="Arial" w:cs="Arial"/>
                <w:b/>
                <w:bCs/>
                <w:color w:val="000000"/>
                <w:sz w:val="20"/>
                <w:szCs w:val="20"/>
                <w:lang w:eastAsia="sv-SE"/>
              </w:rPr>
              <w:t>Abbreviations</w:t>
            </w:r>
            <w:r w:rsidRPr="008A0CF1">
              <w:rPr>
                <w:rFonts w:ascii="Arial" w:eastAsia="Times New Roman" w:hAnsi="Arial" w:cs="Arial"/>
                <w:b/>
                <w:bCs/>
                <w:color w:val="000000"/>
                <w:sz w:val="20"/>
                <w:szCs w:val="20"/>
                <w:lang w:eastAsia="sv-SE"/>
              </w:rPr>
              <w:t xml:space="preserve"> </w:t>
            </w:r>
          </w:p>
          <w:p w:rsidR="006311F9" w:rsidRPr="008A0CF1" w:rsidRDefault="006311F9" w:rsidP="00857973">
            <w:pPr>
              <w:spacing w:after="0" w:line="240" w:lineRule="auto"/>
              <w:rPr>
                <w:rFonts w:ascii="Arial" w:eastAsia="Times New Roman" w:hAnsi="Arial" w:cs="Arial"/>
                <w:bCs/>
                <w:color w:val="000000"/>
                <w:sz w:val="20"/>
                <w:szCs w:val="20"/>
                <w:lang w:eastAsia="sv-SE"/>
              </w:rPr>
            </w:pPr>
          </w:p>
          <w:p w:rsidR="00857973" w:rsidRPr="008A0CF1" w:rsidRDefault="00C84F2A" w:rsidP="002410E8">
            <w:pPr>
              <w:spacing w:after="0" w:line="240" w:lineRule="auto"/>
              <w:rPr>
                <w:rFonts w:ascii="Arial" w:eastAsia="Times New Roman" w:hAnsi="Arial" w:cs="Arial"/>
                <w:bCs/>
                <w:color w:val="000000"/>
                <w:sz w:val="20"/>
                <w:szCs w:val="20"/>
                <w:lang w:eastAsia="sv-SE"/>
              </w:rPr>
            </w:pPr>
            <w:r w:rsidRPr="008A0CF1">
              <w:rPr>
                <w:rFonts w:ascii="Arial" w:eastAsia="Times New Roman" w:hAnsi="Arial" w:cs="Arial"/>
                <w:bCs/>
                <w:color w:val="000000"/>
                <w:sz w:val="20"/>
                <w:szCs w:val="20"/>
                <w:lang w:eastAsia="sv-SE"/>
              </w:rPr>
              <w:t xml:space="preserve">Lista över </w:t>
            </w:r>
            <w:r w:rsidR="002410E8" w:rsidRPr="008A0CF1">
              <w:rPr>
                <w:rFonts w:ascii="Arial" w:eastAsia="Times New Roman" w:hAnsi="Arial" w:cs="Arial"/>
                <w:bCs/>
                <w:color w:val="000000"/>
                <w:sz w:val="20"/>
                <w:szCs w:val="20"/>
                <w:lang w:eastAsia="sv-SE"/>
              </w:rPr>
              <w:t xml:space="preserve">förkortningar </w:t>
            </w:r>
            <w:r w:rsidRPr="008A0CF1">
              <w:rPr>
                <w:rFonts w:ascii="Arial" w:eastAsia="Times New Roman" w:hAnsi="Arial" w:cs="Arial"/>
                <w:bCs/>
                <w:color w:val="000000"/>
                <w:sz w:val="20"/>
                <w:szCs w:val="20"/>
                <w:lang w:eastAsia="sv-SE"/>
              </w:rPr>
              <w:t xml:space="preserve">och </w:t>
            </w:r>
            <w:r w:rsidR="002410E8" w:rsidRPr="008A0CF1">
              <w:rPr>
                <w:rFonts w:ascii="Arial" w:eastAsia="Times New Roman" w:hAnsi="Arial" w:cs="Arial"/>
                <w:bCs/>
                <w:color w:val="000000"/>
                <w:sz w:val="20"/>
                <w:szCs w:val="20"/>
                <w:lang w:eastAsia="sv-SE"/>
              </w:rPr>
              <w:t xml:space="preserve">organisationsspecifika definitioner </w:t>
            </w:r>
            <w:r w:rsidRPr="008A0CF1">
              <w:rPr>
                <w:rFonts w:ascii="Arial" w:eastAsia="Times New Roman" w:hAnsi="Arial" w:cs="Arial"/>
                <w:bCs/>
                <w:color w:val="000000"/>
                <w:sz w:val="20"/>
                <w:szCs w:val="20"/>
                <w:lang w:eastAsia="sv-SE"/>
              </w:rPr>
              <w:t xml:space="preserve">som används i MOE. </w:t>
            </w:r>
          </w:p>
          <w:p w:rsidR="00896A21" w:rsidRPr="008A0CF1" w:rsidRDefault="00896A21" w:rsidP="002410E8">
            <w:pPr>
              <w:spacing w:after="0" w:line="240" w:lineRule="auto"/>
              <w:rPr>
                <w:rFonts w:ascii="Arial" w:eastAsia="Times New Roman" w:hAnsi="Arial" w:cs="Arial"/>
                <w:bCs/>
                <w:color w:val="000000"/>
                <w:sz w:val="20"/>
                <w:szCs w:val="20"/>
                <w:lang w:eastAsia="sv-SE"/>
              </w:rPr>
            </w:pPr>
          </w:p>
        </w:tc>
        <w:tc>
          <w:tcPr>
            <w:tcW w:w="1701" w:type="dxa"/>
            <w:tcBorders>
              <w:top w:val="nil"/>
              <w:left w:val="nil"/>
              <w:bottom w:val="single" w:sz="4" w:space="0" w:color="auto"/>
              <w:right w:val="single" w:sz="4" w:space="0" w:color="auto"/>
            </w:tcBorders>
            <w:shd w:val="clear" w:color="auto" w:fill="auto"/>
            <w:hideMark/>
          </w:tcPr>
          <w:p w:rsidR="00E12B39" w:rsidRPr="008A0CF1" w:rsidRDefault="00E12B39" w:rsidP="00896A21">
            <w:pPr>
              <w:spacing w:after="0" w:line="240" w:lineRule="auto"/>
              <w:rPr>
                <w:rFonts w:ascii="Arial" w:eastAsia="Times New Roman" w:hAnsi="Arial" w:cs="Arial"/>
                <w:color w:val="000000"/>
                <w:sz w:val="20"/>
                <w:szCs w:val="20"/>
                <w:lang w:eastAsia="sv-SE"/>
              </w:rPr>
            </w:pPr>
          </w:p>
        </w:tc>
      </w:tr>
    </w:tbl>
    <w:p w:rsidR="002D25B7" w:rsidRPr="008A0CF1" w:rsidRDefault="001D0B7B">
      <w:r w:rsidRPr="008A0CF1">
        <w:t xml:space="preserve"> </w:t>
      </w:r>
      <w:r w:rsidR="002D25B7" w:rsidRPr="008A0CF1">
        <w:br w:type="page"/>
      </w:r>
    </w:p>
    <w:tbl>
      <w:tblPr>
        <w:tblW w:w="10565" w:type="dxa"/>
        <w:tblInd w:w="-5" w:type="dxa"/>
        <w:tblLayout w:type="fixed"/>
        <w:tblCellMar>
          <w:left w:w="70" w:type="dxa"/>
          <w:right w:w="70" w:type="dxa"/>
        </w:tblCellMar>
        <w:tblLook w:val="0620" w:firstRow="1" w:lastRow="0" w:firstColumn="0" w:lastColumn="0" w:noHBand="1" w:noVBand="1"/>
      </w:tblPr>
      <w:tblGrid>
        <w:gridCol w:w="709"/>
        <w:gridCol w:w="8222"/>
        <w:gridCol w:w="1634"/>
      </w:tblGrid>
      <w:tr w:rsidR="00DC12A3" w:rsidRPr="008A0CF1" w:rsidTr="00A377B0">
        <w:trPr>
          <w:cantSplit/>
          <w:trHeight w:val="20"/>
        </w:trPr>
        <w:tc>
          <w:tcPr>
            <w:tcW w:w="10565" w:type="dxa"/>
            <w:gridSpan w:val="3"/>
            <w:tcBorders>
              <w:top w:val="nil"/>
              <w:left w:val="single" w:sz="4" w:space="0" w:color="auto"/>
              <w:bottom w:val="single" w:sz="4" w:space="0" w:color="auto"/>
              <w:right w:val="single" w:sz="4" w:space="0" w:color="auto"/>
            </w:tcBorders>
            <w:shd w:val="clear" w:color="auto" w:fill="DBE5F1" w:themeFill="accent1" w:themeFillTint="33"/>
          </w:tcPr>
          <w:p w:rsidR="00DC12A3" w:rsidRPr="008A0CF1" w:rsidRDefault="00DC12A3" w:rsidP="00DC12A3">
            <w:pPr>
              <w:spacing w:after="0" w:line="240" w:lineRule="auto"/>
              <w:jc w:val="center"/>
              <w:rPr>
                <w:rFonts w:ascii="Arial" w:eastAsia="Times New Roman" w:hAnsi="Arial" w:cs="Arial"/>
                <w:b/>
                <w:bCs/>
                <w:sz w:val="20"/>
                <w:szCs w:val="20"/>
                <w:lang w:eastAsia="sv-SE"/>
              </w:rPr>
            </w:pPr>
          </w:p>
          <w:p w:rsidR="00DC12A3" w:rsidRPr="008A0CF1" w:rsidRDefault="00DC12A3" w:rsidP="00DC12A3">
            <w:pPr>
              <w:spacing w:after="0" w:line="240" w:lineRule="auto"/>
              <w:jc w:val="center"/>
              <w:rPr>
                <w:rFonts w:ascii="Arial" w:eastAsia="Times New Roman" w:hAnsi="Arial" w:cs="Arial"/>
                <w:b/>
                <w:bCs/>
                <w:sz w:val="24"/>
                <w:szCs w:val="24"/>
                <w:lang w:val="en-US" w:eastAsia="sv-SE"/>
              </w:rPr>
            </w:pPr>
            <w:r w:rsidRPr="008A0CF1">
              <w:rPr>
                <w:rFonts w:ascii="Arial" w:eastAsia="Times New Roman" w:hAnsi="Arial" w:cs="Arial"/>
                <w:b/>
                <w:bCs/>
                <w:sz w:val="24"/>
                <w:szCs w:val="24"/>
                <w:lang w:val="en-US" w:eastAsia="sv-SE"/>
              </w:rPr>
              <w:t>1 – GENERAL</w:t>
            </w:r>
          </w:p>
          <w:p w:rsidR="00DC12A3" w:rsidRPr="008A0CF1" w:rsidRDefault="00DC12A3" w:rsidP="00DC12A3">
            <w:pPr>
              <w:spacing w:after="0" w:line="240" w:lineRule="auto"/>
              <w:jc w:val="center"/>
              <w:rPr>
                <w:rFonts w:ascii="Arial" w:eastAsia="Times New Roman" w:hAnsi="Arial" w:cs="Arial"/>
                <w:color w:val="000000"/>
                <w:sz w:val="20"/>
                <w:szCs w:val="20"/>
                <w:lang w:eastAsia="sv-SE"/>
              </w:rPr>
            </w:pPr>
          </w:p>
        </w:tc>
      </w:tr>
      <w:tr w:rsidR="004B01F0" w:rsidRPr="008A0CF1" w:rsidTr="00BA5BF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rsidR="004B01F0" w:rsidRPr="008A0CF1" w:rsidRDefault="004B01F0" w:rsidP="004025A3">
            <w:pPr>
              <w:spacing w:after="0" w:line="240" w:lineRule="auto"/>
              <w:rPr>
                <w:rFonts w:ascii="Arial" w:eastAsia="Times New Roman" w:hAnsi="Arial" w:cs="Arial"/>
                <w:color w:val="000000"/>
                <w:sz w:val="20"/>
                <w:szCs w:val="20"/>
                <w:lang w:val="en-US" w:eastAsia="sv-SE"/>
              </w:rPr>
            </w:pPr>
            <w:r w:rsidRPr="008A0CF1">
              <w:rPr>
                <w:rFonts w:ascii="Arial" w:eastAsia="Times New Roman" w:hAnsi="Arial" w:cs="Arial"/>
                <w:color w:val="000000"/>
                <w:sz w:val="20"/>
                <w:szCs w:val="20"/>
                <w:lang w:val="en-US" w:eastAsia="sv-SE"/>
              </w:rPr>
              <w:t>1.1</w:t>
            </w:r>
          </w:p>
        </w:tc>
        <w:tc>
          <w:tcPr>
            <w:tcW w:w="8222" w:type="dxa"/>
            <w:tcBorders>
              <w:top w:val="nil"/>
              <w:left w:val="nil"/>
              <w:bottom w:val="single" w:sz="4" w:space="0" w:color="auto"/>
              <w:right w:val="single" w:sz="4" w:space="0" w:color="auto"/>
            </w:tcBorders>
            <w:shd w:val="clear" w:color="auto" w:fill="auto"/>
            <w:hideMark/>
          </w:tcPr>
          <w:p w:rsidR="00515125" w:rsidRPr="008A0CF1" w:rsidRDefault="00EC4FB5" w:rsidP="00090EA9">
            <w:pPr>
              <w:spacing w:after="0" w:line="240" w:lineRule="auto"/>
              <w:rPr>
                <w:rFonts w:ascii="Arial" w:eastAsia="Times New Roman" w:hAnsi="Arial" w:cs="Arial"/>
                <w:color w:val="A6A6A6" w:themeColor="background1" w:themeShade="A6"/>
                <w:sz w:val="20"/>
                <w:szCs w:val="20"/>
                <w:lang w:eastAsia="sv-SE"/>
              </w:rPr>
            </w:pPr>
            <w:r w:rsidRPr="008A0CF1">
              <w:rPr>
                <w:rFonts w:ascii="Arial" w:eastAsia="Times New Roman" w:hAnsi="Arial" w:cs="Arial"/>
                <w:b/>
                <w:bCs/>
                <w:color w:val="000000"/>
                <w:sz w:val="20"/>
                <w:szCs w:val="20"/>
                <w:lang w:eastAsia="sv-SE"/>
              </w:rPr>
              <w:t xml:space="preserve">Statement </w:t>
            </w:r>
            <w:r w:rsidR="004B01F0" w:rsidRPr="008A0CF1">
              <w:rPr>
                <w:rFonts w:ascii="Arial" w:eastAsia="Times New Roman" w:hAnsi="Arial" w:cs="Arial"/>
                <w:b/>
                <w:bCs/>
                <w:color w:val="000000"/>
                <w:sz w:val="20"/>
                <w:szCs w:val="20"/>
                <w:lang w:eastAsia="sv-SE"/>
              </w:rPr>
              <w:t>by the accountable manager</w:t>
            </w:r>
          </w:p>
          <w:p w:rsidR="006311F9" w:rsidRPr="008A0CF1" w:rsidRDefault="006311F9" w:rsidP="007C1A9E">
            <w:pPr>
              <w:spacing w:after="0" w:line="240" w:lineRule="auto"/>
              <w:rPr>
                <w:rFonts w:ascii="Arial" w:eastAsia="Times New Roman" w:hAnsi="Arial" w:cs="Arial"/>
                <w:color w:val="000000"/>
                <w:sz w:val="20"/>
                <w:szCs w:val="20"/>
                <w:lang w:eastAsia="sv-SE"/>
              </w:rPr>
            </w:pPr>
          </w:p>
          <w:p w:rsidR="007C1A9E" w:rsidRPr="008A0CF1" w:rsidRDefault="002663AA" w:rsidP="007C1A9E">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Detta kapitel ska innehålla ett s</w:t>
            </w:r>
            <w:r w:rsidR="007C3C83" w:rsidRPr="008A0CF1">
              <w:rPr>
                <w:rFonts w:ascii="Arial" w:eastAsia="Times New Roman" w:hAnsi="Arial" w:cs="Arial"/>
                <w:color w:val="000000"/>
                <w:sz w:val="20"/>
                <w:szCs w:val="20"/>
                <w:lang w:eastAsia="sv-SE"/>
              </w:rPr>
              <w:t xml:space="preserve">tatement </w:t>
            </w:r>
            <w:r w:rsidR="00F03918" w:rsidRPr="008A0CF1">
              <w:rPr>
                <w:rFonts w:ascii="Arial" w:eastAsia="Times New Roman" w:hAnsi="Arial" w:cs="Arial"/>
                <w:color w:val="000000"/>
                <w:sz w:val="20"/>
                <w:szCs w:val="20"/>
                <w:lang w:eastAsia="sv-SE"/>
              </w:rPr>
              <w:t>i</w:t>
            </w:r>
            <w:r w:rsidRPr="008A0CF1">
              <w:rPr>
                <w:rFonts w:ascii="Arial" w:eastAsia="Times New Roman" w:hAnsi="Arial" w:cs="Arial"/>
                <w:color w:val="000000"/>
                <w:sz w:val="20"/>
                <w:szCs w:val="20"/>
                <w:lang w:eastAsia="sv-SE"/>
              </w:rPr>
              <w:t xml:space="preserve"> enlighet med </w:t>
            </w:r>
            <w:r w:rsidR="00591E31" w:rsidRPr="008A0CF1">
              <w:rPr>
                <w:rFonts w:ascii="Arial" w:eastAsia="Times New Roman" w:hAnsi="Arial" w:cs="Arial"/>
                <w:color w:val="000000"/>
                <w:sz w:val="20"/>
                <w:szCs w:val="20"/>
                <w:lang w:eastAsia="sv-SE"/>
              </w:rPr>
              <w:t>AMC1</w:t>
            </w:r>
            <w:r w:rsidRPr="008A0CF1">
              <w:rPr>
                <w:rFonts w:ascii="Arial" w:eastAsia="Times New Roman" w:hAnsi="Arial" w:cs="Arial"/>
                <w:color w:val="000000"/>
                <w:sz w:val="20"/>
                <w:szCs w:val="20"/>
                <w:lang w:eastAsia="sv-SE"/>
              </w:rPr>
              <w:t> 145.A.70(a)(1)</w:t>
            </w:r>
            <w:r w:rsidR="007C1A9E" w:rsidRPr="008A0CF1">
              <w:rPr>
                <w:rFonts w:ascii="Arial" w:eastAsia="Times New Roman" w:hAnsi="Arial" w:cs="Arial"/>
                <w:color w:val="000000"/>
                <w:sz w:val="20"/>
                <w:szCs w:val="20"/>
                <w:lang w:eastAsia="sv-SE"/>
              </w:rPr>
              <w:t xml:space="preserve"> och det ska framgå att </w:t>
            </w:r>
          </w:p>
          <w:p w:rsidR="007C1A9E" w:rsidRPr="008A0CF1" w:rsidRDefault="007C1A9E" w:rsidP="00DD6654">
            <w:pPr>
              <w:pStyle w:val="Liststycke"/>
              <w:numPr>
                <w:ilvl w:val="0"/>
                <w:numId w:val="1"/>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organisationen ska genomföra alla säkerhetsåtgärder som föreskrivs av den behöriga myndigheten och all relevant obligatorisk säkerhetsinformation som utfärdas av EASA.</w:t>
            </w:r>
          </w:p>
          <w:p w:rsidR="00F03918" w:rsidRPr="008A0CF1" w:rsidRDefault="00F03918" w:rsidP="00DD6654">
            <w:pPr>
              <w:pStyle w:val="Liststycke"/>
              <w:numPr>
                <w:ilvl w:val="0"/>
                <w:numId w:val="1"/>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o</w:t>
            </w:r>
            <w:r w:rsidR="00515125" w:rsidRPr="008A0CF1">
              <w:rPr>
                <w:rFonts w:ascii="Arial" w:eastAsia="Times New Roman" w:hAnsi="Arial" w:cs="Arial"/>
                <w:color w:val="000000"/>
                <w:sz w:val="20"/>
                <w:szCs w:val="20"/>
                <w:lang w:eastAsia="sv-SE"/>
              </w:rPr>
              <w:t xml:space="preserve">rganisationen </w:t>
            </w:r>
            <w:r w:rsidR="007C3C83" w:rsidRPr="008A0CF1">
              <w:rPr>
                <w:rFonts w:ascii="Arial" w:eastAsia="Times New Roman" w:hAnsi="Arial" w:cs="Arial"/>
                <w:color w:val="000000"/>
                <w:sz w:val="20"/>
                <w:szCs w:val="20"/>
                <w:lang w:eastAsia="sv-SE"/>
              </w:rPr>
              <w:t xml:space="preserve">garanterar den behöriga myndigheten tillträde till faciliteter, utrustning och dokumentation </w:t>
            </w:r>
            <w:r w:rsidRPr="008A0CF1">
              <w:rPr>
                <w:rFonts w:ascii="Arial" w:eastAsia="Times New Roman" w:hAnsi="Arial" w:cs="Arial"/>
                <w:color w:val="000000"/>
                <w:sz w:val="20"/>
                <w:szCs w:val="20"/>
                <w:lang w:eastAsia="sv-SE"/>
              </w:rPr>
              <w:t xml:space="preserve">för tillsyn </w:t>
            </w:r>
            <w:r w:rsidR="007C3C83" w:rsidRPr="008A0CF1">
              <w:rPr>
                <w:rFonts w:ascii="Arial" w:eastAsia="Times New Roman" w:hAnsi="Arial" w:cs="Arial"/>
                <w:color w:val="000000"/>
                <w:sz w:val="20"/>
                <w:szCs w:val="20"/>
                <w:lang w:eastAsia="sv-SE"/>
              </w:rPr>
              <w:t>(eller av den behörige myndigheten annan utsedd instans</w:t>
            </w:r>
            <w:r w:rsidRPr="008A0CF1">
              <w:rPr>
                <w:rFonts w:ascii="Arial" w:eastAsia="Times New Roman" w:hAnsi="Arial" w:cs="Arial"/>
                <w:color w:val="000000"/>
                <w:sz w:val="20"/>
                <w:szCs w:val="20"/>
                <w:lang w:eastAsia="sv-SE"/>
              </w:rPr>
              <w:t>)</w:t>
            </w:r>
          </w:p>
          <w:p w:rsidR="00F03918" w:rsidRPr="008A0CF1" w:rsidRDefault="00F03918" w:rsidP="007C3C83">
            <w:pPr>
              <w:spacing w:after="0" w:line="240" w:lineRule="auto"/>
              <w:rPr>
                <w:rFonts w:ascii="Arial" w:eastAsia="Times New Roman" w:hAnsi="Arial" w:cs="Arial"/>
                <w:color w:val="000000"/>
                <w:sz w:val="20"/>
                <w:szCs w:val="20"/>
                <w:lang w:eastAsia="sv-SE"/>
              </w:rPr>
            </w:pPr>
          </w:p>
          <w:p w:rsidR="00F03918" w:rsidRPr="008A0CF1" w:rsidRDefault="00F03918" w:rsidP="00F03918">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Om AM och VD är olika personer ska både AM och VD skriva på Statement by the Accountable Manager</w:t>
            </w:r>
            <w:r w:rsidR="00D77CCA" w:rsidRPr="008A0CF1">
              <w:rPr>
                <w:rFonts w:ascii="Arial" w:eastAsia="Times New Roman" w:hAnsi="Arial" w:cs="Arial"/>
                <w:color w:val="000000"/>
                <w:sz w:val="20"/>
                <w:szCs w:val="20"/>
                <w:lang w:eastAsia="sv-SE"/>
              </w:rPr>
              <w:t xml:space="preserve">. </w:t>
            </w:r>
          </w:p>
          <w:p w:rsidR="00D77CCA" w:rsidRPr="008A0CF1" w:rsidRDefault="00D77CCA" w:rsidP="00F03918">
            <w:pPr>
              <w:spacing w:after="0" w:line="240" w:lineRule="auto"/>
              <w:rPr>
                <w:rFonts w:ascii="Arial" w:eastAsia="Times New Roman" w:hAnsi="Arial" w:cs="Arial"/>
                <w:color w:val="000000"/>
                <w:sz w:val="20"/>
                <w:szCs w:val="20"/>
                <w:lang w:eastAsia="sv-SE"/>
              </w:rPr>
            </w:pPr>
          </w:p>
          <w:p w:rsidR="00D77CCA" w:rsidRPr="008A0CF1" w:rsidRDefault="00D77CCA" w:rsidP="00F03918">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AM</w:t>
            </w:r>
            <w:r w:rsidR="000C0A20" w:rsidRPr="008A0CF1">
              <w:rPr>
                <w:rFonts w:ascii="Arial" w:eastAsia="Times New Roman" w:hAnsi="Arial" w:cs="Arial"/>
                <w:color w:val="000000"/>
                <w:sz w:val="20"/>
                <w:szCs w:val="20"/>
                <w:lang w:eastAsia="sv-SE"/>
              </w:rPr>
              <w:t xml:space="preserve"> statement ska</w:t>
            </w:r>
            <w:r w:rsidRPr="008A0CF1">
              <w:rPr>
                <w:rFonts w:ascii="Arial" w:eastAsia="Times New Roman" w:hAnsi="Arial" w:cs="Arial"/>
                <w:color w:val="000000"/>
                <w:sz w:val="20"/>
                <w:szCs w:val="20"/>
                <w:lang w:eastAsia="sv-SE"/>
              </w:rPr>
              <w:t xml:space="preserve"> stå s</w:t>
            </w:r>
            <w:r w:rsidR="000C0A20" w:rsidRPr="008A0CF1">
              <w:rPr>
                <w:rFonts w:ascii="Arial" w:eastAsia="Times New Roman" w:hAnsi="Arial" w:cs="Arial"/>
                <w:color w:val="000000"/>
                <w:sz w:val="20"/>
                <w:szCs w:val="20"/>
                <w:lang w:eastAsia="sv-SE"/>
              </w:rPr>
              <w:t>krivet i detta kapitel.</w:t>
            </w:r>
          </w:p>
          <w:p w:rsidR="007C3C83" w:rsidRPr="008A0CF1" w:rsidRDefault="007C3C83" w:rsidP="007C3C83">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tcPr>
          <w:p w:rsidR="004B01F0" w:rsidRPr="008A0CF1" w:rsidRDefault="004B01F0" w:rsidP="0006356B">
            <w:pPr>
              <w:spacing w:after="0" w:line="240" w:lineRule="auto"/>
              <w:rPr>
                <w:rFonts w:ascii="Arial" w:eastAsia="Times New Roman" w:hAnsi="Arial" w:cs="Arial"/>
                <w:color w:val="A6A6A6" w:themeColor="background1" w:themeShade="A6"/>
                <w:sz w:val="20"/>
                <w:szCs w:val="20"/>
                <w:lang w:eastAsia="sv-SE"/>
              </w:rPr>
            </w:pPr>
          </w:p>
        </w:tc>
      </w:tr>
      <w:tr w:rsidR="004B01F0" w:rsidRPr="008A0CF1" w:rsidTr="00BA5BF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rsidR="004B01F0" w:rsidRPr="008A0CF1" w:rsidRDefault="004B01F0" w:rsidP="004025A3">
            <w:pPr>
              <w:spacing w:after="0" w:line="240" w:lineRule="auto"/>
              <w:rPr>
                <w:rFonts w:ascii="Arial" w:eastAsia="Times New Roman" w:hAnsi="Arial" w:cs="Arial"/>
                <w:color w:val="000000"/>
                <w:sz w:val="20"/>
                <w:szCs w:val="20"/>
                <w:lang w:val="en-GB" w:eastAsia="sv-SE"/>
              </w:rPr>
            </w:pPr>
            <w:r w:rsidRPr="008A0CF1">
              <w:rPr>
                <w:rFonts w:ascii="Arial" w:eastAsia="Times New Roman" w:hAnsi="Arial" w:cs="Arial"/>
                <w:color w:val="000000"/>
                <w:sz w:val="20"/>
                <w:szCs w:val="20"/>
                <w:lang w:val="en-GB" w:eastAsia="sv-SE"/>
              </w:rPr>
              <w:t>1.2</w:t>
            </w:r>
          </w:p>
        </w:tc>
        <w:tc>
          <w:tcPr>
            <w:tcW w:w="8222" w:type="dxa"/>
            <w:tcBorders>
              <w:top w:val="nil"/>
              <w:left w:val="nil"/>
              <w:bottom w:val="single" w:sz="4" w:space="0" w:color="auto"/>
              <w:right w:val="single" w:sz="4" w:space="0" w:color="auto"/>
            </w:tcBorders>
            <w:shd w:val="clear" w:color="auto" w:fill="auto"/>
            <w:hideMark/>
          </w:tcPr>
          <w:p w:rsidR="00B220EC" w:rsidRPr="008A0CF1" w:rsidRDefault="004B01F0" w:rsidP="004025A3">
            <w:pPr>
              <w:spacing w:after="0" w:line="240" w:lineRule="auto"/>
              <w:rPr>
                <w:rFonts w:ascii="Arial" w:eastAsia="Times New Roman" w:hAnsi="Arial" w:cs="Arial"/>
                <w:color w:val="000000"/>
                <w:sz w:val="20"/>
                <w:szCs w:val="20"/>
                <w:lang w:val="en-US" w:eastAsia="sv-SE"/>
              </w:rPr>
            </w:pPr>
            <w:r w:rsidRPr="008A0CF1">
              <w:rPr>
                <w:rFonts w:ascii="Arial" w:eastAsia="Times New Roman" w:hAnsi="Arial" w:cs="Arial"/>
                <w:b/>
                <w:bCs/>
                <w:color w:val="000000"/>
                <w:sz w:val="20"/>
                <w:szCs w:val="20"/>
                <w:lang w:val="en-US" w:eastAsia="sv-SE"/>
              </w:rPr>
              <w:t xml:space="preserve">Safety </w:t>
            </w:r>
            <w:r w:rsidR="006D2C7D" w:rsidRPr="008A0CF1">
              <w:rPr>
                <w:rFonts w:ascii="Arial" w:eastAsia="Times New Roman" w:hAnsi="Arial" w:cs="Arial"/>
                <w:b/>
                <w:bCs/>
                <w:color w:val="000000"/>
                <w:sz w:val="20"/>
                <w:szCs w:val="20"/>
                <w:lang w:val="en-US" w:eastAsia="sv-SE"/>
              </w:rPr>
              <w:t>P</w:t>
            </w:r>
            <w:r w:rsidRPr="008A0CF1">
              <w:rPr>
                <w:rFonts w:ascii="Arial" w:eastAsia="Times New Roman" w:hAnsi="Arial" w:cs="Arial"/>
                <w:b/>
                <w:bCs/>
                <w:color w:val="000000"/>
                <w:sz w:val="20"/>
                <w:szCs w:val="20"/>
                <w:lang w:val="en-US" w:eastAsia="sv-SE"/>
              </w:rPr>
              <w:t>olicy</w:t>
            </w:r>
            <w:r w:rsidR="0076241E" w:rsidRPr="008A0CF1">
              <w:rPr>
                <w:rFonts w:ascii="Arial" w:eastAsia="Times New Roman" w:hAnsi="Arial" w:cs="Arial"/>
                <w:b/>
                <w:bCs/>
                <w:color w:val="000000"/>
                <w:sz w:val="20"/>
                <w:szCs w:val="20"/>
                <w:lang w:val="en-US" w:eastAsia="sv-SE"/>
              </w:rPr>
              <w:t xml:space="preserve"> and objectives</w:t>
            </w:r>
          </w:p>
          <w:p w:rsidR="006311F9" w:rsidRPr="008A0CF1" w:rsidRDefault="006311F9" w:rsidP="004025A3">
            <w:pPr>
              <w:spacing w:after="0" w:line="240" w:lineRule="auto"/>
              <w:rPr>
                <w:rFonts w:ascii="Arial" w:eastAsia="Times New Roman" w:hAnsi="Arial" w:cs="Arial"/>
                <w:color w:val="000000"/>
                <w:sz w:val="20"/>
                <w:szCs w:val="20"/>
                <w:lang w:val="en-US" w:eastAsia="sv-SE"/>
              </w:rPr>
            </w:pPr>
          </w:p>
          <w:p w:rsidR="00B220EC" w:rsidRPr="008A0CF1" w:rsidRDefault="00B220EC" w:rsidP="007C1A9E">
            <w:pPr>
              <w:spacing w:after="0" w:line="240" w:lineRule="auto"/>
              <w:rPr>
                <w:rFonts w:ascii="Arial" w:eastAsia="Times New Roman" w:hAnsi="Arial" w:cs="Arial"/>
                <w:sz w:val="20"/>
                <w:szCs w:val="20"/>
                <w:u w:val="single"/>
                <w:lang w:val="en-GB" w:eastAsia="sv-SE"/>
              </w:rPr>
            </w:pPr>
            <w:r w:rsidRPr="008A0CF1">
              <w:rPr>
                <w:rFonts w:ascii="Arial" w:eastAsia="Times New Roman" w:hAnsi="Arial" w:cs="Arial"/>
                <w:sz w:val="20"/>
                <w:szCs w:val="20"/>
                <w:u w:val="single"/>
                <w:lang w:val="en-GB" w:eastAsia="sv-SE"/>
              </w:rPr>
              <w:t xml:space="preserve">Safety Policy </w:t>
            </w:r>
          </w:p>
          <w:p w:rsidR="003E5139" w:rsidRPr="008A0CF1" w:rsidRDefault="002663AA" w:rsidP="007C1A9E">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Detta kapitel ska innehålla ett uttalande som förbinder organisationen att ta hänsyn till de olika aspekterna enl. AMC1 145.A.200(a)(2) </w:t>
            </w:r>
            <w:r w:rsidR="003E5139" w:rsidRPr="008A0CF1">
              <w:rPr>
                <w:rFonts w:ascii="Arial" w:eastAsia="Times New Roman" w:hAnsi="Arial" w:cs="Arial"/>
                <w:sz w:val="20"/>
                <w:szCs w:val="20"/>
                <w:lang w:eastAsia="sv-SE"/>
              </w:rPr>
              <w:t xml:space="preserve">och säkerställa att säkerhetsstandarder inte reduceras på grund av kommersiella krav. </w:t>
            </w:r>
          </w:p>
          <w:p w:rsidR="00B220EC" w:rsidRPr="008A0CF1" w:rsidRDefault="00B220EC" w:rsidP="00B220EC">
            <w:pPr>
              <w:spacing w:after="0" w:line="240" w:lineRule="auto"/>
              <w:rPr>
                <w:rFonts w:ascii="Arial" w:eastAsia="Times New Roman" w:hAnsi="Arial" w:cs="Arial"/>
                <w:sz w:val="20"/>
                <w:szCs w:val="20"/>
                <w:lang w:eastAsia="sv-SE"/>
              </w:rPr>
            </w:pPr>
          </w:p>
          <w:p w:rsidR="00B220EC" w:rsidRPr="008A0CF1" w:rsidRDefault="00B220EC" w:rsidP="007C1A9E">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Inkludera organisationens principer för rättvisekultur (Just Culture) </w:t>
            </w:r>
          </w:p>
          <w:p w:rsidR="00B220EC" w:rsidRPr="008A0CF1" w:rsidRDefault="00B220EC" w:rsidP="007C1A9E">
            <w:pPr>
              <w:spacing w:after="0" w:line="240" w:lineRule="auto"/>
              <w:rPr>
                <w:rFonts w:ascii="Arial" w:eastAsia="Times New Roman" w:hAnsi="Arial" w:cs="Arial"/>
                <w:sz w:val="20"/>
                <w:szCs w:val="20"/>
                <w:lang w:eastAsia="sv-SE"/>
              </w:rPr>
            </w:pPr>
          </w:p>
          <w:p w:rsidR="00B220EC" w:rsidRPr="008A0CF1" w:rsidRDefault="00B220EC" w:rsidP="007C1A9E">
            <w:pPr>
              <w:spacing w:after="0" w:line="240" w:lineRule="auto"/>
              <w:rPr>
                <w:rFonts w:ascii="Arial" w:eastAsia="Times New Roman" w:hAnsi="Arial" w:cs="Arial"/>
                <w:sz w:val="20"/>
                <w:szCs w:val="20"/>
                <w:u w:val="single"/>
                <w:lang w:eastAsia="sv-SE"/>
              </w:rPr>
            </w:pPr>
            <w:r w:rsidRPr="008A0CF1">
              <w:rPr>
                <w:rFonts w:ascii="Arial" w:eastAsia="Times New Roman" w:hAnsi="Arial" w:cs="Arial"/>
                <w:sz w:val="20"/>
                <w:szCs w:val="20"/>
                <w:u w:val="single"/>
                <w:lang w:eastAsia="sv-SE"/>
              </w:rPr>
              <w:t>Safety objectives</w:t>
            </w:r>
          </w:p>
          <w:p w:rsidR="006E1651" w:rsidRPr="008A0CF1" w:rsidRDefault="00F01A7F" w:rsidP="007C1A9E">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Definiera de säkerhetsmål</w:t>
            </w:r>
            <w:r w:rsidR="006311F9" w:rsidRPr="008A0CF1">
              <w:rPr>
                <w:rFonts w:ascii="Arial" w:eastAsia="Times New Roman" w:hAnsi="Arial" w:cs="Arial"/>
                <w:sz w:val="20"/>
                <w:szCs w:val="20"/>
                <w:lang w:eastAsia="sv-SE"/>
              </w:rPr>
              <w:t xml:space="preserve"> </w:t>
            </w:r>
            <w:r w:rsidR="006E1651" w:rsidRPr="008A0CF1">
              <w:rPr>
                <w:rFonts w:ascii="Arial" w:eastAsia="Times New Roman" w:hAnsi="Arial" w:cs="Arial"/>
                <w:sz w:val="20"/>
                <w:szCs w:val="20"/>
                <w:lang w:eastAsia="sv-SE"/>
              </w:rPr>
              <w:t xml:space="preserve">som ska;  </w:t>
            </w:r>
          </w:p>
          <w:p w:rsidR="006E1651" w:rsidRPr="008A0CF1" w:rsidRDefault="006E1651" w:rsidP="00DD6654">
            <w:pPr>
              <w:pStyle w:val="Liststycke"/>
              <w:numPr>
                <w:ilvl w:val="0"/>
                <w:numId w:val="2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utgöra grunden för övervakning av säkerhetsprestanda (safety performance) </w:t>
            </w:r>
          </w:p>
          <w:p w:rsidR="006E1651" w:rsidRPr="008A0CF1" w:rsidRDefault="006E1651" w:rsidP="00DD6654">
            <w:pPr>
              <w:pStyle w:val="Liststycke"/>
              <w:numPr>
                <w:ilvl w:val="0"/>
                <w:numId w:val="2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återspegla organisationens åtagande om att upprätthålla eller kontinuerligt förbättra ledningssystemets effektivitet </w:t>
            </w:r>
          </w:p>
          <w:p w:rsidR="006E1651" w:rsidRPr="008A0CF1" w:rsidRDefault="006E1651" w:rsidP="00DD6654">
            <w:pPr>
              <w:pStyle w:val="Liststycke"/>
              <w:numPr>
                <w:ilvl w:val="0"/>
                <w:numId w:val="2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kommuniceras i organisationen</w:t>
            </w:r>
          </w:p>
          <w:p w:rsidR="00D60CC7" w:rsidRPr="008A0CF1" w:rsidRDefault="006E1651" w:rsidP="00D60CC7">
            <w:pPr>
              <w:pStyle w:val="Liststycke"/>
              <w:numPr>
                <w:ilvl w:val="0"/>
                <w:numId w:val="2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ses över regelbundet för at</w:t>
            </w:r>
            <w:r w:rsidR="00917A99" w:rsidRPr="008A0CF1">
              <w:rPr>
                <w:rFonts w:ascii="Arial" w:eastAsia="Times New Roman" w:hAnsi="Arial" w:cs="Arial"/>
                <w:sz w:val="20"/>
                <w:szCs w:val="20"/>
                <w:lang w:eastAsia="sv-SE"/>
              </w:rPr>
              <w:t>t</w:t>
            </w:r>
            <w:r w:rsidRPr="008A0CF1">
              <w:rPr>
                <w:rFonts w:ascii="Arial" w:eastAsia="Times New Roman" w:hAnsi="Arial" w:cs="Arial"/>
                <w:sz w:val="20"/>
                <w:szCs w:val="20"/>
                <w:lang w:eastAsia="sv-SE"/>
              </w:rPr>
              <w:t xml:space="preserve"> säkerställa att de förblir relevanta och lämpliga för organisationen</w:t>
            </w:r>
          </w:p>
          <w:p w:rsidR="00D60CC7" w:rsidRPr="008A0CF1" w:rsidRDefault="00D60CC7" w:rsidP="00D60CC7">
            <w:pPr>
              <w:spacing w:after="0" w:line="240" w:lineRule="auto"/>
              <w:ind w:left="360"/>
              <w:rPr>
                <w:rFonts w:ascii="Arial" w:eastAsia="Times New Roman" w:hAnsi="Arial" w:cs="Arial"/>
                <w:sz w:val="20"/>
                <w:szCs w:val="20"/>
                <w:lang w:eastAsia="sv-SE"/>
              </w:rPr>
            </w:pPr>
          </w:p>
        </w:tc>
        <w:tc>
          <w:tcPr>
            <w:tcW w:w="1634" w:type="dxa"/>
            <w:tcBorders>
              <w:top w:val="nil"/>
              <w:left w:val="nil"/>
              <w:bottom w:val="single" w:sz="4" w:space="0" w:color="auto"/>
              <w:right w:val="single" w:sz="4" w:space="0" w:color="auto"/>
            </w:tcBorders>
            <w:shd w:val="clear" w:color="auto" w:fill="auto"/>
          </w:tcPr>
          <w:p w:rsidR="00FB1DEE" w:rsidRPr="008A0CF1" w:rsidRDefault="00FB1DEE" w:rsidP="004025A3">
            <w:pPr>
              <w:spacing w:after="0" w:line="240" w:lineRule="auto"/>
              <w:rPr>
                <w:rFonts w:ascii="Arial" w:eastAsia="Times New Roman" w:hAnsi="Arial" w:cs="Arial"/>
                <w:color w:val="A6A6A6" w:themeColor="background1" w:themeShade="A6"/>
                <w:sz w:val="20"/>
                <w:szCs w:val="20"/>
                <w:lang w:eastAsia="sv-SE"/>
              </w:rPr>
            </w:pPr>
          </w:p>
        </w:tc>
      </w:tr>
      <w:tr w:rsidR="004B01F0" w:rsidRPr="008A0CF1" w:rsidTr="00BA5BF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rsidR="004B01F0" w:rsidRPr="008A0CF1" w:rsidRDefault="004B01F0"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1.3</w:t>
            </w:r>
          </w:p>
        </w:tc>
        <w:tc>
          <w:tcPr>
            <w:tcW w:w="8222" w:type="dxa"/>
            <w:tcBorders>
              <w:top w:val="nil"/>
              <w:left w:val="nil"/>
              <w:bottom w:val="single" w:sz="4" w:space="0" w:color="auto"/>
              <w:right w:val="single" w:sz="4" w:space="0" w:color="auto"/>
            </w:tcBorders>
            <w:shd w:val="clear" w:color="auto" w:fill="auto"/>
            <w:hideMark/>
          </w:tcPr>
          <w:p w:rsidR="00857483" w:rsidRPr="008A0CF1" w:rsidRDefault="004B01F0" w:rsidP="004E487A">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b/>
                <w:bCs/>
                <w:color w:val="000000"/>
                <w:sz w:val="20"/>
                <w:szCs w:val="20"/>
                <w:lang w:eastAsia="sv-SE"/>
              </w:rPr>
              <w:t>Management personnel</w:t>
            </w:r>
            <w:r w:rsidR="00857483" w:rsidRPr="008A0CF1">
              <w:rPr>
                <w:rFonts w:ascii="Arial" w:eastAsia="Times New Roman" w:hAnsi="Arial" w:cs="Arial"/>
                <w:color w:val="000000"/>
                <w:sz w:val="20"/>
                <w:szCs w:val="20"/>
                <w:lang w:eastAsia="sv-SE"/>
              </w:rPr>
              <w:br/>
            </w:r>
          </w:p>
          <w:p w:rsidR="00D96D6B" w:rsidRPr="008A0CF1" w:rsidRDefault="00803429" w:rsidP="004E487A">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L</w:t>
            </w:r>
            <w:r w:rsidR="00D96D6B" w:rsidRPr="008A0CF1">
              <w:rPr>
                <w:rFonts w:ascii="Arial" w:eastAsia="Times New Roman" w:hAnsi="Arial" w:cs="Arial"/>
                <w:sz w:val="20"/>
                <w:szCs w:val="20"/>
                <w:lang w:eastAsia="sv-SE"/>
              </w:rPr>
              <w:t>ednings</w:t>
            </w:r>
            <w:r w:rsidR="00CA7223" w:rsidRPr="008A0CF1">
              <w:rPr>
                <w:rFonts w:ascii="Arial" w:eastAsia="Times New Roman" w:hAnsi="Arial" w:cs="Arial"/>
                <w:sz w:val="20"/>
                <w:szCs w:val="20"/>
                <w:lang w:eastAsia="sv-SE"/>
              </w:rPr>
              <w:t>personal</w:t>
            </w:r>
            <w:r w:rsidR="00D96D6B" w:rsidRPr="008A0CF1">
              <w:rPr>
                <w:rFonts w:ascii="Arial" w:eastAsia="Times New Roman" w:hAnsi="Arial" w:cs="Arial"/>
                <w:sz w:val="20"/>
                <w:szCs w:val="20"/>
                <w:lang w:eastAsia="sv-SE"/>
              </w:rPr>
              <w:t xml:space="preserve"> </w:t>
            </w:r>
            <w:r w:rsidR="00665A61" w:rsidRPr="008A0CF1">
              <w:rPr>
                <w:rFonts w:ascii="Arial" w:eastAsia="Times New Roman" w:hAnsi="Arial" w:cs="Arial"/>
                <w:sz w:val="20"/>
                <w:szCs w:val="20"/>
                <w:lang w:eastAsia="sv-SE"/>
              </w:rPr>
              <w:t xml:space="preserve">måste stå i detta kapitel utöver övriga manualer. Här skall </w:t>
            </w:r>
            <w:r w:rsidR="00365830" w:rsidRPr="008A0CF1">
              <w:rPr>
                <w:rFonts w:ascii="Arial" w:eastAsia="Times New Roman" w:hAnsi="Arial" w:cs="Arial"/>
                <w:sz w:val="20"/>
                <w:szCs w:val="20"/>
                <w:lang w:eastAsia="sv-SE"/>
              </w:rPr>
              <w:t xml:space="preserve">del-145 </w:t>
            </w:r>
            <w:r w:rsidR="00665A61" w:rsidRPr="008A0CF1">
              <w:rPr>
                <w:rFonts w:ascii="Arial" w:eastAsia="Times New Roman" w:hAnsi="Arial" w:cs="Arial"/>
                <w:sz w:val="20"/>
                <w:szCs w:val="20"/>
                <w:lang w:eastAsia="sv-SE"/>
              </w:rPr>
              <w:t>ledningspersonal</w:t>
            </w:r>
            <w:r w:rsidRPr="008A0CF1">
              <w:rPr>
                <w:rFonts w:ascii="Arial" w:eastAsia="Times New Roman" w:hAnsi="Arial" w:cs="Arial"/>
                <w:sz w:val="20"/>
                <w:szCs w:val="20"/>
                <w:lang w:eastAsia="sv-SE"/>
              </w:rPr>
              <w:t xml:space="preserve"> </w:t>
            </w:r>
            <w:r w:rsidR="00CA7223" w:rsidRPr="008A0CF1">
              <w:rPr>
                <w:rFonts w:ascii="Arial" w:eastAsia="Times New Roman" w:hAnsi="Arial" w:cs="Arial"/>
                <w:sz w:val="20"/>
                <w:szCs w:val="20"/>
                <w:lang w:eastAsia="sv-SE"/>
              </w:rPr>
              <w:t xml:space="preserve">framgå med titel, förnamn, </w:t>
            </w:r>
            <w:r w:rsidR="00365830" w:rsidRPr="008A0CF1">
              <w:rPr>
                <w:rFonts w:ascii="Arial" w:eastAsia="Times New Roman" w:hAnsi="Arial" w:cs="Arial"/>
                <w:sz w:val="20"/>
                <w:szCs w:val="20"/>
                <w:lang w:eastAsia="sv-SE"/>
              </w:rPr>
              <w:t>efter</w:t>
            </w:r>
            <w:r w:rsidR="00D96D6B" w:rsidRPr="008A0CF1">
              <w:rPr>
                <w:rFonts w:ascii="Arial" w:eastAsia="Times New Roman" w:hAnsi="Arial" w:cs="Arial"/>
                <w:sz w:val="20"/>
                <w:szCs w:val="20"/>
                <w:lang w:eastAsia="sv-SE"/>
              </w:rPr>
              <w:t xml:space="preserve">namn </w:t>
            </w:r>
            <w:r w:rsidR="00CA7223" w:rsidRPr="008A0CF1">
              <w:rPr>
                <w:rFonts w:ascii="Arial" w:eastAsia="Times New Roman" w:hAnsi="Arial" w:cs="Arial"/>
                <w:sz w:val="20"/>
                <w:szCs w:val="20"/>
                <w:lang w:eastAsia="sv-SE"/>
              </w:rPr>
              <w:t>och kontaktinformation.</w:t>
            </w:r>
          </w:p>
          <w:p w:rsidR="00D96D6B" w:rsidRPr="008A0CF1" w:rsidRDefault="00D96D6B" w:rsidP="00DD6654">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AM</w:t>
            </w:r>
          </w:p>
          <w:p w:rsidR="00D96D6B" w:rsidRPr="008A0CF1" w:rsidRDefault="00D96D6B" w:rsidP="00DD6654">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Nominerade personer</w:t>
            </w:r>
          </w:p>
          <w:p w:rsidR="00365830" w:rsidRPr="008A0CF1" w:rsidRDefault="00365830" w:rsidP="00DD6654">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Ersättare för nominerade personer (deputies) </w:t>
            </w:r>
          </w:p>
          <w:p w:rsidR="00857483" w:rsidRPr="008A0CF1" w:rsidRDefault="00D96D6B" w:rsidP="00DD6654">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Chefer (om andra än nominerade personer) </w:t>
            </w:r>
          </w:p>
          <w:p w:rsidR="00D96D6B" w:rsidRPr="008A0CF1" w:rsidRDefault="00D96D6B" w:rsidP="00DD6654">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Ansvarig NDT level 3 (gäller organisationer med D1 rating)</w:t>
            </w:r>
          </w:p>
          <w:p w:rsidR="00D96D6B" w:rsidRPr="008A0CF1" w:rsidRDefault="00D96D6B" w:rsidP="00D96D6B">
            <w:pPr>
              <w:spacing w:after="0" w:line="240" w:lineRule="auto"/>
              <w:rPr>
                <w:rFonts w:ascii="Arial" w:eastAsia="Times New Roman" w:hAnsi="Arial" w:cs="Arial"/>
                <w:sz w:val="20"/>
                <w:szCs w:val="20"/>
                <w:lang w:eastAsia="sv-SE"/>
              </w:rPr>
            </w:pPr>
          </w:p>
          <w:p w:rsidR="00ED407E" w:rsidRPr="008A0CF1" w:rsidRDefault="00D96D6B" w:rsidP="00F42F11">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Det ska framgå vem som ersätter vem vid frånvaro upp till 30 dagar. </w:t>
            </w:r>
          </w:p>
          <w:p w:rsidR="00F42F11" w:rsidRPr="008A0CF1" w:rsidRDefault="00D96D6B" w:rsidP="00F42F11">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Vid frånvaro längre än 30 dagar</w:t>
            </w:r>
            <w:r w:rsidR="00F81F86" w:rsidRPr="008A0CF1">
              <w:rPr>
                <w:rFonts w:ascii="Arial" w:eastAsia="Times New Roman" w:hAnsi="Arial" w:cs="Arial"/>
                <w:sz w:val="20"/>
                <w:szCs w:val="20"/>
                <w:lang w:eastAsia="sv-SE"/>
              </w:rPr>
              <w:t xml:space="preserve"> ska en ansökan till TS göras. </w:t>
            </w:r>
          </w:p>
          <w:p w:rsidR="00ED407E" w:rsidRPr="008A0CF1" w:rsidRDefault="00ED407E" w:rsidP="00F42F11">
            <w:pPr>
              <w:spacing w:after="0" w:line="240" w:lineRule="auto"/>
              <w:rPr>
                <w:rFonts w:ascii="Arial" w:eastAsia="Times New Roman" w:hAnsi="Arial" w:cs="Arial"/>
                <w:sz w:val="20"/>
                <w:szCs w:val="20"/>
                <w:lang w:eastAsia="sv-SE"/>
              </w:rPr>
            </w:pPr>
          </w:p>
        </w:tc>
        <w:tc>
          <w:tcPr>
            <w:tcW w:w="1634" w:type="dxa"/>
            <w:tcBorders>
              <w:top w:val="nil"/>
              <w:left w:val="nil"/>
              <w:bottom w:val="single" w:sz="4" w:space="0" w:color="auto"/>
              <w:right w:val="single" w:sz="4" w:space="0" w:color="auto"/>
            </w:tcBorders>
            <w:shd w:val="clear" w:color="auto" w:fill="auto"/>
          </w:tcPr>
          <w:p w:rsidR="005F1B18" w:rsidRPr="008A0CF1" w:rsidRDefault="005F1B18" w:rsidP="004025A3">
            <w:pPr>
              <w:spacing w:after="0" w:line="240" w:lineRule="auto"/>
              <w:rPr>
                <w:rFonts w:ascii="Arial" w:eastAsia="Times New Roman" w:hAnsi="Arial" w:cs="Arial"/>
                <w:color w:val="A6A6A6" w:themeColor="background1" w:themeShade="A6"/>
                <w:sz w:val="20"/>
                <w:szCs w:val="20"/>
                <w:lang w:eastAsia="sv-SE"/>
              </w:rPr>
            </w:pPr>
          </w:p>
        </w:tc>
      </w:tr>
      <w:tr w:rsidR="004B01F0" w:rsidRPr="008A0CF1" w:rsidTr="00BA5BF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rsidR="004B01F0" w:rsidRPr="008A0CF1" w:rsidRDefault="004B01F0" w:rsidP="004025A3">
            <w:pPr>
              <w:spacing w:after="0" w:line="240" w:lineRule="auto"/>
              <w:rPr>
                <w:rFonts w:ascii="Arial" w:eastAsia="Times New Roman" w:hAnsi="Arial" w:cs="Arial"/>
                <w:color w:val="000000"/>
                <w:sz w:val="20"/>
                <w:szCs w:val="20"/>
                <w:lang w:val="en-GB" w:eastAsia="sv-SE"/>
              </w:rPr>
            </w:pPr>
            <w:r w:rsidRPr="008A0CF1">
              <w:rPr>
                <w:rFonts w:ascii="Arial" w:eastAsia="Times New Roman" w:hAnsi="Arial" w:cs="Arial"/>
                <w:color w:val="000000"/>
                <w:sz w:val="20"/>
                <w:szCs w:val="20"/>
                <w:lang w:val="en-GB" w:eastAsia="sv-SE"/>
              </w:rPr>
              <w:t>1.4</w:t>
            </w:r>
          </w:p>
        </w:tc>
        <w:tc>
          <w:tcPr>
            <w:tcW w:w="8222" w:type="dxa"/>
            <w:tcBorders>
              <w:top w:val="nil"/>
              <w:left w:val="nil"/>
              <w:bottom w:val="single" w:sz="4" w:space="0" w:color="auto"/>
              <w:right w:val="single" w:sz="4" w:space="0" w:color="auto"/>
            </w:tcBorders>
            <w:shd w:val="clear" w:color="auto" w:fill="auto"/>
            <w:hideMark/>
          </w:tcPr>
          <w:p w:rsidR="004B01F0" w:rsidRPr="008A0CF1" w:rsidRDefault="004B01F0" w:rsidP="004025A3">
            <w:pPr>
              <w:spacing w:after="0" w:line="240" w:lineRule="auto"/>
              <w:rPr>
                <w:rFonts w:ascii="Arial" w:eastAsia="Times New Roman" w:hAnsi="Arial" w:cs="Arial"/>
                <w:color w:val="000000"/>
                <w:sz w:val="20"/>
                <w:szCs w:val="20"/>
                <w:lang w:val="en-GB" w:eastAsia="sv-SE"/>
              </w:rPr>
            </w:pPr>
            <w:r w:rsidRPr="008A0CF1">
              <w:rPr>
                <w:rFonts w:ascii="Arial" w:eastAsia="Times New Roman" w:hAnsi="Arial" w:cs="Arial"/>
                <w:b/>
                <w:bCs/>
                <w:color w:val="000000"/>
                <w:sz w:val="20"/>
                <w:szCs w:val="20"/>
                <w:lang w:val="en-US" w:eastAsia="sv-SE"/>
              </w:rPr>
              <w:t>Duties and responsibilities of the management personnel</w:t>
            </w:r>
          </w:p>
          <w:p w:rsidR="003610C1" w:rsidRPr="008A0CF1" w:rsidRDefault="003610C1" w:rsidP="004025A3">
            <w:pPr>
              <w:spacing w:after="0" w:line="240" w:lineRule="auto"/>
              <w:rPr>
                <w:rFonts w:ascii="Arial" w:eastAsia="Times New Roman" w:hAnsi="Arial" w:cs="Arial"/>
                <w:i/>
                <w:color w:val="000000"/>
                <w:sz w:val="16"/>
                <w:szCs w:val="16"/>
                <w:lang w:val="en-US" w:eastAsia="sv-SE"/>
              </w:rPr>
            </w:pPr>
          </w:p>
          <w:p w:rsidR="00630C62" w:rsidRPr="008A0CF1" w:rsidRDefault="0001523E"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A</w:t>
            </w:r>
            <w:r w:rsidR="004B01F0" w:rsidRPr="008A0CF1">
              <w:rPr>
                <w:rFonts w:ascii="Arial" w:eastAsia="Times New Roman" w:hAnsi="Arial" w:cs="Arial"/>
                <w:color w:val="000000"/>
                <w:sz w:val="20"/>
                <w:szCs w:val="20"/>
                <w:lang w:eastAsia="sv-SE"/>
              </w:rPr>
              <w:t>nsvar</w:t>
            </w:r>
            <w:r w:rsidR="00DD553F" w:rsidRPr="008A0CF1">
              <w:rPr>
                <w:rFonts w:ascii="Arial" w:eastAsia="Times New Roman" w:hAnsi="Arial" w:cs="Arial"/>
                <w:color w:val="000000"/>
                <w:sz w:val="20"/>
                <w:szCs w:val="20"/>
                <w:lang w:eastAsia="sv-SE"/>
              </w:rPr>
              <w:t xml:space="preserve">, </w:t>
            </w:r>
            <w:r w:rsidR="00790B23" w:rsidRPr="008A0CF1">
              <w:rPr>
                <w:rFonts w:ascii="Arial" w:eastAsia="Times New Roman" w:hAnsi="Arial" w:cs="Arial"/>
                <w:color w:val="000000"/>
                <w:sz w:val="20"/>
                <w:szCs w:val="20"/>
                <w:lang w:eastAsia="sv-SE"/>
              </w:rPr>
              <w:t xml:space="preserve">befogenheter, </w:t>
            </w:r>
            <w:r w:rsidR="00DD553F" w:rsidRPr="008A0CF1">
              <w:rPr>
                <w:rFonts w:ascii="Arial" w:eastAsia="Times New Roman" w:hAnsi="Arial" w:cs="Arial"/>
                <w:color w:val="000000"/>
                <w:sz w:val="20"/>
                <w:szCs w:val="20"/>
                <w:lang w:eastAsia="sv-SE"/>
              </w:rPr>
              <w:t>arbetsuppgifter</w:t>
            </w:r>
            <w:r w:rsidR="00DD553F" w:rsidRPr="008A0CF1">
              <w:rPr>
                <w:rFonts w:ascii="Arial" w:eastAsia="Times New Roman" w:hAnsi="Arial" w:cs="Arial"/>
                <w:sz w:val="20"/>
                <w:szCs w:val="20"/>
                <w:lang w:eastAsia="sv-SE"/>
              </w:rPr>
              <w:t xml:space="preserve"> </w:t>
            </w:r>
            <w:r w:rsidR="00790B23" w:rsidRPr="008A0CF1">
              <w:rPr>
                <w:rFonts w:ascii="Arial" w:eastAsia="Times New Roman" w:hAnsi="Arial" w:cs="Arial"/>
                <w:sz w:val="20"/>
                <w:szCs w:val="20"/>
                <w:lang w:eastAsia="sv-SE"/>
              </w:rPr>
              <w:t xml:space="preserve">och kvalifikationskrav </w:t>
            </w:r>
            <w:r w:rsidR="003F421A" w:rsidRPr="008A0CF1">
              <w:rPr>
                <w:rFonts w:ascii="Arial" w:eastAsia="Times New Roman" w:hAnsi="Arial" w:cs="Arial"/>
                <w:sz w:val="20"/>
                <w:szCs w:val="20"/>
                <w:lang w:eastAsia="sv-SE"/>
              </w:rPr>
              <w:t>för</w:t>
            </w:r>
            <w:r w:rsidR="00AD4E9B" w:rsidRPr="008A0CF1">
              <w:rPr>
                <w:rFonts w:ascii="Arial" w:eastAsia="Times New Roman" w:hAnsi="Arial" w:cs="Arial"/>
                <w:sz w:val="20"/>
                <w:szCs w:val="20"/>
                <w:lang w:eastAsia="sv-SE"/>
              </w:rPr>
              <w:t xml:space="preserve"> </w:t>
            </w:r>
            <w:r w:rsidR="003F421A" w:rsidRPr="008A0CF1">
              <w:rPr>
                <w:rFonts w:ascii="Arial" w:eastAsia="Times New Roman" w:hAnsi="Arial" w:cs="Arial"/>
                <w:sz w:val="20"/>
                <w:szCs w:val="20"/>
                <w:lang w:eastAsia="sv-SE"/>
              </w:rPr>
              <w:t>pe</w:t>
            </w:r>
            <w:r w:rsidR="003F421A" w:rsidRPr="008A0CF1">
              <w:rPr>
                <w:rFonts w:ascii="Arial" w:eastAsia="Times New Roman" w:hAnsi="Arial" w:cs="Arial"/>
                <w:color w:val="000000"/>
                <w:sz w:val="20"/>
                <w:szCs w:val="20"/>
                <w:lang w:eastAsia="sv-SE"/>
              </w:rPr>
              <w:t>rsoner</w:t>
            </w:r>
            <w:r w:rsidR="00DD553F" w:rsidRPr="008A0CF1">
              <w:rPr>
                <w:rFonts w:ascii="Arial" w:eastAsia="Times New Roman" w:hAnsi="Arial" w:cs="Arial"/>
                <w:color w:val="000000"/>
                <w:sz w:val="20"/>
                <w:szCs w:val="20"/>
                <w:lang w:eastAsia="sv-SE"/>
              </w:rPr>
              <w:t>na</w:t>
            </w:r>
            <w:r w:rsidR="003F421A" w:rsidRPr="008A0CF1">
              <w:rPr>
                <w:rFonts w:ascii="Arial" w:eastAsia="Times New Roman" w:hAnsi="Arial" w:cs="Arial"/>
                <w:color w:val="000000"/>
                <w:sz w:val="20"/>
                <w:szCs w:val="20"/>
                <w:lang w:eastAsia="sv-SE"/>
              </w:rPr>
              <w:t xml:space="preserve"> </w:t>
            </w:r>
            <w:r w:rsidR="003F421A" w:rsidRPr="008A0CF1">
              <w:rPr>
                <w:rFonts w:ascii="Arial" w:eastAsia="Times New Roman" w:hAnsi="Arial" w:cs="Arial"/>
                <w:sz w:val="20"/>
                <w:szCs w:val="20"/>
                <w:lang w:eastAsia="sv-SE"/>
              </w:rPr>
              <w:t>listade i</w:t>
            </w:r>
            <w:r w:rsidR="004B01F0" w:rsidRPr="008A0CF1">
              <w:rPr>
                <w:rFonts w:ascii="Arial" w:eastAsia="Times New Roman" w:hAnsi="Arial" w:cs="Arial"/>
                <w:sz w:val="20"/>
                <w:szCs w:val="20"/>
                <w:lang w:eastAsia="sv-SE"/>
              </w:rPr>
              <w:t xml:space="preserve"> </w:t>
            </w:r>
            <w:r w:rsidR="006747D2" w:rsidRPr="008A0CF1">
              <w:rPr>
                <w:rFonts w:ascii="Arial" w:eastAsia="Times New Roman" w:hAnsi="Arial" w:cs="Arial"/>
                <w:sz w:val="20"/>
                <w:szCs w:val="20"/>
                <w:lang w:eastAsia="sv-SE"/>
              </w:rPr>
              <w:t xml:space="preserve">MOE </w:t>
            </w:r>
            <w:r w:rsidR="004B01F0" w:rsidRPr="008A0CF1">
              <w:rPr>
                <w:rFonts w:ascii="Arial" w:eastAsia="Times New Roman" w:hAnsi="Arial" w:cs="Arial"/>
                <w:color w:val="000000"/>
                <w:sz w:val="20"/>
                <w:szCs w:val="20"/>
                <w:lang w:eastAsia="sv-SE"/>
              </w:rPr>
              <w:t xml:space="preserve">1.3 </w:t>
            </w:r>
          </w:p>
          <w:p w:rsidR="00724C27" w:rsidRPr="008A0CF1" w:rsidRDefault="00724C27" w:rsidP="004025A3">
            <w:pPr>
              <w:spacing w:after="0" w:line="240" w:lineRule="auto"/>
              <w:rPr>
                <w:rFonts w:ascii="Arial" w:eastAsia="Times New Roman" w:hAnsi="Arial" w:cs="Arial"/>
                <w:strike/>
                <w:color w:val="000000"/>
                <w:sz w:val="20"/>
                <w:szCs w:val="20"/>
                <w:lang w:eastAsia="sv-SE"/>
              </w:rPr>
            </w:pPr>
          </w:p>
          <w:p w:rsidR="005858AF" w:rsidRPr="008A0CF1" w:rsidRDefault="004B01F0" w:rsidP="00DD6654">
            <w:pPr>
              <w:pStyle w:val="Liststycke"/>
              <w:numPr>
                <w:ilvl w:val="0"/>
                <w:numId w:val="1"/>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AM</w:t>
            </w:r>
            <w:r w:rsidR="006311F9" w:rsidRPr="008A0CF1">
              <w:rPr>
                <w:rFonts w:ascii="Arial" w:eastAsia="Times New Roman" w:hAnsi="Arial" w:cs="Arial"/>
                <w:color w:val="000000"/>
                <w:sz w:val="20"/>
                <w:szCs w:val="20"/>
                <w:lang w:eastAsia="sv-SE"/>
              </w:rPr>
              <w:t xml:space="preserve">, </w:t>
            </w:r>
            <w:r w:rsidR="00411F97" w:rsidRPr="008A0CF1">
              <w:rPr>
                <w:rFonts w:ascii="Arial" w:eastAsia="Times New Roman" w:hAnsi="Arial" w:cs="Arial"/>
                <w:color w:val="000000"/>
                <w:sz w:val="20"/>
                <w:szCs w:val="20"/>
                <w:lang w:eastAsia="sv-SE"/>
              </w:rPr>
              <w:t xml:space="preserve">Accountable Manager, </w:t>
            </w:r>
            <w:r w:rsidR="00C82813" w:rsidRPr="008A0CF1">
              <w:rPr>
                <w:rFonts w:ascii="Arial" w:eastAsia="Times New Roman" w:hAnsi="Arial" w:cs="Arial"/>
                <w:color w:val="000000"/>
                <w:sz w:val="20"/>
                <w:szCs w:val="20"/>
                <w:lang w:eastAsia="sv-SE"/>
              </w:rPr>
              <w:t xml:space="preserve">ansvar </w:t>
            </w:r>
            <w:r w:rsidR="006311F9" w:rsidRPr="008A0CF1">
              <w:rPr>
                <w:rFonts w:ascii="Arial" w:eastAsia="Times New Roman" w:hAnsi="Arial" w:cs="Arial"/>
                <w:color w:val="000000"/>
                <w:sz w:val="20"/>
                <w:szCs w:val="20"/>
                <w:lang w:eastAsia="sv-SE"/>
              </w:rPr>
              <w:t>enligt MOE 1.1</w:t>
            </w:r>
            <w:r w:rsidR="00791022" w:rsidRPr="008A0CF1">
              <w:rPr>
                <w:rFonts w:ascii="Arial" w:eastAsia="Times New Roman" w:hAnsi="Arial" w:cs="Arial"/>
                <w:color w:val="000000"/>
                <w:sz w:val="20"/>
                <w:szCs w:val="20"/>
                <w:lang w:eastAsia="sv-SE"/>
              </w:rPr>
              <w:t>,</w:t>
            </w:r>
            <w:r w:rsidR="00D61097" w:rsidRPr="008A0CF1">
              <w:rPr>
                <w:rFonts w:ascii="Arial" w:eastAsia="Times New Roman" w:hAnsi="Arial" w:cs="Arial"/>
                <w:color w:val="000000"/>
                <w:sz w:val="20"/>
                <w:szCs w:val="20"/>
                <w:lang w:eastAsia="sv-SE"/>
              </w:rPr>
              <w:t xml:space="preserve"> </w:t>
            </w:r>
            <w:r w:rsidR="00D61097" w:rsidRPr="008A0CF1">
              <w:rPr>
                <w:rFonts w:ascii="Arial" w:eastAsia="Times New Roman" w:hAnsi="Arial" w:cs="Arial"/>
                <w:color w:val="000000"/>
                <w:sz w:val="20"/>
                <w:szCs w:val="20"/>
                <w:lang w:eastAsia="sv-SE"/>
              </w:rPr>
              <w:br/>
            </w:r>
            <w:r w:rsidR="00D61097" w:rsidRPr="008A0CF1">
              <w:rPr>
                <w:rFonts w:ascii="Arial" w:eastAsia="Times New Roman" w:hAnsi="Arial" w:cs="Arial"/>
                <w:sz w:val="20"/>
                <w:szCs w:val="20"/>
                <w:lang w:eastAsia="sv-SE"/>
              </w:rPr>
              <w:t xml:space="preserve">Safety policy and objectives, säkerhetsledningssystem, </w:t>
            </w:r>
            <w:r w:rsidR="00791022" w:rsidRPr="008A0CF1">
              <w:rPr>
                <w:rFonts w:ascii="Arial" w:eastAsia="Times New Roman" w:hAnsi="Arial" w:cs="Arial"/>
                <w:color w:val="000000"/>
                <w:sz w:val="20"/>
                <w:szCs w:val="20"/>
                <w:lang w:eastAsia="sv-SE"/>
              </w:rPr>
              <w:t xml:space="preserve">tillräckliga </w:t>
            </w:r>
            <w:r w:rsidR="00AD4E9B" w:rsidRPr="008A0CF1">
              <w:rPr>
                <w:rFonts w:ascii="Arial" w:eastAsia="Times New Roman" w:hAnsi="Arial" w:cs="Arial"/>
                <w:color w:val="000000"/>
                <w:sz w:val="20"/>
                <w:szCs w:val="20"/>
                <w:lang w:eastAsia="sv-SE"/>
              </w:rPr>
              <w:t>resurs</w:t>
            </w:r>
            <w:r w:rsidR="006311F9" w:rsidRPr="008A0CF1">
              <w:rPr>
                <w:rFonts w:ascii="Arial" w:eastAsia="Times New Roman" w:hAnsi="Arial" w:cs="Arial"/>
                <w:color w:val="000000"/>
                <w:sz w:val="20"/>
                <w:szCs w:val="20"/>
                <w:lang w:eastAsia="sv-SE"/>
              </w:rPr>
              <w:t xml:space="preserve">er, </w:t>
            </w:r>
            <w:r w:rsidR="00791022" w:rsidRPr="008A0CF1">
              <w:rPr>
                <w:rFonts w:ascii="Arial" w:eastAsia="Times New Roman" w:hAnsi="Arial" w:cs="Arial"/>
                <w:sz w:val="20"/>
                <w:szCs w:val="20"/>
                <w:lang w:eastAsia="sv-SE"/>
              </w:rPr>
              <w:t>nominera personal,</w:t>
            </w:r>
            <w:r w:rsidR="00D61097" w:rsidRPr="008A0CF1">
              <w:rPr>
                <w:rFonts w:ascii="Arial" w:eastAsia="Times New Roman" w:hAnsi="Arial" w:cs="Arial"/>
                <w:sz w:val="20"/>
                <w:szCs w:val="20"/>
                <w:lang w:eastAsia="sv-SE"/>
              </w:rPr>
              <w:t xml:space="preserve"> betalning av </w:t>
            </w:r>
            <w:r w:rsidR="00C82813" w:rsidRPr="008A0CF1">
              <w:rPr>
                <w:rFonts w:ascii="Arial" w:eastAsia="Times New Roman" w:hAnsi="Arial" w:cs="Arial"/>
                <w:sz w:val="20"/>
                <w:szCs w:val="20"/>
                <w:lang w:eastAsia="sv-SE"/>
              </w:rPr>
              <w:t>myndighets</w:t>
            </w:r>
            <w:r w:rsidR="00791022" w:rsidRPr="008A0CF1">
              <w:rPr>
                <w:rFonts w:ascii="Arial" w:eastAsia="Times New Roman" w:hAnsi="Arial" w:cs="Arial"/>
                <w:sz w:val="20"/>
                <w:szCs w:val="20"/>
                <w:lang w:eastAsia="sv-SE"/>
              </w:rPr>
              <w:t xml:space="preserve">avgifter och att tillståndet återlämnas till myndigheten vid återkallelse eller avslut av tillstånd. </w:t>
            </w:r>
          </w:p>
          <w:p w:rsidR="005858AF" w:rsidRPr="008A0CF1" w:rsidRDefault="005858AF" w:rsidP="005858AF">
            <w:pPr>
              <w:pStyle w:val="Liststycke"/>
              <w:spacing w:after="0" w:line="240" w:lineRule="auto"/>
              <w:rPr>
                <w:rFonts w:ascii="Arial" w:eastAsia="Times New Roman" w:hAnsi="Arial" w:cs="Arial"/>
                <w:color w:val="000000"/>
                <w:sz w:val="20"/>
                <w:szCs w:val="20"/>
                <w:lang w:eastAsia="sv-SE"/>
              </w:rPr>
            </w:pPr>
          </w:p>
          <w:p w:rsidR="003F421A" w:rsidRPr="008A0CF1" w:rsidRDefault="005858AF" w:rsidP="00DD6654">
            <w:pPr>
              <w:pStyle w:val="Liststycke"/>
              <w:numPr>
                <w:ilvl w:val="0"/>
                <w:numId w:val="1"/>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sz w:val="20"/>
                <w:szCs w:val="20"/>
                <w:lang w:eastAsia="sv-SE"/>
              </w:rPr>
              <w:t>N</w:t>
            </w:r>
            <w:r w:rsidR="00616B86" w:rsidRPr="008A0CF1">
              <w:rPr>
                <w:rFonts w:ascii="Arial" w:eastAsia="Times New Roman" w:hAnsi="Arial" w:cs="Arial"/>
                <w:sz w:val="20"/>
                <w:szCs w:val="20"/>
                <w:lang w:eastAsia="sv-SE"/>
              </w:rPr>
              <w:t>ominerade personer, enl. 145.A.30(b)</w:t>
            </w:r>
            <w:r w:rsidR="00791022" w:rsidRPr="008A0CF1">
              <w:rPr>
                <w:rFonts w:ascii="Arial" w:eastAsia="Times New Roman" w:hAnsi="Arial" w:cs="Arial"/>
                <w:sz w:val="20"/>
                <w:szCs w:val="20"/>
                <w:lang w:eastAsia="sv-SE"/>
              </w:rPr>
              <w:br/>
            </w:r>
          </w:p>
          <w:p w:rsidR="000B6492" w:rsidRPr="008A0CF1" w:rsidRDefault="006311F9" w:rsidP="00DD6654">
            <w:pPr>
              <w:pStyle w:val="Liststycke"/>
              <w:numPr>
                <w:ilvl w:val="0"/>
                <w:numId w:val="1"/>
              </w:numPr>
              <w:spacing w:after="0" w:line="240" w:lineRule="auto"/>
              <w:rPr>
                <w:rFonts w:ascii="Arial" w:eastAsia="Times New Roman" w:hAnsi="Arial" w:cs="Arial"/>
                <w:color w:val="000000"/>
                <w:sz w:val="20"/>
                <w:szCs w:val="20"/>
                <w:lang w:val="en-GB" w:eastAsia="sv-SE"/>
              </w:rPr>
            </w:pPr>
            <w:r w:rsidRPr="008A0CF1">
              <w:rPr>
                <w:rFonts w:ascii="Arial" w:eastAsia="Times New Roman" w:hAnsi="Arial" w:cs="Arial"/>
                <w:color w:val="000000"/>
                <w:sz w:val="20"/>
                <w:szCs w:val="20"/>
                <w:lang w:val="en-GB" w:eastAsia="sv-SE"/>
              </w:rPr>
              <w:t>CMM, Compliance</w:t>
            </w:r>
            <w:r w:rsidR="00B13F1A" w:rsidRPr="008A0CF1">
              <w:rPr>
                <w:rFonts w:ascii="Arial" w:eastAsia="Times New Roman" w:hAnsi="Arial" w:cs="Arial"/>
                <w:color w:val="000000"/>
                <w:sz w:val="20"/>
                <w:szCs w:val="20"/>
                <w:lang w:val="en-GB" w:eastAsia="sv-SE"/>
              </w:rPr>
              <w:t xml:space="preserve"> Monitoring Manager,</w:t>
            </w:r>
            <w:r w:rsidR="00B13F1A" w:rsidRPr="008A0CF1">
              <w:rPr>
                <w:rFonts w:ascii="Arial" w:eastAsia="Times New Roman" w:hAnsi="Arial" w:cs="Arial"/>
                <w:strike/>
                <w:color w:val="A6A6A6" w:themeColor="background1" w:themeShade="A6"/>
                <w:sz w:val="20"/>
                <w:szCs w:val="20"/>
                <w:lang w:val="en-GB" w:eastAsia="sv-SE"/>
              </w:rPr>
              <w:t xml:space="preserve"> </w:t>
            </w:r>
            <w:r w:rsidR="00B13F1A" w:rsidRPr="008A0CF1">
              <w:rPr>
                <w:rFonts w:ascii="Arial" w:eastAsia="Times New Roman" w:hAnsi="Arial" w:cs="Arial"/>
                <w:sz w:val="20"/>
                <w:szCs w:val="20"/>
                <w:lang w:val="en-GB" w:eastAsia="sv-SE"/>
              </w:rPr>
              <w:t>enl. AMC1 145.A.30(c)(ca)(b)</w:t>
            </w:r>
            <w:r w:rsidR="00B13F1A" w:rsidRPr="008A0CF1">
              <w:rPr>
                <w:rFonts w:ascii="Arial" w:eastAsia="Times New Roman" w:hAnsi="Arial" w:cs="Arial"/>
                <w:color w:val="000000"/>
                <w:sz w:val="20"/>
                <w:szCs w:val="20"/>
                <w:lang w:val="en-GB" w:eastAsia="sv-SE"/>
              </w:rPr>
              <w:t xml:space="preserve"> </w:t>
            </w:r>
          </w:p>
          <w:p w:rsidR="000B6492" w:rsidRPr="008A0CF1" w:rsidRDefault="000B6492" w:rsidP="000B6492">
            <w:pPr>
              <w:pStyle w:val="Liststycke"/>
              <w:spacing w:after="0" w:line="240" w:lineRule="auto"/>
              <w:rPr>
                <w:rFonts w:ascii="Arial" w:eastAsia="Times New Roman" w:hAnsi="Arial" w:cs="Arial"/>
                <w:color w:val="000000"/>
                <w:sz w:val="20"/>
                <w:szCs w:val="20"/>
                <w:lang w:val="en-GB" w:eastAsia="sv-SE"/>
              </w:rPr>
            </w:pPr>
          </w:p>
          <w:p w:rsidR="004E487A" w:rsidRPr="008A0CF1" w:rsidRDefault="000B6492" w:rsidP="00DD6654">
            <w:pPr>
              <w:pStyle w:val="Liststycke"/>
              <w:numPr>
                <w:ilvl w:val="0"/>
                <w:numId w:val="1"/>
              </w:numPr>
              <w:spacing w:after="0" w:line="240" w:lineRule="auto"/>
              <w:rPr>
                <w:rFonts w:ascii="Arial" w:eastAsia="Times New Roman" w:hAnsi="Arial" w:cs="Arial"/>
                <w:color w:val="000000"/>
                <w:sz w:val="20"/>
                <w:szCs w:val="20"/>
                <w:lang w:val="en-GB" w:eastAsia="sv-SE"/>
              </w:rPr>
            </w:pPr>
            <w:r w:rsidRPr="008A0CF1">
              <w:rPr>
                <w:rFonts w:ascii="Arial" w:eastAsia="Times New Roman" w:hAnsi="Arial" w:cs="Arial"/>
                <w:color w:val="000000"/>
                <w:sz w:val="20"/>
                <w:szCs w:val="20"/>
                <w:lang w:val="en-GB" w:eastAsia="sv-SE"/>
              </w:rPr>
              <w:t>External auditörer</w:t>
            </w:r>
            <w:r w:rsidR="00A63AFE" w:rsidRPr="008A0CF1">
              <w:rPr>
                <w:rFonts w:ascii="Arial" w:eastAsia="Times New Roman" w:hAnsi="Arial" w:cs="Arial"/>
                <w:color w:val="000000"/>
                <w:sz w:val="20"/>
                <w:szCs w:val="20"/>
                <w:lang w:val="en-GB" w:eastAsia="sv-SE"/>
              </w:rPr>
              <w:br/>
            </w:r>
          </w:p>
          <w:p w:rsidR="00A63AFE" w:rsidRPr="008A0CF1" w:rsidRDefault="006311F9" w:rsidP="00DD6654">
            <w:pPr>
              <w:pStyle w:val="Liststycke"/>
              <w:numPr>
                <w:ilvl w:val="0"/>
                <w:numId w:val="1"/>
              </w:numPr>
              <w:spacing w:after="0" w:line="240" w:lineRule="auto"/>
              <w:rPr>
                <w:rFonts w:ascii="Arial" w:eastAsia="Times New Roman" w:hAnsi="Arial" w:cs="Arial"/>
                <w:sz w:val="20"/>
                <w:szCs w:val="20"/>
                <w:lang w:val="en-GB" w:eastAsia="sv-SE"/>
              </w:rPr>
            </w:pPr>
            <w:r w:rsidRPr="008A0CF1">
              <w:rPr>
                <w:rFonts w:ascii="Arial" w:eastAsia="Times New Roman" w:hAnsi="Arial" w:cs="Arial"/>
                <w:sz w:val="20"/>
                <w:szCs w:val="20"/>
                <w:lang w:val="en-GB" w:eastAsia="sv-SE"/>
              </w:rPr>
              <w:t xml:space="preserve">SM, </w:t>
            </w:r>
            <w:r w:rsidR="00B13F1A" w:rsidRPr="008A0CF1">
              <w:rPr>
                <w:rFonts w:ascii="Arial" w:eastAsia="Times New Roman" w:hAnsi="Arial" w:cs="Arial"/>
                <w:sz w:val="20"/>
                <w:szCs w:val="20"/>
                <w:lang w:val="en-GB" w:eastAsia="sv-SE"/>
              </w:rPr>
              <w:t>Safety Manager, enl. AMC1 145.A.30(c)(ca)(a)</w:t>
            </w:r>
            <w:r w:rsidR="00A63AFE" w:rsidRPr="008A0CF1">
              <w:rPr>
                <w:rFonts w:ascii="Arial" w:eastAsia="Times New Roman" w:hAnsi="Arial" w:cs="Arial"/>
                <w:sz w:val="20"/>
                <w:szCs w:val="20"/>
                <w:lang w:val="en-GB" w:eastAsia="sv-SE"/>
              </w:rPr>
              <w:t xml:space="preserve"> </w:t>
            </w:r>
            <w:r w:rsidR="00A63AFE" w:rsidRPr="008A0CF1">
              <w:rPr>
                <w:rFonts w:ascii="Arial" w:eastAsia="Times New Roman" w:hAnsi="Arial" w:cs="Arial"/>
                <w:sz w:val="20"/>
                <w:szCs w:val="20"/>
                <w:lang w:val="en-GB" w:eastAsia="sv-SE"/>
              </w:rPr>
              <w:br/>
            </w:r>
          </w:p>
          <w:p w:rsidR="00FF0774" w:rsidRPr="008A0CF1" w:rsidRDefault="00DB3A0F" w:rsidP="00DD6654">
            <w:pPr>
              <w:pStyle w:val="Liststycke"/>
              <w:numPr>
                <w:ilvl w:val="0"/>
                <w:numId w:val="1"/>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”Responsible NDT L</w:t>
            </w:r>
            <w:r w:rsidR="004E487A" w:rsidRPr="008A0CF1">
              <w:rPr>
                <w:rFonts w:ascii="Arial" w:eastAsia="Times New Roman" w:hAnsi="Arial" w:cs="Arial"/>
                <w:color w:val="000000"/>
                <w:sz w:val="20"/>
                <w:szCs w:val="20"/>
                <w:lang w:eastAsia="sv-SE"/>
              </w:rPr>
              <w:t>evel 3</w:t>
            </w:r>
            <w:r w:rsidRPr="008A0CF1">
              <w:rPr>
                <w:rFonts w:ascii="Arial" w:eastAsia="Times New Roman" w:hAnsi="Arial" w:cs="Arial"/>
                <w:color w:val="000000"/>
                <w:sz w:val="20"/>
                <w:szCs w:val="20"/>
                <w:lang w:eastAsia="sv-SE"/>
              </w:rPr>
              <w:t>”</w:t>
            </w:r>
            <w:r w:rsidR="004E487A" w:rsidRPr="008A0CF1">
              <w:rPr>
                <w:rFonts w:ascii="Arial" w:eastAsia="Times New Roman" w:hAnsi="Arial" w:cs="Arial"/>
                <w:color w:val="000000"/>
                <w:sz w:val="20"/>
                <w:szCs w:val="20"/>
                <w:lang w:eastAsia="sv-SE"/>
              </w:rPr>
              <w:t xml:space="preserve"> är ansvarig för</w:t>
            </w:r>
            <w:r w:rsidR="00F81F86" w:rsidRPr="008A0CF1">
              <w:rPr>
                <w:rFonts w:ascii="Arial" w:eastAsia="Times New Roman" w:hAnsi="Arial" w:cs="Arial"/>
                <w:color w:val="000000"/>
                <w:sz w:val="20"/>
                <w:szCs w:val="20"/>
                <w:lang w:eastAsia="sv-SE"/>
              </w:rPr>
              <w:t xml:space="preserve"> organisationens</w:t>
            </w:r>
            <w:r w:rsidR="004E487A" w:rsidRPr="008A0CF1">
              <w:rPr>
                <w:rFonts w:ascii="Arial" w:eastAsia="Times New Roman" w:hAnsi="Arial" w:cs="Arial"/>
                <w:color w:val="000000"/>
                <w:sz w:val="20"/>
                <w:szCs w:val="20"/>
                <w:lang w:eastAsia="sv-SE"/>
              </w:rPr>
              <w:t xml:space="preserve"> ”written practice” och tillämpliga NDT-krav enl. EN4179</w:t>
            </w:r>
            <w:r w:rsidR="00A63AFE" w:rsidRPr="008A0CF1">
              <w:rPr>
                <w:rFonts w:ascii="Arial" w:eastAsia="Times New Roman" w:hAnsi="Arial" w:cs="Arial"/>
                <w:color w:val="000000"/>
                <w:sz w:val="20"/>
                <w:szCs w:val="20"/>
                <w:lang w:eastAsia="sv-SE"/>
              </w:rPr>
              <w:br/>
            </w:r>
          </w:p>
          <w:p w:rsidR="00F42F11" w:rsidRPr="008A0CF1" w:rsidRDefault="00EB6AA3" w:rsidP="00DD6654">
            <w:pPr>
              <w:pStyle w:val="Liststycke"/>
              <w:numPr>
                <w:ilvl w:val="0"/>
                <w:numId w:val="1"/>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Alla nominerade personer ska se till att efterlevnad hanteras proaktivt och a</w:t>
            </w:r>
            <w:r w:rsidR="00DB3A0F" w:rsidRPr="008A0CF1">
              <w:rPr>
                <w:rFonts w:ascii="Arial" w:eastAsia="Times New Roman" w:hAnsi="Arial" w:cs="Arial"/>
                <w:color w:val="000000"/>
                <w:sz w:val="20"/>
                <w:szCs w:val="20"/>
                <w:lang w:eastAsia="sv-SE"/>
              </w:rPr>
              <w:t xml:space="preserve">tt tidiga varningstecken på </w:t>
            </w:r>
            <w:r w:rsidRPr="008A0CF1">
              <w:rPr>
                <w:rFonts w:ascii="Arial" w:eastAsia="Times New Roman" w:hAnsi="Arial" w:cs="Arial"/>
                <w:color w:val="000000"/>
                <w:sz w:val="20"/>
                <w:szCs w:val="20"/>
                <w:lang w:eastAsia="sv-SE"/>
              </w:rPr>
              <w:t>icke efterlevnad dokumenteras och åtgärdas</w:t>
            </w:r>
            <w:r w:rsidRPr="008A0CF1">
              <w:rPr>
                <w:rFonts w:ascii="Arial" w:eastAsia="Times New Roman" w:hAnsi="Arial" w:cs="Arial"/>
                <w:color w:val="000000"/>
                <w:sz w:val="20"/>
                <w:szCs w:val="20"/>
                <w:lang w:eastAsia="sv-SE"/>
              </w:rPr>
              <w:br/>
            </w:r>
          </w:p>
          <w:p w:rsidR="00A50555" w:rsidRPr="008A0CF1" w:rsidRDefault="00F42F11" w:rsidP="00F42F11">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Till skillnad från arbetsuppgifter</w:t>
            </w:r>
            <w:r w:rsidR="00DB3A0F" w:rsidRPr="008A0CF1">
              <w:rPr>
                <w:rFonts w:ascii="Arial" w:eastAsia="Times New Roman" w:hAnsi="Arial" w:cs="Arial"/>
                <w:color w:val="000000"/>
                <w:sz w:val="20"/>
                <w:szCs w:val="20"/>
                <w:lang w:eastAsia="sv-SE"/>
              </w:rPr>
              <w:t xml:space="preserve"> </w:t>
            </w:r>
            <w:r w:rsidRPr="008A0CF1">
              <w:rPr>
                <w:rFonts w:ascii="Arial" w:eastAsia="Times New Roman" w:hAnsi="Arial" w:cs="Arial"/>
                <w:color w:val="000000"/>
                <w:sz w:val="20"/>
                <w:szCs w:val="20"/>
                <w:lang w:eastAsia="sv-SE"/>
              </w:rPr>
              <w:t>så kan ansvar</w:t>
            </w:r>
            <w:r w:rsidR="00DB3A0F" w:rsidRPr="008A0CF1">
              <w:rPr>
                <w:rFonts w:ascii="Arial" w:eastAsia="Times New Roman" w:hAnsi="Arial" w:cs="Arial"/>
                <w:color w:val="000000"/>
                <w:sz w:val="20"/>
                <w:szCs w:val="20"/>
                <w:lang w:eastAsia="sv-SE"/>
              </w:rPr>
              <w:t xml:space="preserve"> </w:t>
            </w:r>
            <w:r w:rsidRPr="008A0CF1">
              <w:rPr>
                <w:rFonts w:ascii="Arial" w:eastAsia="Times New Roman" w:hAnsi="Arial" w:cs="Arial"/>
                <w:color w:val="000000"/>
                <w:sz w:val="20"/>
                <w:szCs w:val="20"/>
                <w:lang w:eastAsia="sv-SE"/>
              </w:rPr>
              <w:t>aldrig delegeras</w:t>
            </w:r>
            <w:r w:rsidR="00411F97" w:rsidRPr="008A0CF1">
              <w:rPr>
                <w:rFonts w:ascii="Arial" w:eastAsia="Times New Roman" w:hAnsi="Arial" w:cs="Arial"/>
                <w:color w:val="000000"/>
                <w:sz w:val="20"/>
                <w:szCs w:val="20"/>
                <w:lang w:eastAsia="sv-SE"/>
              </w:rPr>
              <w:t xml:space="preserve"> GM2 145.A.200(a)(1)</w:t>
            </w:r>
          </w:p>
          <w:p w:rsidR="00ED407E" w:rsidRPr="008A0CF1" w:rsidRDefault="00ED407E" w:rsidP="00F42F11">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137ABF" w:rsidRPr="008A0CF1" w:rsidRDefault="00137ABF" w:rsidP="004025A3">
            <w:pPr>
              <w:spacing w:after="0" w:line="240" w:lineRule="auto"/>
              <w:rPr>
                <w:rFonts w:ascii="Arial" w:eastAsia="Times New Roman" w:hAnsi="Arial" w:cs="Arial"/>
                <w:color w:val="A6A6A6" w:themeColor="background1" w:themeShade="A6"/>
                <w:sz w:val="20"/>
                <w:szCs w:val="20"/>
                <w:lang w:eastAsia="sv-SE"/>
              </w:rPr>
            </w:pPr>
          </w:p>
          <w:p w:rsidR="00137ABF" w:rsidRPr="008A0CF1" w:rsidRDefault="00137ABF" w:rsidP="004025A3">
            <w:pPr>
              <w:spacing w:after="0" w:line="240" w:lineRule="auto"/>
              <w:rPr>
                <w:rFonts w:ascii="Arial" w:eastAsia="Times New Roman" w:hAnsi="Arial" w:cs="Arial"/>
                <w:color w:val="A6A6A6" w:themeColor="background1" w:themeShade="A6"/>
                <w:sz w:val="20"/>
                <w:szCs w:val="20"/>
                <w:lang w:eastAsia="sv-SE"/>
              </w:rPr>
            </w:pPr>
          </w:p>
          <w:p w:rsidR="00B328FC" w:rsidRPr="008A0CF1" w:rsidRDefault="00B328FC" w:rsidP="00B05F57">
            <w:pPr>
              <w:spacing w:after="0" w:line="240" w:lineRule="auto"/>
              <w:rPr>
                <w:rFonts w:ascii="Arial" w:eastAsia="Times New Roman" w:hAnsi="Arial" w:cs="Arial"/>
                <w:color w:val="A6A6A6" w:themeColor="background1" w:themeShade="A6"/>
                <w:sz w:val="20"/>
                <w:szCs w:val="20"/>
                <w:lang w:eastAsia="sv-SE"/>
              </w:rPr>
            </w:pPr>
          </w:p>
        </w:tc>
      </w:tr>
      <w:tr w:rsidR="004B01F0" w:rsidRPr="008A0CF1" w:rsidTr="00BA5BF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rsidR="004B01F0" w:rsidRPr="008A0CF1" w:rsidRDefault="004B01F0"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1.5</w:t>
            </w:r>
          </w:p>
        </w:tc>
        <w:tc>
          <w:tcPr>
            <w:tcW w:w="8222" w:type="dxa"/>
            <w:tcBorders>
              <w:top w:val="nil"/>
              <w:left w:val="nil"/>
              <w:bottom w:val="single" w:sz="4" w:space="0" w:color="auto"/>
              <w:right w:val="single" w:sz="4" w:space="0" w:color="auto"/>
            </w:tcBorders>
            <w:shd w:val="clear" w:color="auto" w:fill="auto"/>
            <w:hideMark/>
          </w:tcPr>
          <w:p w:rsidR="004B01F0" w:rsidRPr="008A0CF1" w:rsidRDefault="004B01F0"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b/>
                <w:bCs/>
                <w:color w:val="000000"/>
                <w:sz w:val="20"/>
                <w:szCs w:val="20"/>
                <w:lang w:eastAsia="sv-SE"/>
              </w:rPr>
              <w:t>Management Organisation Chart</w:t>
            </w:r>
            <w:r w:rsidRPr="008A0CF1">
              <w:rPr>
                <w:rFonts w:ascii="Arial" w:eastAsia="Times New Roman" w:hAnsi="Arial" w:cs="Arial"/>
                <w:color w:val="000000"/>
                <w:sz w:val="20"/>
                <w:szCs w:val="20"/>
                <w:lang w:eastAsia="sv-SE"/>
              </w:rPr>
              <w:br/>
            </w:r>
          </w:p>
          <w:p w:rsidR="00B06445" w:rsidRPr="008A0CF1" w:rsidRDefault="006747D2" w:rsidP="00724C27">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Organisations</w:t>
            </w:r>
            <w:r w:rsidR="00F70BD7" w:rsidRPr="008A0CF1">
              <w:rPr>
                <w:rFonts w:ascii="Arial" w:eastAsia="Times New Roman" w:hAnsi="Arial" w:cs="Arial"/>
                <w:color w:val="000000"/>
                <w:sz w:val="20"/>
                <w:szCs w:val="20"/>
                <w:lang w:eastAsia="sv-SE"/>
              </w:rPr>
              <w:t>schema som visar</w:t>
            </w:r>
            <w:r w:rsidR="004B01F0" w:rsidRPr="008A0CF1">
              <w:rPr>
                <w:rFonts w:ascii="Arial" w:eastAsia="Times New Roman" w:hAnsi="Arial" w:cs="Arial"/>
                <w:color w:val="000000"/>
                <w:sz w:val="20"/>
                <w:szCs w:val="20"/>
                <w:lang w:eastAsia="sv-SE"/>
              </w:rPr>
              <w:t xml:space="preserve"> ansvarsförhållande mellan </w:t>
            </w:r>
            <w:r w:rsidR="00860D0F" w:rsidRPr="008A0CF1">
              <w:rPr>
                <w:rFonts w:ascii="Arial" w:eastAsia="Times New Roman" w:hAnsi="Arial" w:cs="Arial"/>
                <w:color w:val="000000"/>
                <w:sz w:val="20"/>
                <w:szCs w:val="20"/>
                <w:lang w:eastAsia="sv-SE"/>
              </w:rPr>
              <w:t>alla</w:t>
            </w:r>
            <w:r w:rsidR="00AD4E9B" w:rsidRPr="008A0CF1">
              <w:rPr>
                <w:rFonts w:ascii="Arial" w:eastAsia="Times New Roman" w:hAnsi="Arial" w:cs="Arial"/>
                <w:color w:val="000000"/>
                <w:sz w:val="20"/>
                <w:szCs w:val="20"/>
                <w:lang w:eastAsia="sv-SE"/>
              </w:rPr>
              <w:t xml:space="preserve"> personer i</w:t>
            </w:r>
            <w:r w:rsidR="00B06445" w:rsidRPr="008A0CF1">
              <w:rPr>
                <w:rFonts w:ascii="Arial" w:eastAsia="Times New Roman" w:hAnsi="Arial" w:cs="Arial"/>
                <w:color w:val="000000"/>
                <w:sz w:val="20"/>
                <w:szCs w:val="20"/>
                <w:lang w:eastAsia="sv-SE"/>
              </w:rPr>
              <w:t xml:space="preserve"> MOE 1.3</w:t>
            </w:r>
          </w:p>
          <w:p w:rsidR="00F42F11" w:rsidRPr="008A0CF1" w:rsidRDefault="00F42F11" w:rsidP="00724C27">
            <w:pPr>
              <w:spacing w:after="0" w:line="240" w:lineRule="auto"/>
              <w:rPr>
                <w:rFonts w:ascii="Arial" w:eastAsia="Times New Roman" w:hAnsi="Arial" w:cs="Arial"/>
                <w:i/>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4B01F0" w:rsidRPr="008A0CF1" w:rsidRDefault="004B01F0" w:rsidP="004025A3">
            <w:pPr>
              <w:spacing w:after="0" w:line="240" w:lineRule="auto"/>
              <w:rPr>
                <w:rFonts w:ascii="Arial" w:eastAsia="Times New Roman" w:hAnsi="Arial" w:cs="Arial"/>
                <w:color w:val="A6A6A6" w:themeColor="background1" w:themeShade="A6"/>
                <w:sz w:val="20"/>
                <w:szCs w:val="20"/>
                <w:lang w:eastAsia="sv-SE"/>
              </w:rPr>
            </w:pPr>
          </w:p>
        </w:tc>
      </w:tr>
      <w:tr w:rsidR="004B01F0" w:rsidRPr="008A0CF1" w:rsidTr="00BA5BF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rsidR="004B01F0" w:rsidRPr="008A0CF1" w:rsidRDefault="004B01F0"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sz w:val="20"/>
                <w:szCs w:val="20"/>
                <w:lang w:eastAsia="sv-SE"/>
              </w:rPr>
              <w:t>1.6</w:t>
            </w:r>
          </w:p>
        </w:tc>
        <w:tc>
          <w:tcPr>
            <w:tcW w:w="8222" w:type="dxa"/>
            <w:tcBorders>
              <w:top w:val="nil"/>
              <w:left w:val="nil"/>
              <w:bottom w:val="single" w:sz="4" w:space="0" w:color="auto"/>
              <w:right w:val="single" w:sz="4" w:space="0" w:color="auto"/>
            </w:tcBorders>
            <w:shd w:val="clear" w:color="auto" w:fill="auto"/>
            <w:hideMark/>
          </w:tcPr>
          <w:p w:rsidR="004B01F0" w:rsidRPr="008A0CF1" w:rsidRDefault="00B97B2D" w:rsidP="004025A3">
            <w:pPr>
              <w:spacing w:after="0" w:line="240" w:lineRule="auto"/>
              <w:rPr>
                <w:rFonts w:ascii="Arial" w:eastAsia="Times New Roman" w:hAnsi="Arial" w:cs="Arial"/>
                <w:color w:val="000000"/>
                <w:sz w:val="20"/>
                <w:szCs w:val="20"/>
                <w:lang w:val="en-GB" w:eastAsia="sv-SE"/>
              </w:rPr>
            </w:pPr>
            <w:r w:rsidRPr="008A0CF1">
              <w:rPr>
                <w:rFonts w:ascii="Arial" w:eastAsia="Times New Roman" w:hAnsi="Arial" w:cs="Arial"/>
                <w:b/>
                <w:bCs/>
                <w:color w:val="000000"/>
                <w:sz w:val="20"/>
                <w:szCs w:val="20"/>
                <w:lang w:val="en-GB" w:eastAsia="sv-SE"/>
              </w:rPr>
              <w:t>List of certifying staff, support staff and airworthiness review staff</w:t>
            </w:r>
            <w:r w:rsidR="004B01F0" w:rsidRPr="008A0CF1">
              <w:rPr>
                <w:rFonts w:ascii="Arial" w:eastAsia="Times New Roman" w:hAnsi="Arial" w:cs="Arial"/>
                <w:color w:val="BFBFBF" w:themeColor="background1" w:themeShade="BF"/>
                <w:sz w:val="20"/>
                <w:szCs w:val="20"/>
                <w:lang w:val="en-GB" w:eastAsia="sv-SE"/>
              </w:rPr>
              <w:t xml:space="preserve"> </w:t>
            </w:r>
          </w:p>
          <w:p w:rsidR="008847C9" w:rsidRPr="008A0CF1" w:rsidRDefault="008847C9" w:rsidP="004025A3">
            <w:pPr>
              <w:spacing w:after="0" w:line="240" w:lineRule="auto"/>
              <w:rPr>
                <w:rFonts w:ascii="Arial" w:eastAsia="Times New Roman" w:hAnsi="Arial" w:cs="Arial"/>
                <w:color w:val="000000"/>
                <w:sz w:val="20"/>
                <w:szCs w:val="20"/>
                <w:lang w:val="en-GB" w:eastAsia="sv-SE"/>
              </w:rPr>
            </w:pPr>
          </w:p>
          <w:p w:rsidR="00EC29A2" w:rsidRPr="008A0CF1" w:rsidRDefault="00EC29A2"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Förteckningen </w:t>
            </w:r>
            <w:r w:rsidR="00B97B2D" w:rsidRPr="008A0CF1">
              <w:rPr>
                <w:rFonts w:ascii="Arial" w:eastAsia="Times New Roman" w:hAnsi="Arial" w:cs="Arial"/>
                <w:color w:val="000000"/>
                <w:sz w:val="20"/>
                <w:szCs w:val="20"/>
                <w:lang w:eastAsia="sv-SE"/>
              </w:rPr>
              <w:t xml:space="preserve">över certifierande personal, </w:t>
            </w:r>
            <w:r w:rsidRPr="008A0CF1">
              <w:rPr>
                <w:rFonts w:ascii="Arial" w:eastAsia="Times New Roman" w:hAnsi="Arial" w:cs="Arial"/>
                <w:color w:val="000000"/>
                <w:sz w:val="20"/>
                <w:szCs w:val="20"/>
                <w:lang w:eastAsia="sv-SE"/>
              </w:rPr>
              <w:t xml:space="preserve">support personal </w:t>
            </w:r>
            <w:r w:rsidR="00B97B2D" w:rsidRPr="008A0CF1">
              <w:rPr>
                <w:rFonts w:ascii="Arial" w:eastAsia="Times New Roman" w:hAnsi="Arial" w:cs="Arial"/>
                <w:color w:val="000000"/>
                <w:sz w:val="20"/>
                <w:szCs w:val="20"/>
                <w:lang w:eastAsia="sv-SE"/>
              </w:rPr>
              <w:t xml:space="preserve">och personal för luftvärdighetsgranskning </w:t>
            </w:r>
            <w:r w:rsidRPr="008A0CF1">
              <w:rPr>
                <w:rFonts w:ascii="Arial" w:eastAsia="Times New Roman" w:hAnsi="Arial" w:cs="Arial"/>
                <w:color w:val="000000"/>
                <w:sz w:val="20"/>
                <w:szCs w:val="20"/>
                <w:lang w:eastAsia="sv-SE"/>
              </w:rPr>
              <w:t xml:space="preserve">ska innehålla minst följande information </w:t>
            </w:r>
          </w:p>
          <w:p w:rsidR="00EC29A2" w:rsidRPr="008A0CF1" w:rsidRDefault="00EC29A2" w:rsidP="00DD6654">
            <w:pPr>
              <w:pStyle w:val="Liststycke"/>
              <w:numPr>
                <w:ilvl w:val="0"/>
                <w:numId w:val="1"/>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För</w:t>
            </w:r>
            <w:r w:rsidR="00C84A91" w:rsidRPr="008A0CF1">
              <w:rPr>
                <w:rFonts w:ascii="Arial" w:eastAsia="Times New Roman" w:hAnsi="Arial" w:cs="Arial"/>
                <w:color w:val="000000"/>
                <w:sz w:val="20"/>
                <w:szCs w:val="20"/>
                <w:lang w:eastAsia="sv-SE"/>
              </w:rPr>
              <w:t xml:space="preserve"> och efternamn för varje individ (certifierande och/eller support personal)</w:t>
            </w:r>
          </w:p>
          <w:p w:rsidR="00EC29A2" w:rsidRPr="008A0CF1" w:rsidRDefault="00EC29A2" w:rsidP="00DD6654">
            <w:pPr>
              <w:pStyle w:val="Liststycke"/>
              <w:numPr>
                <w:ilvl w:val="0"/>
                <w:numId w:val="1"/>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Typ av certifierande och/eller support personal per behörighet och/eller kategori </w:t>
            </w:r>
          </w:p>
          <w:p w:rsidR="00EC29A2" w:rsidRPr="008A0CF1" w:rsidRDefault="00EC29A2" w:rsidP="00DD6654">
            <w:pPr>
              <w:pStyle w:val="Liststycke"/>
              <w:numPr>
                <w:ilvl w:val="0"/>
                <w:numId w:val="1"/>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Eventuella begränsningar</w:t>
            </w:r>
          </w:p>
          <w:p w:rsidR="007B5BFF" w:rsidRPr="008A0CF1" w:rsidRDefault="007B5BFF" w:rsidP="00EC29A2">
            <w:pPr>
              <w:spacing w:after="0" w:line="240" w:lineRule="auto"/>
              <w:rPr>
                <w:rFonts w:ascii="Arial" w:eastAsia="Times New Roman" w:hAnsi="Arial" w:cs="Arial"/>
                <w:i/>
                <w:color w:val="000000"/>
                <w:sz w:val="20"/>
                <w:szCs w:val="20"/>
                <w:lang w:eastAsia="sv-SE"/>
              </w:rPr>
            </w:pPr>
          </w:p>
          <w:p w:rsidR="00AD4E9B" w:rsidRPr="008A0CF1" w:rsidRDefault="00C56C6E" w:rsidP="00AD4E9B">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Gällande </w:t>
            </w:r>
            <w:r w:rsidR="00DC7181" w:rsidRPr="008A0CF1">
              <w:rPr>
                <w:rFonts w:ascii="Arial" w:eastAsia="Times New Roman" w:hAnsi="Arial" w:cs="Arial"/>
                <w:sz w:val="20"/>
                <w:szCs w:val="20"/>
                <w:lang w:eastAsia="sv-SE"/>
              </w:rPr>
              <w:t>f</w:t>
            </w:r>
            <w:r w:rsidR="007B5BFF" w:rsidRPr="008A0CF1">
              <w:rPr>
                <w:rFonts w:ascii="Arial" w:eastAsia="Times New Roman" w:hAnsi="Arial" w:cs="Arial"/>
                <w:sz w:val="20"/>
                <w:szCs w:val="20"/>
                <w:lang w:eastAsia="sv-SE"/>
              </w:rPr>
              <w:t>örteckningen över</w:t>
            </w:r>
            <w:r w:rsidR="00D5148C" w:rsidRPr="008A0CF1">
              <w:rPr>
                <w:rFonts w:ascii="Arial" w:eastAsia="Times New Roman" w:hAnsi="Arial" w:cs="Arial"/>
                <w:sz w:val="20"/>
                <w:szCs w:val="20"/>
                <w:lang w:eastAsia="sv-SE"/>
              </w:rPr>
              <w:t xml:space="preserve"> certifierande personal, stödpersonal och personal för luftvärdighetsgranskning</w:t>
            </w:r>
            <w:r w:rsidR="007B5BFF" w:rsidRPr="008A0CF1">
              <w:rPr>
                <w:rFonts w:ascii="Arial" w:eastAsia="Times New Roman" w:hAnsi="Arial" w:cs="Arial"/>
                <w:sz w:val="20"/>
                <w:szCs w:val="20"/>
                <w:lang w:eastAsia="sv-SE"/>
              </w:rPr>
              <w:t xml:space="preserve"> </w:t>
            </w:r>
            <w:r w:rsidR="00D5148C" w:rsidRPr="008A0CF1">
              <w:rPr>
                <w:rFonts w:ascii="Arial" w:eastAsia="Times New Roman" w:hAnsi="Arial" w:cs="Arial"/>
                <w:sz w:val="20"/>
                <w:szCs w:val="20"/>
                <w:lang w:eastAsia="sv-SE"/>
              </w:rPr>
              <w:t>s</w:t>
            </w:r>
            <w:r w:rsidR="007B5BFF" w:rsidRPr="008A0CF1">
              <w:rPr>
                <w:rFonts w:ascii="Arial" w:eastAsia="Times New Roman" w:hAnsi="Arial" w:cs="Arial"/>
                <w:sz w:val="20"/>
                <w:szCs w:val="20"/>
                <w:lang w:eastAsia="sv-SE"/>
              </w:rPr>
              <w:t>ka</w:t>
            </w:r>
            <w:r w:rsidR="00DC7181" w:rsidRPr="008A0CF1">
              <w:rPr>
                <w:rFonts w:ascii="Arial" w:eastAsia="Times New Roman" w:hAnsi="Arial" w:cs="Arial"/>
                <w:sz w:val="20"/>
                <w:szCs w:val="20"/>
                <w:lang w:eastAsia="sv-SE"/>
              </w:rPr>
              <w:t xml:space="preserve"> alltid</w:t>
            </w:r>
            <w:r w:rsidR="007B5BFF" w:rsidRPr="008A0CF1">
              <w:rPr>
                <w:rFonts w:ascii="Arial" w:eastAsia="Times New Roman" w:hAnsi="Arial" w:cs="Arial"/>
                <w:sz w:val="20"/>
                <w:szCs w:val="20"/>
                <w:lang w:eastAsia="sv-SE"/>
              </w:rPr>
              <w:t xml:space="preserve"> finnas tillgänglig hos TS</w:t>
            </w:r>
            <w:r w:rsidRPr="008A0CF1">
              <w:rPr>
                <w:rFonts w:ascii="Arial" w:eastAsia="Times New Roman" w:hAnsi="Arial" w:cs="Arial"/>
                <w:sz w:val="20"/>
                <w:szCs w:val="20"/>
                <w:lang w:eastAsia="sv-SE"/>
              </w:rPr>
              <w:t>.</w:t>
            </w:r>
          </w:p>
          <w:p w:rsidR="007C21E6" w:rsidRPr="008A0CF1" w:rsidRDefault="00EC29A2" w:rsidP="00AD4E9B">
            <w:pPr>
              <w:spacing w:after="0" w:line="240" w:lineRule="auto"/>
              <w:rPr>
                <w:rFonts w:ascii="Arial" w:eastAsia="Times New Roman" w:hAnsi="Arial" w:cs="Arial"/>
                <w:color w:val="FF0000"/>
                <w:sz w:val="20"/>
                <w:szCs w:val="20"/>
                <w:lang w:eastAsia="sv-SE"/>
              </w:rPr>
            </w:pPr>
            <w:r w:rsidRPr="008A0CF1">
              <w:rPr>
                <w:rFonts w:ascii="Arial" w:eastAsia="Times New Roman" w:hAnsi="Arial" w:cs="Arial"/>
                <w:color w:val="FF0000"/>
                <w:sz w:val="20"/>
                <w:szCs w:val="20"/>
                <w:lang w:eastAsia="sv-SE"/>
              </w:rPr>
              <w:t xml:space="preserve">                      </w:t>
            </w:r>
          </w:p>
        </w:tc>
        <w:tc>
          <w:tcPr>
            <w:tcW w:w="1634" w:type="dxa"/>
            <w:tcBorders>
              <w:top w:val="nil"/>
              <w:left w:val="nil"/>
              <w:bottom w:val="single" w:sz="4" w:space="0" w:color="auto"/>
              <w:right w:val="single" w:sz="4" w:space="0" w:color="auto"/>
            </w:tcBorders>
            <w:shd w:val="clear" w:color="auto" w:fill="auto"/>
            <w:hideMark/>
          </w:tcPr>
          <w:p w:rsidR="00366EA2" w:rsidRPr="008A0CF1" w:rsidRDefault="00366EA2" w:rsidP="000453A3">
            <w:pPr>
              <w:spacing w:after="0" w:line="240" w:lineRule="auto"/>
              <w:rPr>
                <w:rFonts w:ascii="Arial" w:eastAsia="Times New Roman" w:hAnsi="Arial" w:cs="Arial"/>
                <w:i/>
                <w:color w:val="A6A6A6" w:themeColor="background1" w:themeShade="A6"/>
                <w:sz w:val="16"/>
                <w:szCs w:val="16"/>
                <w:lang w:eastAsia="sv-SE"/>
              </w:rPr>
            </w:pPr>
          </w:p>
        </w:tc>
      </w:tr>
      <w:tr w:rsidR="004B01F0" w:rsidRPr="0016754D" w:rsidTr="00BA5BF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rsidR="004B01F0" w:rsidRPr="008A0CF1" w:rsidRDefault="004B01F0"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1.7</w:t>
            </w:r>
          </w:p>
        </w:tc>
        <w:tc>
          <w:tcPr>
            <w:tcW w:w="8222" w:type="dxa"/>
            <w:tcBorders>
              <w:top w:val="nil"/>
              <w:left w:val="nil"/>
              <w:bottom w:val="single" w:sz="4" w:space="0" w:color="auto"/>
              <w:right w:val="single" w:sz="4" w:space="0" w:color="auto"/>
            </w:tcBorders>
            <w:shd w:val="clear" w:color="auto" w:fill="auto"/>
            <w:hideMark/>
          </w:tcPr>
          <w:p w:rsidR="00A115C9" w:rsidRPr="008A0CF1" w:rsidRDefault="004B01F0"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b/>
                <w:bCs/>
                <w:color w:val="000000"/>
                <w:sz w:val="20"/>
                <w:szCs w:val="20"/>
                <w:lang w:eastAsia="sv-SE"/>
              </w:rPr>
              <w:t xml:space="preserve">Manpower </w:t>
            </w:r>
            <w:r w:rsidR="00EA26BD" w:rsidRPr="008A0CF1">
              <w:rPr>
                <w:rFonts w:ascii="Arial" w:eastAsia="Times New Roman" w:hAnsi="Arial" w:cs="Arial"/>
                <w:b/>
                <w:bCs/>
                <w:color w:val="000000"/>
                <w:sz w:val="20"/>
                <w:szCs w:val="20"/>
                <w:lang w:eastAsia="sv-SE"/>
              </w:rPr>
              <w:t>resources</w:t>
            </w:r>
            <w:r w:rsidRPr="008A0CF1">
              <w:rPr>
                <w:rFonts w:ascii="Arial" w:eastAsia="Times New Roman" w:hAnsi="Arial" w:cs="Arial"/>
                <w:color w:val="000000"/>
                <w:sz w:val="20"/>
                <w:szCs w:val="20"/>
                <w:lang w:eastAsia="sv-SE"/>
              </w:rPr>
              <w:br/>
            </w:r>
          </w:p>
          <w:p w:rsidR="00D02575" w:rsidRPr="008A0CF1" w:rsidRDefault="00724C27" w:rsidP="00D02575">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A</w:t>
            </w:r>
            <w:r w:rsidR="00D02575" w:rsidRPr="008A0CF1">
              <w:rPr>
                <w:rFonts w:ascii="Arial" w:eastAsia="Times New Roman" w:hAnsi="Arial" w:cs="Arial"/>
                <w:sz w:val="20"/>
                <w:szCs w:val="20"/>
                <w:lang w:eastAsia="sv-SE"/>
              </w:rPr>
              <w:t>ntal anställda vid varje avdelning</w:t>
            </w:r>
            <w:r w:rsidRPr="008A0CF1">
              <w:rPr>
                <w:rFonts w:ascii="Arial" w:eastAsia="Times New Roman" w:hAnsi="Arial" w:cs="Arial"/>
                <w:sz w:val="20"/>
                <w:szCs w:val="20"/>
                <w:lang w:eastAsia="sv-SE"/>
              </w:rPr>
              <w:t xml:space="preserve">, </w:t>
            </w:r>
            <w:r w:rsidR="00D02575" w:rsidRPr="008A0CF1">
              <w:rPr>
                <w:rFonts w:ascii="Arial" w:eastAsia="Times New Roman" w:hAnsi="Arial" w:cs="Arial"/>
                <w:sz w:val="20"/>
                <w:szCs w:val="20"/>
                <w:lang w:eastAsia="sv-SE"/>
              </w:rPr>
              <w:t>behöver inte revidera</w:t>
            </w:r>
            <w:r w:rsidR="00497162" w:rsidRPr="008A0CF1">
              <w:rPr>
                <w:rFonts w:ascii="Arial" w:eastAsia="Times New Roman" w:hAnsi="Arial" w:cs="Arial"/>
                <w:sz w:val="20"/>
                <w:szCs w:val="20"/>
                <w:lang w:eastAsia="sv-SE"/>
              </w:rPr>
              <w:t>s</w:t>
            </w:r>
            <w:r w:rsidR="00D02575" w:rsidRPr="008A0CF1">
              <w:rPr>
                <w:rFonts w:ascii="Arial" w:eastAsia="Times New Roman" w:hAnsi="Arial" w:cs="Arial"/>
                <w:sz w:val="20"/>
                <w:szCs w:val="20"/>
                <w:lang w:eastAsia="sv-SE"/>
              </w:rPr>
              <w:t xml:space="preserve"> vid naturliga fluktuationer av bemanningen, </w:t>
            </w:r>
            <w:r w:rsidR="00497162" w:rsidRPr="008A0CF1">
              <w:rPr>
                <w:rFonts w:ascii="Arial" w:eastAsia="Times New Roman" w:hAnsi="Arial" w:cs="Arial"/>
                <w:sz w:val="20"/>
                <w:szCs w:val="20"/>
                <w:lang w:eastAsia="sv-SE"/>
              </w:rPr>
              <w:t xml:space="preserve">endast </w:t>
            </w:r>
            <w:r w:rsidR="00D02575" w:rsidRPr="008A0CF1">
              <w:rPr>
                <w:rFonts w:ascii="Arial" w:eastAsia="Times New Roman" w:hAnsi="Arial" w:cs="Arial"/>
                <w:sz w:val="20"/>
                <w:szCs w:val="20"/>
                <w:lang w:eastAsia="sv-SE"/>
              </w:rPr>
              <w:t>vid större förändringar.</w:t>
            </w:r>
          </w:p>
          <w:p w:rsidR="00F6230F" w:rsidRPr="008A0CF1" w:rsidRDefault="00F6230F" w:rsidP="00D02575">
            <w:pPr>
              <w:spacing w:after="0" w:line="240" w:lineRule="auto"/>
              <w:rPr>
                <w:rFonts w:ascii="Arial" w:eastAsia="Times New Roman" w:hAnsi="Arial" w:cs="Arial"/>
                <w:sz w:val="20"/>
                <w:szCs w:val="20"/>
                <w:lang w:eastAsia="sv-SE"/>
              </w:rPr>
            </w:pPr>
          </w:p>
          <w:p w:rsidR="00D02575" w:rsidRPr="008A0CF1" w:rsidRDefault="00D02575" w:rsidP="00D02575">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Minst hälften av personalen ska vid varje tillfälle bestå av egen personal. Med egen personal menas att man kan garantera stabiliteten, t ex genom ett kontrakt som säger att personalen inte får jobba åt någon annan organisation.</w:t>
            </w:r>
          </w:p>
          <w:p w:rsidR="00D02575" w:rsidRPr="008A0CF1" w:rsidRDefault="00D02575" w:rsidP="00D02575">
            <w:pPr>
              <w:spacing w:after="0" w:line="240" w:lineRule="auto"/>
              <w:rPr>
                <w:rFonts w:ascii="Arial" w:eastAsia="Times New Roman" w:hAnsi="Arial" w:cs="Arial"/>
                <w:sz w:val="20"/>
                <w:szCs w:val="20"/>
                <w:lang w:eastAsia="sv-SE"/>
              </w:rPr>
            </w:pPr>
          </w:p>
          <w:p w:rsidR="00D02575" w:rsidRPr="008A0CF1" w:rsidRDefault="00D02575" w:rsidP="00DD6654">
            <w:pPr>
              <w:numPr>
                <w:ilvl w:val="0"/>
                <w:numId w:val="5"/>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Base Maintenance / Component Maintenance</w:t>
            </w:r>
          </w:p>
          <w:p w:rsidR="00D02575" w:rsidRPr="008A0CF1" w:rsidRDefault="00D02575" w:rsidP="00DD6654">
            <w:pPr>
              <w:numPr>
                <w:ilvl w:val="0"/>
                <w:numId w:val="5"/>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Line Maintenance</w:t>
            </w:r>
          </w:p>
          <w:p w:rsidR="00D02575" w:rsidRPr="008A0CF1" w:rsidRDefault="00D02575" w:rsidP="00DD6654">
            <w:pPr>
              <w:numPr>
                <w:ilvl w:val="0"/>
                <w:numId w:val="5"/>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Kvalitetsavdelning (inklusive auditörer)</w:t>
            </w:r>
          </w:p>
          <w:p w:rsidR="00D02575" w:rsidRPr="008A0CF1" w:rsidRDefault="00D02575" w:rsidP="00DD6654">
            <w:pPr>
              <w:numPr>
                <w:ilvl w:val="0"/>
                <w:numId w:val="5"/>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Teknisk support (engineering, administration, planering etc</w:t>
            </w:r>
            <w:r w:rsidR="00A353F2" w:rsidRPr="008A0CF1">
              <w:rPr>
                <w:rFonts w:ascii="Arial" w:eastAsia="Times New Roman" w:hAnsi="Arial" w:cs="Arial"/>
                <w:sz w:val="20"/>
                <w:szCs w:val="20"/>
                <w:lang w:eastAsia="sv-SE"/>
              </w:rPr>
              <w:t>.</w:t>
            </w:r>
            <w:r w:rsidRPr="008A0CF1">
              <w:rPr>
                <w:rFonts w:ascii="Arial" w:eastAsia="Times New Roman" w:hAnsi="Arial" w:cs="Arial"/>
                <w:sz w:val="20"/>
                <w:szCs w:val="20"/>
                <w:lang w:eastAsia="sv-SE"/>
              </w:rPr>
              <w:t>)</w:t>
            </w:r>
          </w:p>
          <w:p w:rsidR="00BE00EC" w:rsidRPr="008A0CF1" w:rsidRDefault="00D02575" w:rsidP="00DD6654">
            <w:pPr>
              <w:numPr>
                <w:ilvl w:val="0"/>
                <w:numId w:val="5"/>
              </w:numPr>
              <w:spacing w:after="0" w:line="240" w:lineRule="auto"/>
              <w:rPr>
                <w:rFonts w:ascii="Arial" w:eastAsia="Times New Roman" w:hAnsi="Arial" w:cs="Arial"/>
                <w:sz w:val="20"/>
                <w:szCs w:val="20"/>
                <w:lang w:val="en-US" w:eastAsia="sv-SE"/>
              </w:rPr>
            </w:pPr>
            <w:r w:rsidRPr="008A0CF1">
              <w:rPr>
                <w:rFonts w:ascii="Arial" w:eastAsia="Times New Roman" w:hAnsi="Arial" w:cs="Arial"/>
                <w:sz w:val="20"/>
                <w:szCs w:val="20"/>
                <w:lang w:val="en-US" w:eastAsia="sv-SE"/>
              </w:rPr>
              <w:t>Specialised activities (svets, NDT etc)</w:t>
            </w:r>
          </w:p>
          <w:p w:rsidR="00926CD6" w:rsidRPr="008A0CF1" w:rsidRDefault="00926CD6" w:rsidP="00926CD6">
            <w:pPr>
              <w:spacing w:after="0" w:line="240" w:lineRule="auto"/>
              <w:ind w:left="720"/>
              <w:rPr>
                <w:rFonts w:ascii="Arial" w:eastAsia="Times New Roman" w:hAnsi="Arial" w:cs="Arial"/>
                <w:sz w:val="20"/>
                <w:szCs w:val="20"/>
                <w:lang w:val="en-US" w:eastAsia="sv-SE"/>
              </w:rPr>
            </w:pPr>
          </w:p>
        </w:tc>
        <w:tc>
          <w:tcPr>
            <w:tcW w:w="1634" w:type="dxa"/>
            <w:tcBorders>
              <w:top w:val="nil"/>
              <w:left w:val="nil"/>
              <w:bottom w:val="single" w:sz="4" w:space="0" w:color="auto"/>
              <w:right w:val="single" w:sz="4" w:space="0" w:color="auto"/>
            </w:tcBorders>
            <w:shd w:val="clear" w:color="auto" w:fill="auto"/>
            <w:hideMark/>
          </w:tcPr>
          <w:p w:rsidR="00BE00EC" w:rsidRPr="008A0CF1" w:rsidRDefault="00BE00EC" w:rsidP="004025A3">
            <w:pPr>
              <w:spacing w:after="0" w:line="240" w:lineRule="auto"/>
              <w:rPr>
                <w:rFonts w:ascii="Arial" w:eastAsia="Times New Roman" w:hAnsi="Arial" w:cs="Arial"/>
                <w:color w:val="A6A6A6" w:themeColor="background1" w:themeShade="A6"/>
                <w:sz w:val="20"/>
                <w:szCs w:val="20"/>
                <w:lang w:val="en-US" w:eastAsia="sv-SE"/>
              </w:rPr>
            </w:pPr>
          </w:p>
          <w:p w:rsidR="00BE00EC" w:rsidRPr="008A0CF1" w:rsidRDefault="00BE00EC" w:rsidP="004025A3">
            <w:pPr>
              <w:spacing w:after="0" w:line="240" w:lineRule="auto"/>
              <w:rPr>
                <w:rFonts w:ascii="Arial" w:eastAsia="Times New Roman" w:hAnsi="Arial" w:cs="Arial"/>
                <w:color w:val="A6A6A6" w:themeColor="background1" w:themeShade="A6"/>
                <w:sz w:val="20"/>
                <w:szCs w:val="20"/>
                <w:lang w:val="en-US" w:eastAsia="sv-SE"/>
              </w:rPr>
            </w:pPr>
          </w:p>
          <w:p w:rsidR="00BE00EC" w:rsidRPr="008A0CF1" w:rsidRDefault="00BE00EC" w:rsidP="004025A3">
            <w:pPr>
              <w:spacing w:after="0" w:line="240" w:lineRule="auto"/>
              <w:rPr>
                <w:rFonts w:ascii="Arial" w:eastAsia="Times New Roman" w:hAnsi="Arial" w:cs="Arial"/>
                <w:color w:val="A6A6A6" w:themeColor="background1" w:themeShade="A6"/>
                <w:sz w:val="20"/>
                <w:szCs w:val="20"/>
                <w:lang w:val="en-US" w:eastAsia="sv-SE"/>
              </w:rPr>
            </w:pPr>
          </w:p>
          <w:p w:rsidR="00BE00EC" w:rsidRPr="008A0CF1" w:rsidRDefault="00BE00EC" w:rsidP="004025A3">
            <w:pPr>
              <w:spacing w:after="0" w:line="240" w:lineRule="auto"/>
              <w:rPr>
                <w:rFonts w:ascii="Arial" w:eastAsia="Times New Roman" w:hAnsi="Arial" w:cs="Arial"/>
                <w:color w:val="A6A6A6" w:themeColor="background1" w:themeShade="A6"/>
                <w:sz w:val="20"/>
                <w:szCs w:val="20"/>
                <w:lang w:val="en-US" w:eastAsia="sv-SE"/>
              </w:rPr>
            </w:pPr>
          </w:p>
          <w:p w:rsidR="00BE00EC" w:rsidRPr="008A0CF1" w:rsidRDefault="00BE00EC" w:rsidP="004025A3">
            <w:pPr>
              <w:spacing w:after="0" w:line="240" w:lineRule="auto"/>
              <w:rPr>
                <w:rFonts w:ascii="Arial" w:eastAsia="Times New Roman" w:hAnsi="Arial" w:cs="Arial"/>
                <w:color w:val="A6A6A6" w:themeColor="background1" w:themeShade="A6"/>
                <w:sz w:val="20"/>
                <w:szCs w:val="20"/>
                <w:lang w:val="en-US" w:eastAsia="sv-SE"/>
              </w:rPr>
            </w:pPr>
          </w:p>
          <w:p w:rsidR="00BE00EC" w:rsidRPr="008A0CF1" w:rsidRDefault="00BE00EC" w:rsidP="004025A3">
            <w:pPr>
              <w:spacing w:after="0" w:line="240" w:lineRule="auto"/>
              <w:rPr>
                <w:rFonts w:ascii="Arial" w:eastAsia="Times New Roman" w:hAnsi="Arial" w:cs="Arial"/>
                <w:color w:val="A6A6A6" w:themeColor="background1" w:themeShade="A6"/>
                <w:sz w:val="20"/>
                <w:szCs w:val="20"/>
                <w:lang w:val="en-US" w:eastAsia="sv-SE"/>
              </w:rPr>
            </w:pPr>
          </w:p>
          <w:p w:rsidR="00BE00EC" w:rsidRPr="008A0CF1" w:rsidRDefault="00BE00EC" w:rsidP="004025A3">
            <w:pPr>
              <w:spacing w:after="0" w:line="240" w:lineRule="auto"/>
              <w:rPr>
                <w:rFonts w:ascii="Arial" w:eastAsia="Times New Roman" w:hAnsi="Arial" w:cs="Arial"/>
                <w:color w:val="A6A6A6" w:themeColor="background1" w:themeShade="A6"/>
                <w:sz w:val="20"/>
                <w:szCs w:val="20"/>
                <w:lang w:val="en-US" w:eastAsia="sv-SE"/>
              </w:rPr>
            </w:pPr>
          </w:p>
          <w:p w:rsidR="004B01F0" w:rsidRPr="008A0CF1" w:rsidRDefault="00BE00EC" w:rsidP="004025A3">
            <w:pPr>
              <w:spacing w:after="0" w:line="240" w:lineRule="auto"/>
              <w:rPr>
                <w:rFonts w:ascii="Arial" w:eastAsia="Times New Roman" w:hAnsi="Arial" w:cs="Arial"/>
                <w:color w:val="A6A6A6" w:themeColor="background1" w:themeShade="A6"/>
                <w:sz w:val="20"/>
                <w:szCs w:val="20"/>
                <w:lang w:val="en-US" w:eastAsia="sv-SE"/>
              </w:rPr>
            </w:pPr>
            <w:r w:rsidRPr="008A0CF1">
              <w:rPr>
                <w:rFonts w:ascii="Arial" w:eastAsia="Times New Roman" w:hAnsi="Arial" w:cs="Arial"/>
                <w:color w:val="A6A6A6" w:themeColor="background1" w:themeShade="A6"/>
                <w:sz w:val="20"/>
                <w:szCs w:val="20"/>
                <w:lang w:val="en-US" w:eastAsia="sv-SE"/>
              </w:rPr>
              <w:t xml:space="preserve"> </w:t>
            </w:r>
          </w:p>
        </w:tc>
      </w:tr>
      <w:tr w:rsidR="004B01F0" w:rsidRPr="008A0CF1" w:rsidTr="00BA5BF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rsidR="004B01F0" w:rsidRPr="008A0CF1" w:rsidRDefault="004B01F0"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1.8</w:t>
            </w:r>
          </w:p>
        </w:tc>
        <w:tc>
          <w:tcPr>
            <w:tcW w:w="8222" w:type="dxa"/>
            <w:tcBorders>
              <w:top w:val="nil"/>
              <w:left w:val="nil"/>
              <w:bottom w:val="single" w:sz="4" w:space="0" w:color="auto"/>
              <w:right w:val="single" w:sz="4" w:space="0" w:color="auto"/>
            </w:tcBorders>
            <w:shd w:val="clear" w:color="auto" w:fill="auto"/>
            <w:hideMark/>
          </w:tcPr>
          <w:p w:rsidR="00FF6104" w:rsidRPr="008A0CF1" w:rsidRDefault="004B01F0" w:rsidP="00D815F4">
            <w:pPr>
              <w:spacing w:after="0" w:line="240" w:lineRule="auto"/>
              <w:rPr>
                <w:rFonts w:ascii="Arial" w:eastAsia="Times New Roman" w:hAnsi="Arial" w:cs="Arial"/>
                <w:color w:val="000000"/>
                <w:sz w:val="20"/>
                <w:szCs w:val="20"/>
                <w:lang w:val="en-GB" w:eastAsia="sv-SE"/>
              </w:rPr>
            </w:pPr>
            <w:r w:rsidRPr="008A0CF1">
              <w:rPr>
                <w:rFonts w:ascii="Arial" w:eastAsia="Times New Roman" w:hAnsi="Arial" w:cs="Arial"/>
                <w:b/>
                <w:bCs/>
                <w:color w:val="000000"/>
                <w:sz w:val="20"/>
                <w:szCs w:val="20"/>
                <w:lang w:val="en-US" w:eastAsia="sv-SE"/>
              </w:rPr>
              <w:t>General description of the facilities at each address intended to be approved</w:t>
            </w:r>
            <w:r w:rsidRPr="008A0CF1">
              <w:rPr>
                <w:rFonts w:ascii="Arial" w:eastAsia="Times New Roman" w:hAnsi="Arial" w:cs="Arial"/>
                <w:color w:val="000000"/>
                <w:sz w:val="20"/>
                <w:szCs w:val="20"/>
                <w:lang w:val="en-US" w:eastAsia="sv-SE"/>
              </w:rPr>
              <w:br/>
            </w:r>
          </w:p>
          <w:p w:rsidR="00187DCF" w:rsidRPr="008A0CF1" w:rsidRDefault="00FB56A9" w:rsidP="00D815F4">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Beskriv </w:t>
            </w:r>
            <w:r w:rsidR="009D1CBA" w:rsidRPr="008A0CF1">
              <w:rPr>
                <w:rFonts w:ascii="Arial" w:eastAsia="Times New Roman" w:hAnsi="Arial" w:cs="Arial"/>
                <w:color w:val="000000"/>
                <w:sz w:val="20"/>
                <w:szCs w:val="20"/>
                <w:lang w:eastAsia="sv-SE"/>
              </w:rPr>
              <w:t>varje anläggning</w:t>
            </w:r>
            <w:r w:rsidRPr="008A0CF1">
              <w:rPr>
                <w:rFonts w:ascii="Arial" w:eastAsia="Times New Roman" w:hAnsi="Arial" w:cs="Arial"/>
                <w:color w:val="000000"/>
                <w:sz w:val="20"/>
                <w:szCs w:val="20"/>
                <w:lang w:eastAsia="sv-SE"/>
              </w:rPr>
              <w:t xml:space="preserve"> </w:t>
            </w:r>
            <w:r w:rsidR="00BF2FCF" w:rsidRPr="008A0CF1">
              <w:rPr>
                <w:rFonts w:ascii="Arial" w:eastAsia="Times New Roman" w:hAnsi="Arial" w:cs="Arial"/>
                <w:color w:val="000000"/>
                <w:sz w:val="20"/>
                <w:szCs w:val="20"/>
                <w:lang w:eastAsia="sv-SE"/>
              </w:rPr>
              <w:t>(</w:t>
            </w:r>
            <w:r w:rsidR="00187DCF" w:rsidRPr="008A0CF1">
              <w:rPr>
                <w:rFonts w:ascii="Arial" w:eastAsia="Times New Roman" w:hAnsi="Arial" w:cs="Arial"/>
                <w:color w:val="000000"/>
                <w:sz w:val="20"/>
                <w:szCs w:val="20"/>
                <w:lang w:eastAsia="sv-SE"/>
              </w:rPr>
              <w:t>b</w:t>
            </w:r>
            <w:r w:rsidR="00BF2FCF" w:rsidRPr="008A0CF1">
              <w:rPr>
                <w:rFonts w:ascii="Arial" w:eastAsia="Times New Roman" w:hAnsi="Arial" w:cs="Arial"/>
                <w:color w:val="000000"/>
                <w:sz w:val="20"/>
                <w:szCs w:val="20"/>
                <w:lang w:eastAsia="sv-SE"/>
              </w:rPr>
              <w:t xml:space="preserve">ase och/eller </w:t>
            </w:r>
            <w:r w:rsidR="00187DCF" w:rsidRPr="008A0CF1">
              <w:rPr>
                <w:rFonts w:ascii="Arial" w:eastAsia="Times New Roman" w:hAnsi="Arial" w:cs="Arial"/>
                <w:color w:val="000000"/>
                <w:sz w:val="20"/>
                <w:szCs w:val="20"/>
                <w:lang w:eastAsia="sv-SE"/>
              </w:rPr>
              <w:t>l</w:t>
            </w:r>
            <w:r w:rsidR="00BF2FCF" w:rsidRPr="008A0CF1">
              <w:rPr>
                <w:rFonts w:ascii="Arial" w:eastAsia="Times New Roman" w:hAnsi="Arial" w:cs="Arial"/>
                <w:color w:val="000000"/>
                <w:sz w:val="20"/>
                <w:szCs w:val="20"/>
                <w:lang w:eastAsia="sv-SE"/>
              </w:rPr>
              <w:t xml:space="preserve">ine station) </w:t>
            </w:r>
            <w:r w:rsidRPr="008A0CF1">
              <w:rPr>
                <w:rFonts w:ascii="Arial" w:eastAsia="Times New Roman" w:hAnsi="Arial" w:cs="Arial"/>
                <w:color w:val="000000"/>
                <w:sz w:val="20"/>
                <w:szCs w:val="20"/>
                <w:lang w:eastAsia="sv-SE"/>
              </w:rPr>
              <w:t>för underhåll av luftf</w:t>
            </w:r>
            <w:r w:rsidR="00FF6104" w:rsidRPr="008A0CF1">
              <w:rPr>
                <w:rFonts w:ascii="Arial" w:eastAsia="Times New Roman" w:hAnsi="Arial" w:cs="Arial"/>
                <w:color w:val="000000"/>
                <w:sz w:val="20"/>
                <w:szCs w:val="20"/>
                <w:lang w:eastAsia="sv-SE"/>
              </w:rPr>
              <w:t>artyg, motorer</w:t>
            </w:r>
            <w:r w:rsidR="001C5CD3" w:rsidRPr="008A0CF1">
              <w:rPr>
                <w:rFonts w:ascii="Arial" w:eastAsia="Times New Roman" w:hAnsi="Arial" w:cs="Arial"/>
                <w:color w:val="000000"/>
                <w:sz w:val="20"/>
                <w:szCs w:val="20"/>
                <w:lang w:eastAsia="sv-SE"/>
              </w:rPr>
              <w:t xml:space="preserve"> och</w:t>
            </w:r>
            <w:r w:rsidR="00FF6104" w:rsidRPr="008A0CF1">
              <w:rPr>
                <w:rFonts w:ascii="Arial" w:eastAsia="Times New Roman" w:hAnsi="Arial" w:cs="Arial"/>
                <w:color w:val="000000"/>
                <w:sz w:val="20"/>
                <w:szCs w:val="20"/>
                <w:lang w:eastAsia="sv-SE"/>
              </w:rPr>
              <w:t xml:space="preserve"> </w:t>
            </w:r>
            <w:r w:rsidR="00D815F4" w:rsidRPr="008A0CF1">
              <w:rPr>
                <w:rFonts w:ascii="Arial" w:eastAsia="Times New Roman" w:hAnsi="Arial" w:cs="Arial"/>
                <w:color w:val="000000"/>
                <w:sz w:val="20"/>
                <w:szCs w:val="20"/>
                <w:lang w:eastAsia="sv-SE"/>
              </w:rPr>
              <w:t xml:space="preserve">komponenter. Det ska framgå </w:t>
            </w:r>
            <w:r w:rsidR="009D1CBA" w:rsidRPr="008A0CF1">
              <w:rPr>
                <w:rFonts w:ascii="Arial" w:eastAsia="Times New Roman" w:hAnsi="Arial" w:cs="Arial"/>
                <w:color w:val="000000"/>
                <w:sz w:val="20"/>
                <w:szCs w:val="20"/>
                <w:lang w:eastAsia="sv-SE"/>
              </w:rPr>
              <w:t>en beskrivning av de</w:t>
            </w:r>
            <w:r w:rsidR="00D815F4" w:rsidRPr="008A0CF1">
              <w:rPr>
                <w:rFonts w:ascii="Arial" w:eastAsia="Times New Roman" w:hAnsi="Arial" w:cs="Arial"/>
                <w:color w:val="000000"/>
                <w:sz w:val="20"/>
                <w:szCs w:val="20"/>
                <w:lang w:eastAsia="sv-SE"/>
              </w:rPr>
              <w:t xml:space="preserve"> utrymme för de aktiviteter ni har tillstånd </w:t>
            </w:r>
            <w:r w:rsidR="00FF6104" w:rsidRPr="008A0CF1">
              <w:rPr>
                <w:rFonts w:ascii="Arial" w:eastAsia="Times New Roman" w:hAnsi="Arial" w:cs="Arial"/>
                <w:color w:val="000000"/>
                <w:sz w:val="20"/>
                <w:szCs w:val="20"/>
                <w:lang w:eastAsia="sv-SE"/>
              </w:rPr>
              <w:t>för</w:t>
            </w:r>
            <w:r w:rsidR="009D1CBA" w:rsidRPr="008A0CF1">
              <w:rPr>
                <w:rFonts w:ascii="Arial" w:eastAsia="Times New Roman" w:hAnsi="Arial" w:cs="Arial"/>
                <w:color w:val="000000"/>
                <w:sz w:val="20"/>
                <w:szCs w:val="20"/>
                <w:lang w:eastAsia="sv-SE"/>
              </w:rPr>
              <w:t xml:space="preserve"> på varje verksamhetsort</w:t>
            </w:r>
            <w:r w:rsidR="00AD4E9B" w:rsidRPr="008A0CF1">
              <w:rPr>
                <w:rFonts w:ascii="Arial" w:eastAsia="Times New Roman" w:hAnsi="Arial" w:cs="Arial"/>
                <w:color w:val="000000"/>
                <w:sz w:val="20"/>
                <w:szCs w:val="20"/>
                <w:lang w:eastAsia="sv-SE"/>
              </w:rPr>
              <w:t xml:space="preserve">. </w:t>
            </w:r>
          </w:p>
          <w:p w:rsidR="00187DCF" w:rsidRPr="008A0CF1" w:rsidRDefault="00187DCF" w:rsidP="00D815F4">
            <w:pPr>
              <w:spacing w:after="0" w:line="240" w:lineRule="auto"/>
              <w:rPr>
                <w:rFonts w:ascii="Arial" w:eastAsia="Times New Roman" w:hAnsi="Arial" w:cs="Arial"/>
                <w:color w:val="000000"/>
                <w:sz w:val="20"/>
                <w:szCs w:val="20"/>
                <w:lang w:eastAsia="sv-SE"/>
              </w:rPr>
            </w:pPr>
          </w:p>
          <w:p w:rsidR="00D815F4" w:rsidRPr="008A0CF1" w:rsidRDefault="00D815F4" w:rsidP="00D815F4">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Har ni inte egna lokaler</w:t>
            </w:r>
            <w:r w:rsidR="0035094D" w:rsidRPr="008A0CF1">
              <w:rPr>
                <w:rFonts w:ascii="Arial" w:eastAsia="Times New Roman" w:hAnsi="Arial" w:cs="Arial"/>
                <w:color w:val="000000"/>
                <w:sz w:val="20"/>
                <w:szCs w:val="20"/>
                <w:lang w:eastAsia="sv-SE"/>
              </w:rPr>
              <w:t xml:space="preserve"> eller hangar</w:t>
            </w:r>
            <w:r w:rsidRPr="008A0CF1">
              <w:rPr>
                <w:rFonts w:ascii="Arial" w:eastAsia="Times New Roman" w:hAnsi="Arial" w:cs="Arial"/>
                <w:color w:val="000000"/>
                <w:sz w:val="20"/>
                <w:szCs w:val="20"/>
                <w:lang w:eastAsia="sv-SE"/>
              </w:rPr>
              <w:t xml:space="preserve"> ska hyreskontrakt finnas</w:t>
            </w:r>
            <w:r w:rsidR="0035094D" w:rsidRPr="008A0CF1">
              <w:rPr>
                <w:rFonts w:ascii="Arial" w:eastAsia="Times New Roman" w:hAnsi="Arial" w:cs="Arial"/>
                <w:color w:val="000000"/>
                <w:sz w:val="20"/>
                <w:szCs w:val="20"/>
                <w:lang w:eastAsia="sv-SE"/>
              </w:rPr>
              <w:t xml:space="preserve"> (ev. Ad</w:t>
            </w:r>
            <w:r w:rsidR="003F7233" w:rsidRPr="008A0CF1">
              <w:rPr>
                <w:rFonts w:ascii="Arial" w:eastAsia="Times New Roman" w:hAnsi="Arial" w:cs="Arial"/>
                <w:color w:val="000000"/>
                <w:sz w:val="20"/>
                <w:szCs w:val="20"/>
                <w:lang w:eastAsia="sv-SE"/>
              </w:rPr>
              <w:t>-</w:t>
            </w:r>
            <w:r w:rsidR="0035094D" w:rsidRPr="008A0CF1">
              <w:rPr>
                <w:rFonts w:ascii="Arial" w:eastAsia="Times New Roman" w:hAnsi="Arial" w:cs="Arial"/>
                <w:color w:val="000000"/>
                <w:sz w:val="20"/>
                <w:szCs w:val="20"/>
                <w:lang w:eastAsia="sv-SE"/>
              </w:rPr>
              <w:t>hoc)</w:t>
            </w:r>
            <w:r w:rsidRPr="008A0CF1">
              <w:rPr>
                <w:rFonts w:ascii="Arial" w:eastAsia="Times New Roman" w:hAnsi="Arial" w:cs="Arial"/>
                <w:color w:val="000000"/>
                <w:sz w:val="20"/>
                <w:szCs w:val="20"/>
                <w:lang w:eastAsia="sv-SE"/>
              </w:rPr>
              <w:t>.</w:t>
            </w:r>
          </w:p>
          <w:p w:rsidR="00FF6104" w:rsidRPr="008A0CF1" w:rsidRDefault="00FF6104" w:rsidP="004025A3">
            <w:pPr>
              <w:spacing w:after="0" w:line="240" w:lineRule="auto"/>
              <w:rPr>
                <w:rFonts w:ascii="Arial" w:eastAsia="Times New Roman" w:hAnsi="Arial" w:cs="Arial"/>
                <w:color w:val="000000"/>
                <w:sz w:val="20"/>
                <w:szCs w:val="20"/>
                <w:lang w:eastAsia="sv-SE"/>
              </w:rPr>
            </w:pPr>
          </w:p>
          <w:p w:rsidR="00FF6104" w:rsidRPr="008A0CF1" w:rsidRDefault="00FF6104"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Principle Place of Business (PPB), den adress som tillståndet är skrivet mot, ska framgå. </w:t>
            </w:r>
          </w:p>
          <w:p w:rsidR="00FF6104" w:rsidRPr="008A0CF1" w:rsidRDefault="00FF6104" w:rsidP="004025A3">
            <w:pPr>
              <w:spacing w:after="0" w:line="240" w:lineRule="auto"/>
              <w:rPr>
                <w:rFonts w:ascii="Arial" w:eastAsia="Times New Roman" w:hAnsi="Arial" w:cs="Arial"/>
                <w:color w:val="000000"/>
                <w:sz w:val="20"/>
                <w:szCs w:val="20"/>
                <w:lang w:eastAsia="sv-SE"/>
              </w:rPr>
            </w:pPr>
          </w:p>
          <w:p w:rsidR="001C5CD3" w:rsidRPr="008A0CF1" w:rsidRDefault="001C5CD3"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I de fall sub-kontrakterat underhåll innebär montering/reparation och utfärdande av underhållsintyg i den sub-kontrakterade organisationens faciliteter, så ska även dessa beskrivas här. </w:t>
            </w:r>
          </w:p>
          <w:p w:rsidR="001C5CD3" w:rsidRPr="008A0CF1" w:rsidRDefault="001C5CD3" w:rsidP="004025A3">
            <w:pPr>
              <w:spacing w:after="0" w:line="240" w:lineRule="auto"/>
              <w:rPr>
                <w:rFonts w:ascii="Arial" w:eastAsia="Times New Roman" w:hAnsi="Arial" w:cs="Arial"/>
                <w:color w:val="000000"/>
                <w:sz w:val="20"/>
                <w:szCs w:val="20"/>
                <w:lang w:eastAsia="sv-SE"/>
              </w:rPr>
            </w:pPr>
          </w:p>
          <w:p w:rsidR="00E33C8F" w:rsidRPr="008A0CF1" w:rsidRDefault="00814DAF"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Linjestationer ska </w:t>
            </w:r>
            <w:r w:rsidR="009D1CBA" w:rsidRPr="008A0CF1">
              <w:rPr>
                <w:rFonts w:ascii="Arial" w:eastAsia="Times New Roman" w:hAnsi="Arial" w:cs="Arial"/>
                <w:color w:val="000000"/>
                <w:sz w:val="20"/>
                <w:szCs w:val="20"/>
                <w:lang w:eastAsia="sv-SE"/>
              </w:rPr>
              <w:t xml:space="preserve">även </w:t>
            </w:r>
            <w:r w:rsidR="008F5639" w:rsidRPr="008A0CF1">
              <w:rPr>
                <w:rFonts w:ascii="Arial" w:eastAsia="Times New Roman" w:hAnsi="Arial" w:cs="Arial"/>
                <w:color w:val="000000"/>
                <w:sz w:val="20"/>
                <w:szCs w:val="20"/>
                <w:lang w:eastAsia="sv-SE"/>
              </w:rPr>
              <w:t>listas</w:t>
            </w:r>
            <w:r w:rsidRPr="008A0CF1">
              <w:rPr>
                <w:rFonts w:ascii="Arial" w:eastAsia="Times New Roman" w:hAnsi="Arial" w:cs="Arial"/>
                <w:color w:val="000000"/>
                <w:sz w:val="20"/>
                <w:szCs w:val="20"/>
                <w:lang w:eastAsia="sv-SE"/>
              </w:rPr>
              <w:t xml:space="preserve"> i </w:t>
            </w:r>
            <w:r w:rsidR="00E33C8F" w:rsidRPr="008A0CF1">
              <w:rPr>
                <w:rFonts w:ascii="Arial" w:eastAsia="Times New Roman" w:hAnsi="Arial" w:cs="Arial"/>
                <w:color w:val="000000"/>
                <w:sz w:val="20"/>
                <w:szCs w:val="20"/>
                <w:lang w:eastAsia="sv-SE"/>
              </w:rPr>
              <w:t xml:space="preserve">MOE </w:t>
            </w:r>
            <w:r w:rsidR="008F5639" w:rsidRPr="008A0CF1">
              <w:rPr>
                <w:rFonts w:ascii="Arial" w:eastAsia="Times New Roman" w:hAnsi="Arial" w:cs="Arial"/>
                <w:color w:val="000000"/>
                <w:sz w:val="20"/>
                <w:szCs w:val="20"/>
                <w:lang w:eastAsia="sv-SE"/>
              </w:rPr>
              <w:t>5.3.</w:t>
            </w:r>
          </w:p>
          <w:p w:rsidR="00E1144F" w:rsidRPr="008A0CF1" w:rsidRDefault="00E1144F" w:rsidP="004025A3">
            <w:pPr>
              <w:spacing w:after="0" w:line="240" w:lineRule="auto"/>
              <w:rPr>
                <w:rFonts w:ascii="Arial" w:eastAsia="Times New Roman" w:hAnsi="Arial" w:cs="Arial"/>
                <w:color w:val="000000"/>
                <w:sz w:val="20"/>
                <w:szCs w:val="20"/>
                <w:lang w:eastAsia="sv-SE"/>
              </w:rPr>
            </w:pPr>
          </w:p>
          <w:p w:rsidR="007F4CB5" w:rsidRPr="008A0CF1" w:rsidRDefault="00E274CD" w:rsidP="00E33A02">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A</w:t>
            </w:r>
            <w:r w:rsidR="00E1144F" w:rsidRPr="008A0CF1">
              <w:rPr>
                <w:rFonts w:ascii="Arial" w:eastAsia="Times New Roman" w:hAnsi="Arial" w:cs="Arial"/>
                <w:color w:val="000000"/>
                <w:sz w:val="20"/>
                <w:szCs w:val="20"/>
                <w:lang w:eastAsia="sv-SE"/>
              </w:rPr>
              <w:t>rbete på</w:t>
            </w:r>
            <w:r w:rsidR="00B1483C" w:rsidRPr="008A0CF1">
              <w:rPr>
                <w:rFonts w:ascii="Arial" w:eastAsia="Times New Roman" w:hAnsi="Arial" w:cs="Arial"/>
                <w:color w:val="000000"/>
                <w:sz w:val="20"/>
                <w:szCs w:val="20"/>
                <w:lang w:eastAsia="sv-SE"/>
              </w:rPr>
              <w:t xml:space="preserve"> platser som inte finns beskrivna i MOE, </w:t>
            </w:r>
            <w:r w:rsidR="00653B0D" w:rsidRPr="008A0CF1">
              <w:rPr>
                <w:rFonts w:ascii="Arial" w:eastAsia="Times New Roman" w:hAnsi="Arial" w:cs="Arial"/>
                <w:color w:val="000000"/>
                <w:sz w:val="20"/>
                <w:szCs w:val="20"/>
                <w:lang w:eastAsia="sv-SE"/>
              </w:rPr>
              <w:t xml:space="preserve">vid </w:t>
            </w:r>
            <w:r w:rsidR="00687930" w:rsidRPr="008A0CF1">
              <w:rPr>
                <w:rFonts w:ascii="Arial" w:eastAsia="Times New Roman" w:hAnsi="Arial" w:cs="Arial"/>
                <w:color w:val="000000"/>
                <w:sz w:val="20"/>
                <w:szCs w:val="20"/>
                <w:lang w:eastAsia="sv-SE"/>
              </w:rPr>
              <w:t xml:space="preserve">AOG eller </w:t>
            </w:r>
            <w:r w:rsidR="00F8461E" w:rsidRPr="008A0CF1">
              <w:rPr>
                <w:rFonts w:ascii="Arial" w:eastAsia="Times New Roman" w:hAnsi="Arial" w:cs="Arial"/>
                <w:color w:val="000000"/>
                <w:sz w:val="20"/>
                <w:szCs w:val="20"/>
                <w:lang w:eastAsia="sv-SE"/>
              </w:rPr>
              <w:t>”</w:t>
            </w:r>
            <w:r w:rsidR="00687930" w:rsidRPr="008A0CF1">
              <w:rPr>
                <w:rFonts w:ascii="Arial" w:eastAsia="Times New Roman" w:hAnsi="Arial" w:cs="Arial"/>
                <w:color w:val="000000"/>
                <w:sz w:val="20"/>
                <w:szCs w:val="20"/>
                <w:lang w:eastAsia="sv-SE"/>
              </w:rPr>
              <w:t xml:space="preserve">occasional </w:t>
            </w:r>
            <w:r w:rsidR="008054AB" w:rsidRPr="008A0CF1">
              <w:rPr>
                <w:rFonts w:ascii="Arial" w:eastAsia="Times New Roman" w:hAnsi="Arial" w:cs="Arial"/>
                <w:color w:val="000000"/>
                <w:sz w:val="20"/>
                <w:szCs w:val="20"/>
                <w:lang w:eastAsia="sv-SE"/>
              </w:rPr>
              <w:t xml:space="preserve">line </w:t>
            </w:r>
            <w:r w:rsidR="00687930" w:rsidRPr="008A0CF1">
              <w:rPr>
                <w:rFonts w:ascii="Arial" w:eastAsia="Times New Roman" w:hAnsi="Arial" w:cs="Arial"/>
                <w:color w:val="000000"/>
                <w:sz w:val="20"/>
                <w:szCs w:val="20"/>
                <w:lang w:eastAsia="sv-SE"/>
              </w:rPr>
              <w:t>maintenance</w:t>
            </w:r>
            <w:r w:rsidR="00F8461E" w:rsidRPr="008A0CF1">
              <w:rPr>
                <w:rFonts w:ascii="Arial" w:eastAsia="Times New Roman" w:hAnsi="Arial" w:cs="Arial"/>
                <w:color w:val="000000"/>
                <w:sz w:val="20"/>
                <w:szCs w:val="20"/>
                <w:lang w:eastAsia="sv-SE"/>
              </w:rPr>
              <w:t>”</w:t>
            </w:r>
            <w:r w:rsidR="00B1483C" w:rsidRPr="008A0CF1">
              <w:rPr>
                <w:rFonts w:ascii="Arial" w:eastAsia="Times New Roman" w:hAnsi="Arial" w:cs="Arial"/>
                <w:color w:val="000000"/>
                <w:sz w:val="20"/>
                <w:szCs w:val="20"/>
                <w:lang w:eastAsia="sv-SE"/>
              </w:rPr>
              <w:t xml:space="preserve"> </w:t>
            </w:r>
            <w:r w:rsidR="007F003E" w:rsidRPr="008A0CF1">
              <w:rPr>
                <w:rFonts w:ascii="Arial" w:eastAsia="Times New Roman" w:hAnsi="Arial" w:cs="Arial"/>
                <w:color w:val="000000"/>
                <w:sz w:val="20"/>
                <w:szCs w:val="20"/>
                <w:lang w:eastAsia="sv-SE"/>
              </w:rPr>
              <w:t xml:space="preserve">ska beskrivas i MOE </w:t>
            </w:r>
            <w:r w:rsidR="00E33A02" w:rsidRPr="008A0CF1">
              <w:rPr>
                <w:rFonts w:ascii="Arial" w:eastAsia="Times New Roman" w:hAnsi="Arial" w:cs="Arial"/>
                <w:color w:val="000000"/>
                <w:sz w:val="20"/>
                <w:szCs w:val="20"/>
                <w:lang w:eastAsia="sv-SE"/>
              </w:rPr>
              <w:t>2.32</w:t>
            </w:r>
          </w:p>
          <w:p w:rsidR="002955E5" w:rsidRPr="008A0CF1" w:rsidRDefault="002955E5" w:rsidP="00E33A02">
            <w:pPr>
              <w:spacing w:after="0" w:line="240" w:lineRule="auto"/>
              <w:rPr>
                <w:rFonts w:ascii="Arial" w:eastAsia="Times New Roman" w:hAnsi="Arial" w:cs="Arial"/>
                <w:color w:val="000000"/>
                <w:sz w:val="20"/>
                <w:szCs w:val="20"/>
                <w:lang w:eastAsia="sv-SE"/>
              </w:rPr>
            </w:pPr>
          </w:p>
          <w:p w:rsidR="009A0476" w:rsidRPr="008A0CF1" w:rsidRDefault="009A0476" w:rsidP="00E33A02">
            <w:pPr>
              <w:spacing w:after="0" w:line="240" w:lineRule="auto"/>
              <w:rPr>
                <w:rFonts w:ascii="Arial" w:eastAsia="Times New Roman" w:hAnsi="Arial" w:cs="Arial"/>
                <w:color w:val="000000"/>
                <w:sz w:val="20"/>
                <w:szCs w:val="20"/>
                <w:lang w:eastAsia="sv-SE"/>
              </w:rPr>
            </w:pPr>
          </w:p>
          <w:p w:rsidR="009A0476" w:rsidRPr="008A0CF1" w:rsidRDefault="009A0476" w:rsidP="00E33A02">
            <w:pPr>
              <w:spacing w:after="0" w:line="240" w:lineRule="auto"/>
              <w:rPr>
                <w:rFonts w:ascii="Arial" w:eastAsia="Times New Roman" w:hAnsi="Arial" w:cs="Arial"/>
                <w:i/>
                <w:color w:val="000000"/>
                <w:sz w:val="20"/>
                <w:szCs w:val="20"/>
                <w:lang w:eastAsia="sv-SE"/>
              </w:rPr>
            </w:pPr>
            <w:r w:rsidRPr="008A0CF1">
              <w:rPr>
                <w:rFonts w:ascii="Arial" w:eastAsia="Times New Roman" w:hAnsi="Arial" w:cs="Arial"/>
                <w:i/>
                <w:color w:val="000000"/>
                <w:sz w:val="20"/>
                <w:szCs w:val="20"/>
                <w:lang w:eastAsia="sv-SE"/>
              </w:rPr>
              <w:t>Exempel:</w:t>
            </w:r>
          </w:p>
          <w:p w:rsidR="002955E5" w:rsidRPr="008A0CF1" w:rsidRDefault="002955E5" w:rsidP="00E33A02">
            <w:pPr>
              <w:spacing w:after="0" w:line="240" w:lineRule="auto"/>
              <w:rPr>
                <w:rFonts w:ascii="Arial" w:eastAsia="Times New Roman" w:hAnsi="Arial" w:cs="Arial"/>
                <w:i/>
                <w:color w:val="000000"/>
                <w:sz w:val="20"/>
                <w:szCs w:val="20"/>
                <w:lang w:eastAsia="sv-SE"/>
              </w:rPr>
            </w:pPr>
          </w:p>
          <w:p w:rsidR="002955E5" w:rsidRPr="008A0CF1" w:rsidRDefault="002955E5" w:rsidP="00E33A02">
            <w:pPr>
              <w:spacing w:after="0" w:line="240" w:lineRule="auto"/>
              <w:rPr>
                <w:rFonts w:ascii="Arial" w:eastAsia="Times New Roman" w:hAnsi="Arial" w:cs="Arial"/>
                <w:color w:val="000000"/>
                <w:sz w:val="20"/>
                <w:szCs w:val="20"/>
                <w:u w:val="single"/>
                <w:lang w:eastAsia="sv-SE"/>
              </w:rPr>
            </w:pPr>
            <w:r w:rsidRPr="008A0CF1">
              <w:rPr>
                <w:rFonts w:ascii="Arial" w:eastAsia="Times New Roman" w:hAnsi="Arial" w:cs="Arial"/>
                <w:color w:val="000000"/>
                <w:sz w:val="20"/>
                <w:szCs w:val="20"/>
                <w:u w:val="single"/>
                <w:lang w:eastAsia="sv-SE"/>
              </w:rPr>
              <w:t>Main base</w:t>
            </w:r>
            <w:r w:rsidR="00E40A81" w:rsidRPr="008A0CF1">
              <w:rPr>
                <w:rFonts w:ascii="Arial" w:eastAsia="Times New Roman" w:hAnsi="Arial" w:cs="Arial"/>
                <w:color w:val="000000"/>
                <w:sz w:val="20"/>
                <w:szCs w:val="20"/>
                <w:u w:val="single"/>
                <w:lang w:eastAsia="sv-SE"/>
              </w:rPr>
              <w:t xml:space="preserve"> Hultsfred</w:t>
            </w:r>
          </w:p>
          <w:p w:rsidR="009A0476" w:rsidRPr="008A0CF1" w:rsidRDefault="0035094D" w:rsidP="00E33A02">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noProof/>
                <w:color w:val="000000"/>
                <w:sz w:val="20"/>
                <w:szCs w:val="20"/>
                <w:lang w:eastAsia="sv-SE"/>
              </w:rPr>
              <w:drawing>
                <wp:anchor distT="0" distB="0" distL="114300" distR="114300" simplePos="0" relativeHeight="251660288" behindDoc="1" locked="0" layoutInCell="1" allowOverlap="1" wp14:anchorId="00976D42" wp14:editId="02B06616">
                  <wp:simplePos x="0" y="0"/>
                  <wp:positionH relativeFrom="column">
                    <wp:posOffset>-12065</wp:posOffset>
                  </wp:positionH>
                  <wp:positionV relativeFrom="paragraph">
                    <wp:posOffset>146685</wp:posOffset>
                  </wp:positionV>
                  <wp:extent cx="2191385" cy="1320800"/>
                  <wp:effectExtent l="114300" t="114300" r="113665" b="146050"/>
                  <wp:wrapTight wrapText="bothSides">
                    <wp:wrapPolygon edited="0">
                      <wp:start x="-1127" y="-1869"/>
                      <wp:lineTo x="-1127" y="23677"/>
                      <wp:lineTo x="22533" y="23677"/>
                      <wp:lineTo x="22533" y="-1869"/>
                      <wp:lineTo x="-1127" y="-1869"/>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91385" cy="1320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9A0476" w:rsidRPr="008A0CF1" w:rsidRDefault="009A0476" w:rsidP="00E33A02">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Hultsfred Flygplats, ESSF</w:t>
            </w:r>
          </w:p>
          <w:p w:rsidR="0035094D" w:rsidRPr="008A0CF1" w:rsidRDefault="0035094D" w:rsidP="00E33A02">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Hangar 5</w:t>
            </w:r>
          </w:p>
          <w:p w:rsidR="009A0476" w:rsidRPr="008A0CF1" w:rsidRDefault="009A0476" w:rsidP="00E33A02">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Trådlåsningsvägen 1</w:t>
            </w:r>
          </w:p>
          <w:p w:rsidR="009A0476" w:rsidRPr="008A0CF1" w:rsidRDefault="009A0476" w:rsidP="00E33A02">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577 91 Hultsfred</w:t>
            </w:r>
          </w:p>
          <w:p w:rsidR="009A0476" w:rsidRPr="008A0CF1" w:rsidRDefault="009A0476" w:rsidP="00E33A02">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Tel: 0771-503</w:t>
            </w:r>
            <w:r w:rsidR="0035094D" w:rsidRPr="008A0CF1">
              <w:rPr>
                <w:rFonts w:ascii="Arial" w:eastAsia="Times New Roman" w:hAnsi="Arial" w:cs="Arial"/>
                <w:color w:val="000000"/>
                <w:sz w:val="20"/>
                <w:szCs w:val="20"/>
                <w:lang w:eastAsia="sv-SE"/>
              </w:rPr>
              <w:t> </w:t>
            </w:r>
            <w:r w:rsidRPr="008A0CF1">
              <w:rPr>
                <w:rFonts w:ascii="Arial" w:eastAsia="Times New Roman" w:hAnsi="Arial" w:cs="Arial"/>
                <w:color w:val="000000"/>
                <w:sz w:val="20"/>
                <w:szCs w:val="20"/>
                <w:lang w:eastAsia="sv-SE"/>
              </w:rPr>
              <w:t>503</w:t>
            </w:r>
          </w:p>
          <w:p w:rsidR="0035094D" w:rsidRPr="008A0CF1" w:rsidRDefault="0035094D" w:rsidP="00E33A02">
            <w:pPr>
              <w:spacing w:after="0" w:line="240" w:lineRule="auto"/>
              <w:rPr>
                <w:rFonts w:ascii="Arial" w:eastAsia="Times New Roman" w:hAnsi="Arial" w:cs="Arial"/>
                <w:color w:val="000000"/>
                <w:sz w:val="20"/>
                <w:szCs w:val="20"/>
                <w:lang w:eastAsia="sv-SE"/>
              </w:rPr>
            </w:pPr>
          </w:p>
          <w:p w:rsidR="0035094D" w:rsidRPr="008A0CF1" w:rsidRDefault="0035094D" w:rsidP="00E33A02">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w:t>
            </w:r>
            <w:r w:rsidR="002955E5" w:rsidRPr="008A0CF1">
              <w:rPr>
                <w:rFonts w:ascii="Arial" w:eastAsia="Times New Roman" w:hAnsi="Arial" w:cs="Arial"/>
                <w:color w:val="000000"/>
                <w:sz w:val="20"/>
                <w:szCs w:val="20"/>
                <w:lang w:eastAsia="sv-SE"/>
              </w:rPr>
              <w:t>Hangar yta = 200kvm uppvärmd</w:t>
            </w:r>
          </w:p>
          <w:p w:rsidR="0035094D" w:rsidRPr="008A0CF1" w:rsidRDefault="0035094D" w:rsidP="00E33A02">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w:t>
            </w:r>
            <w:r w:rsidR="002955E5" w:rsidRPr="008A0CF1">
              <w:rPr>
                <w:rFonts w:ascii="Arial" w:eastAsia="Times New Roman" w:hAnsi="Arial" w:cs="Arial"/>
                <w:color w:val="000000"/>
                <w:sz w:val="20"/>
                <w:szCs w:val="20"/>
                <w:lang w:eastAsia="sv-SE"/>
              </w:rPr>
              <w:t>parkering för 5 st l</w:t>
            </w:r>
            <w:r w:rsidRPr="008A0CF1">
              <w:rPr>
                <w:rFonts w:ascii="Arial" w:eastAsia="Times New Roman" w:hAnsi="Arial" w:cs="Arial"/>
                <w:color w:val="000000"/>
                <w:sz w:val="20"/>
                <w:szCs w:val="20"/>
                <w:lang w:eastAsia="sv-SE"/>
              </w:rPr>
              <w:t>uftfartyg</w:t>
            </w:r>
            <w:r w:rsidR="002955E5" w:rsidRPr="008A0CF1">
              <w:rPr>
                <w:rFonts w:ascii="Arial" w:eastAsia="Times New Roman" w:hAnsi="Arial" w:cs="Arial"/>
                <w:color w:val="000000"/>
                <w:sz w:val="20"/>
                <w:szCs w:val="20"/>
                <w:lang w:eastAsia="sv-SE"/>
              </w:rPr>
              <w:t xml:space="preserve"> </w:t>
            </w:r>
          </w:p>
          <w:p w:rsidR="00F8461E" w:rsidRPr="008A0CF1" w:rsidRDefault="0035094D" w:rsidP="00E33A02">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w:t>
            </w:r>
            <w:r w:rsidR="002955E5" w:rsidRPr="008A0CF1">
              <w:rPr>
                <w:rFonts w:ascii="Arial" w:eastAsia="Times New Roman" w:hAnsi="Arial" w:cs="Arial"/>
                <w:color w:val="000000"/>
                <w:sz w:val="20"/>
                <w:szCs w:val="20"/>
                <w:lang w:eastAsia="sv-SE"/>
              </w:rPr>
              <w:t>komponentshop (C5)</w:t>
            </w:r>
            <w:r w:rsidRPr="008A0CF1">
              <w:rPr>
                <w:rFonts w:ascii="Arial" w:eastAsia="Times New Roman" w:hAnsi="Arial" w:cs="Arial"/>
                <w:color w:val="000000"/>
                <w:sz w:val="20"/>
                <w:szCs w:val="20"/>
                <w:lang w:eastAsia="sv-SE"/>
              </w:rPr>
              <w:t>.</w:t>
            </w:r>
          </w:p>
          <w:p w:rsidR="002955E5" w:rsidRPr="008A0CF1" w:rsidRDefault="002955E5" w:rsidP="00E33A02">
            <w:pPr>
              <w:spacing w:after="0" w:line="240" w:lineRule="auto"/>
              <w:rPr>
                <w:rFonts w:ascii="Arial" w:eastAsia="Times New Roman" w:hAnsi="Arial" w:cs="Arial"/>
                <w:color w:val="000000"/>
                <w:sz w:val="20"/>
                <w:szCs w:val="20"/>
                <w:lang w:eastAsia="sv-SE"/>
              </w:rPr>
            </w:pPr>
          </w:p>
          <w:p w:rsidR="002955E5" w:rsidRPr="008A0CF1" w:rsidRDefault="002955E5" w:rsidP="00E33A02">
            <w:pPr>
              <w:spacing w:after="0" w:line="240" w:lineRule="auto"/>
              <w:rPr>
                <w:rFonts w:ascii="Arial" w:eastAsia="Times New Roman" w:hAnsi="Arial" w:cs="Arial"/>
                <w:color w:val="000000"/>
                <w:sz w:val="20"/>
                <w:szCs w:val="20"/>
                <w:lang w:eastAsia="sv-SE"/>
              </w:rPr>
            </w:pPr>
          </w:p>
          <w:p w:rsidR="002955E5" w:rsidRPr="008A0CF1" w:rsidRDefault="002955E5" w:rsidP="00E33A02">
            <w:pPr>
              <w:spacing w:after="0" w:line="240" w:lineRule="auto"/>
              <w:rPr>
                <w:rFonts w:ascii="Arial" w:eastAsia="Times New Roman" w:hAnsi="Arial" w:cs="Arial"/>
                <w:color w:val="000000"/>
                <w:sz w:val="20"/>
                <w:szCs w:val="20"/>
                <w:lang w:eastAsia="sv-SE"/>
              </w:rPr>
            </w:pPr>
          </w:p>
          <w:p w:rsidR="00E40A81" w:rsidRPr="008A0CF1" w:rsidRDefault="002955E5" w:rsidP="00E33A02">
            <w:pPr>
              <w:spacing w:after="0" w:line="240" w:lineRule="auto"/>
              <w:rPr>
                <w:rFonts w:ascii="Arial" w:eastAsia="Times New Roman" w:hAnsi="Arial" w:cs="Arial"/>
                <w:color w:val="000000"/>
                <w:sz w:val="20"/>
                <w:szCs w:val="20"/>
                <w:u w:val="single"/>
                <w:lang w:eastAsia="sv-SE"/>
              </w:rPr>
            </w:pPr>
            <w:r w:rsidRPr="008A0CF1">
              <w:rPr>
                <w:rFonts w:ascii="Arial" w:eastAsia="Times New Roman" w:hAnsi="Arial" w:cs="Arial"/>
                <w:color w:val="000000"/>
                <w:sz w:val="20"/>
                <w:szCs w:val="20"/>
                <w:u w:val="single"/>
                <w:lang w:eastAsia="sv-SE"/>
              </w:rPr>
              <w:t>Line station</w:t>
            </w:r>
            <w:r w:rsidR="00E40A81" w:rsidRPr="008A0CF1">
              <w:rPr>
                <w:rFonts w:ascii="Arial" w:eastAsia="Times New Roman" w:hAnsi="Arial" w:cs="Arial"/>
                <w:color w:val="000000"/>
                <w:sz w:val="20"/>
                <w:szCs w:val="20"/>
                <w:u w:val="single"/>
                <w:lang w:eastAsia="sv-SE"/>
              </w:rPr>
              <w:t xml:space="preserve"> Bulltofta</w:t>
            </w:r>
          </w:p>
          <w:p w:rsidR="00E40A81" w:rsidRPr="008A0CF1" w:rsidRDefault="00E40A81" w:rsidP="00E33A02">
            <w:pPr>
              <w:spacing w:after="0" w:line="240" w:lineRule="auto"/>
              <w:rPr>
                <w:rFonts w:ascii="Arial" w:eastAsia="Times New Roman" w:hAnsi="Arial" w:cs="Arial"/>
                <w:color w:val="000000"/>
                <w:sz w:val="20"/>
                <w:szCs w:val="20"/>
                <w:u w:val="single"/>
                <w:lang w:eastAsia="sv-SE"/>
              </w:rPr>
            </w:pPr>
          </w:p>
          <w:p w:rsidR="002955E5" w:rsidRPr="008A0CF1" w:rsidRDefault="0035094D" w:rsidP="00E33A02">
            <w:pPr>
              <w:spacing w:after="0" w:line="240" w:lineRule="auto"/>
              <w:rPr>
                <w:rFonts w:ascii="Arial" w:eastAsia="Times New Roman" w:hAnsi="Arial" w:cs="Arial"/>
                <w:color w:val="000000"/>
                <w:sz w:val="20"/>
                <w:szCs w:val="20"/>
                <w:u w:val="single"/>
                <w:lang w:eastAsia="sv-SE"/>
              </w:rPr>
            </w:pPr>
            <w:r w:rsidRPr="008A0CF1">
              <w:rPr>
                <w:rFonts w:ascii="Arial" w:eastAsia="Times New Roman" w:hAnsi="Arial" w:cs="Arial"/>
                <w:noProof/>
                <w:color w:val="000000"/>
                <w:sz w:val="20"/>
                <w:szCs w:val="20"/>
                <w:lang w:eastAsia="sv-SE"/>
              </w:rPr>
              <w:drawing>
                <wp:anchor distT="0" distB="0" distL="114300" distR="114300" simplePos="0" relativeHeight="251661312" behindDoc="1" locked="0" layoutInCell="1" allowOverlap="1" wp14:anchorId="26D91CEE" wp14:editId="4217E71D">
                  <wp:simplePos x="0" y="0"/>
                  <wp:positionH relativeFrom="column">
                    <wp:posOffset>3667760</wp:posOffset>
                  </wp:positionH>
                  <wp:positionV relativeFrom="paragraph">
                    <wp:posOffset>7620</wp:posOffset>
                  </wp:positionV>
                  <wp:extent cx="1250950" cy="890905"/>
                  <wp:effectExtent l="114300" t="114300" r="139700" b="137795"/>
                  <wp:wrapTight wrapText="bothSides">
                    <wp:wrapPolygon edited="0">
                      <wp:start x="-1974" y="-2771"/>
                      <wp:lineTo x="-1974" y="24479"/>
                      <wp:lineTo x="23354" y="24479"/>
                      <wp:lineTo x="23683" y="5542"/>
                      <wp:lineTo x="23025" y="-2771"/>
                      <wp:lineTo x="-1974" y="-2771"/>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250950" cy="8909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E40A81" w:rsidRPr="008A0CF1">
              <w:rPr>
                <w:rFonts w:ascii="Arial" w:eastAsia="Times New Roman" w:hAnsi="Arial" w:cs="Arial"/>
                <w:noProof/>
                <w:color w:val="000000"/>
                <w:sz w:val="20"/>
                <w:szCs w:val="20"/>
                <w:u w:val="single"/>
                <w:lang w:eastAsia="sv-SE"/>
              </w:rPr>
              <w:drawing>
                <wp:anchor distT="0" distB="0" distL="114300" distR="114300" simplePos="0" relativeHeight="251662336" behindDoc="1" locked="0" layoutInCell="1" allowOverlap="1" wp14:anchorId="522C66B5" wp14:editId="31AE2A49">
                  <wp:simplePos x="0" y="0"/>
                  <wp:positionH relativeFrom="column">
                    <wp:posOffset>54610</wp:posOffset>
                  </wp:positionH>
                  <wp:positionV relativeFrom="paragraph">
                    <wp:posOffset>40005</wp:posOffset>
                  </wp:positionV>
                  <wp:extent cx="1767840" cy="1651000"/>
                  <wp:effectExtent l="114300" t="114300" r="118110" b="139700"/>
                  <wp:wrapTight wrapText="bothSides">
                    <wp:wrapPolygon edited="0">
                      <wp:start x="-1397" y="-1495"/>
                      <wp:lineTo x="-1397" y="23178"/>
                      <wp:lineTo x="22810" y="23178"/>
                      <wp:lineTo x="22810" y="-1495"/>
                      <wp:lineTo x="-1397" y="-1495"/>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767840" cy="1651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E40A81" w:rsidRPr="008A0CF1" w:rsidRDefault="00E40A81" w:rsidP="00E33A02">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Bulltofta flygplats</w:t>
            </w:r>
          </w:p>
          <w:p w:rsidR="00E40A81" w:rsidRPr="008A0CF1" w:rsidRDefault="00E40A81" w:rsidP="00E33A02">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Kontor 7</w:t>
            </w:r>
          </w:p>
          <w:p w:rsidR="00E40A81" w:rsidRPr="008A0CF1" w:rsidRDefault="00E40A81" w:rsidP="00E33A02">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Saxpinnegatan 25</w:t>
            </w:r>
          </w:p>
          <w:p w:rsidR="00E40A81" w:rsidRPr="008A0CF1" w:rsidRDefault="00E40A81" w:rsidP="00E33A02">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654 45 Malmö</w:t>
            </w:r>
          </w:p>
          <w:p w:rsidR="00E40A81" w:rsidRPr="008A0CF1" w:rsidRDefault="00E40A81" w:rsidP="00E33A02">
            <w:pPr>
              <w:spacing w:after="0" w:line="240" w:lineRule="auto"/>
              <w:rPr>
                <w:rFonts w:ascii="Arial" w:eastAsia="Times New Roman" w:hAnsi="Arial" w:cs="Arial"/>
                <w:color w:val="000000"/>
                <w:sz w:val="20"/>
                <w:szCs w:val="20"/>
                <w:u w:val="single"/>
                <w:lang w:eastAsia="sv-SE"/>
              </w:rPr>
            </w:pPr>
            <w:r w:rsidRPr="008A0CF1">
              <w:rPr>
                <w:rFonts w:ascii="Arial" w:eastAsia="Times New Roman" w:hAnsi="Arial" w:cs="Arial"/>
                <w:color w:val="000000"/>
                <w:sz w:val="20"/>
                <w:szCs w:val="20"/>
                <w:lang w:eastAsia="sv-SE"/>
              </w:rPr>
              <w:t>Tel: 0771 503 503</w:t>
            </w:r>
          </w:p>
          <w:p w:rsidR="00E40A81" w:rsidRPr="008A0CF1" w:rsidRDefault="00E40A81" w:rsidP="00E33A02">
            <w:pPr>
              <w:spacing w:after="0" w:line="240" w:lineRule="auto"/>
              <w:rPr>
                <w:rFonts w:ascii="Arial" w:eastAsia="Times New Roman" w:hAnsi="Arial" w:cs="Arial"/>
                <w:color w:val="000000"/>
                <w:sz w:val="20"/>
                <w:szCs w:val="20"/>
                <w:lang w:eastAsia="sv-SE"/>
              </w:rPr>
            </w:pPr>
          </w:p>
          <w:p w:rsidR="0035094D" w:rsidRPr="008A0CF1" w:rsidRDefault="0035094D" w:rsidP="00E33A02">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-Ingen hangar finns tillgänglig.</w:t>
            </w:r>
          </w:p>
          <w:p w:rsidR="0035094D" w:rsidRPr="008A0CF1" w:rsidRDefault="0035094D" w:rsidP="00E33A02">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-Uppvärmt kontor med kodlås från airside </w:t>
            </w:r>
          </w:p>
          <w:p w:rsidR="0035094D" w:rsidRPr="008A0CF1" w:rsidRDefault="0035094D" w:rsidP="00E33A02">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-Mindre linjebuss för transport på ramp finns.</w:t>
            </w:r>
          </w:p>
          <w:p w:rsidR="00E40A81" w:rsidRPr="008A0CF1" w:rsidRDefault="0035094D" w:rsidP="00E33A02">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-Saxlift finns (hyra)</w:t>
            </w:r>
          </w:p>
          <w:p w:rsidR="00E40A81" w:rsidRPr="008A0CF1" w:rsidRDefault="00E40A81" w:rsidP="00E33A02">
            <w:pPr>
              <w:spacing w:after="0" w:line="240" w:lineRule="auto"/>
              <w:rPr>
                <w:rFonts w:ascii="Arial" w:eastAsia="Times New Roman" w:hAnsi="Arial" w:cs="Arial"/>
                <w:color w:val="000000"/>
                <w:sz w:val="20"/>
                <w:szCs w:val="20"/>
                <w:lang w:eastAsia="sv-SE"/>
              </w:rPr>
            </w:pPr>
          </w:p>
          <w:p w:rsidR="009A0476" w:rsidRPr="008A0CF1" w:rsidRDefault="009A0476" w:rsidP="00E33A02">
            <w:pPr>
              <w:spacing w:after="0" w:line="240" w:lineRule="auto"/>
              <w:rPr>
                <w:rFonts w:ascii="Arial" w:eastAsia="Times New Roman" w:hAnsi="Arial" w:cs="Arial"/>
                <w:color w:val="000000"/>
                <w:sz w:val="20"/>
                <w:szCs w:val="20"/>
                <w:lang w:eastAsia="sv-SE"/>
              </w:rPr>
            </w:pPr>
          </w:p>
          <w:p w:rsidR="009A0476" w:rsidRPr="008A0CF1" w:rsidRDefault="009A0476" w:rsidP="00E33A02">
            <w:pPr>
              <w:spacing w:after="0" w:line="240" w:lineRule="auto"/>
              <w:rPr>
                <w:rFonts w:ascii="Arial" w:eastAsia="Times New Roman" w:hAnsi="Arial" w:cs="Arial"/>
                <w:color w:val="000000"/>
                <w:sz w:val="20"/>
                <w:szCs w:val="20"/>
                <w:lang w:eastAsia="sv-SE"/>
              </w:rPr>
            </w:pPr>
          </w:p>
          <w:p w:rsidR="009A0476" w:rsidRPr="008A0CF1" w:rsidRDefault="009A0476" w:rsidP="00E33A02">
            <w:pPr>
              <w:spacing w:after="0" w:line="240" w:lineRule="auto"/>
              <w:rPr>
                <w:rFonts w:ascii="Arial" w:eastAsia="Times New Roman" w:hAnsi="Arial" w:cs="Arial"/>
                <w:color w:val="000000"/>
                <w:sz w:val="20"/>
                <w:szCs w:val="20"/>
                <w:lang w:eastAsia="sv-SE"/>
              </w:rPr>
            </w:pPr>
          </w:p>
          <w:p w:rsidR="009A0476" w:rsidRPr="008A0CF1" w:rsidRDefault="009A0476" w:rsidP="00E33A02">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noWrap/>
            <w:hideMark/>
          </w:tcPr>
          <w:p w:rsidR="007909CE" w:rsidRPr="008A0CF1" w:rsidRDefault="007909CE" w:rsidP="00EB03D6">
            <w:pPr>
              <w:spacing w:after="0" w:line="240" w:lineRule="auto"/>
              <w:rPr>
                <w:rFonts w:ascii="Arial" w:eastAsia="Times New Roman" w:hAnsi="Arial" w:cs="Arial"/>
                <w:color w:val="000000"/>
                <w:sz w:val="20"/>
                <w:szCs w:val="20"/>
                <w:lang w:eastAsia="sv-SE"/>
              </w:rPr>
            </w:pPr>
          </w:p>
        </w:tc>
      </w:tr>
      <w:tr w:rsidR="00ED407E" w:rsidRPr="008A0CF1" w:rsidTr="00BA5BF0">
        <w:trPr>
          <w:cantSplit/>
          <w:trHeight w:val="20"/>
        </w:trPr>
        <w:tc>
          <w:tcPr>
            <w:tcW w:w="709" w:type="dxa"/>
            <w:tcBorders>
              <w:top w:val="nil"/>
              <w:left w:val="single" w:sz="4" w:space="0" w:color="auto"/>
              <w:bottom w:val="single" w:sz="4" w:space="0" w:color="auto"/>
              <w:right w:val="single" w:sz="4" w:space="0" w:color="auto"/>
            </w:tcBorders>
            <w:shd w:val="clear" w:color="auto" w:fill="auto"/>
          </w:tcPr>
          <w:p w:rsidR="00ED407E" w:rsidRPr="008A0CF1" w:rsidRDefault="00ED407E"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1.9</w:t>
            </w:r>
          </w:p>
        </w:tc>
        <w:tc>
          <w:tcPr>
            <w:tcW w:w="8222" w:type="dxa"/>
            <w:tcBorders>
              <w:top w:val="nil"/>
              <w:left w:val="nil"/>
              <w:bottom w:val="single" w:sz="4" w:space="0" w:color="auto"/>
              <w:right w:val="single" w:sz="4" w:space="0" w:color="auto"/>
            </w:tcBorders>
            <w:shd w:val="clear" w:color="auto" w:fill="auto"/>
          </w:tcPr>
          <w:p w:rsidR="00ED407E" w:rsidRPr="008A0CF1" w:rsidRDefault="00ED407E" w:rsidP="00ED407E">
            <w:pPr>
              <w:spacing w:after="0" w:line="240" w:lineRule="auto"/>
              <w:rPr>
                <w:rFonts w:ascii="Arial" w:eastAsia="Times New Roman" w:hAnsi="Arial" w:cs="Arial"/>
                <w:color w:val="000000"/>
                <w:sz w:val="20"/>
                <w:szCs w:val="20"/>
                <w:lang w:val="en-US" w:eastAsia="sv-SE"/>
              </w:rPr>
            </w:pPr>
            <w:r w:rsidRPr="008A0CF1">
              <w:rPr>
                <w:rFonts w:ascii="Arial" w:eastAsia="Times New Roman" w:hAnsi="Arial" w:cs="Arial"/>
                <w:b/>
                <w:bCs/>
                <w:color w:val="000000"/>
                <w:sz w:val="20"/>
                <w:szCs w:val="20"/>
                <w:lang w:val="en-US" w:eastAsia="sv-SE"/>
              </w:rPr>
              <w:t>Organisation´s intended scope of work</w:t>
            </w:r>
            <w:r w:rsidRPr="008A0CF1">
              <w:rPr>
                <w:rFonts w:ascii="Arial" w:eastAsia="Times New Roman" w:hAnsi="Arial" w:cs="Arial"/>
                <w:color w:val="000000"/>
                <w:sz w:val="20"/>
                <w:szCs w:val="20"/>
                <w:lang w:val="en-US" w:eastAsia="sv-SE"/>
              </w:rPr>
              <w:br w:type="page"/>
            </w:r>
          </w:p>
          <w:p w:rsidR="00ED407E" w:rsidRPr="008A0CF1" w:rsidRDefault="00ED407E" w:rsidP="00D815F4">
            <w:pPr>
              <w:spacing w:after="0" w:line="240" w:lineRule="auto"/>
              <w:rPr>
                <w:rFonts w:ascii="Arial" w:eastAsia="Times New Roman" w:hAnsi="Arial" w:cs="Arial"/>
                <w:b/>
                <w:bCs/>
                <w:color w:val="000000"/>
                <w:sz w:val="20"/>
                <w:szCs w:val="20"/>
                <w:lang w:val="en-US" w:eastAsia="sv-SE"/>
              </w:rPr>
            </w:pPr>
          </w:p>
          <w:p w:rsidR="00ED407E" w:rsidRPr="008A0CF1" w:rsidRDefault="00ED407E" w:rsidP="00ED407E">
            <w:pPr>
              <w:spacing w:after="0" w:line="240" w:lineRule="auto"/>
              <w:rPr>
                <w:rFonts w:ascii="Arial" w:hAnsi="Arial" w:cs="Arial"/>
                <w:iCs/>
                <w:sz w:val="20"/>
                <w:szCs w:val="20"/>
                <w:lang w:eastAsia="sv-SE"/>
              </w:rPr>
            </w:pPr>
            <w:r w:rsidRPr="008A0CF1">
              <w:rPr>
                <w:rFonts w:ascii="Arial" w:hAnsi="Arial" w:cs="Arial"/>
                <w:iCs/>
                <w:sz w:val="20"/>
                <w:szCs w:val="20"/>
                <w:lang w:eastAsia="sv-SE"/>
              </w:rPr>
              <w:t xml:space="preserve">Beskrivning av verksamhetens omfattning. Det ska framgå vilka typer av arbeten, vilka typer av luftfartyg, komponenter, motorer etc. som utförs vid </w:t>
            </w:r>
            <w:r w:rsidRPr="008A0CF1">
              <w:rPr>
                <w:rFonts w:ascii="Arial" w:hAnsi="Arial" w:cs="Arial"/>
                <w:iCs/>
                <w:sz w:val="20"/>
                <w:szCs w:val="20"/>
                <w:u w:val="single"/>
                <w:lang w:eastAsia="sv-SE"/>
              </w:rPr>
              <w:t>varje</w:t>
            </w:r>
            <w:r w:rsidRPr="008A0CF1">
              <w:rPr>
                <w:rFonts w:ascii="Arial" w:hAnsi="Arial" w:cs="Arial"/>
                <w:iCs/>
                <w:sz w:val="20"/>
                <w:szCs w:val="20"/>
                <w:lang w:eastAsia="sv-SE"/>
              </w:rPr>
              <w:t xml:space="preserve"> anläggning</w:t>
            </w:r>
            <w:r w:rsidR="008F5639" w:rsidRPr="008A0CF1">
              <w:rPr>
                <w:rFonts w:ascii="Arial" w:hAnsi="Arial" w:cs="Arial"/>
                <w:iCs/>
                <w:sz w:val="20"/>
                <w:szCs w:val="20"/>
                <w:lang w:eastAsia="sv-SE"/>
              </w:rPr>
              <w:t xml:space="preserve"> organisationen har tillstånd att bedriva underhåll på</w:t>
            </w:r>
            <w:r w:rsidR="00860383" w:rsidRPr="008A0CF1">
              <w:rPr>
                <w:rFonts w:ascii="Arial" w:hAnsi="Arial" w:cs="Arial"/>
                <w:iCs/>
                <w:strike/>
                <w:color w:val="A6A6A6" w:themeColor="background1" w:themeShade="A6"/>
                <w:sz w:val="20"/>
                <w:szCs w:val="20"/>
                <w:lang w:eastAsia="sv-SE"/>
              </w:rPr>
              <w:t>.</w:t>
            </w:r>
          </w:p>
          <w:p w:rsidR="00ED407E" w:rsidRPr="008A0CF1" w:rsidRDefault="00ED407E" w:rsidP="00ED407E">
            <w:pPr>
              <w:spacing w:after="0" w:line="240" w:lineRule="auto"/>
              <w:rPr>
                <w:rFonts w:ascii="Arial" w:eastAsia="Times New Roman" w:hAnsi="Arial" w:cs="Arial"/>
                <w:sz w:val="20"/>
                <w:szCs w:val="20"/>
                <w:lang w:eastAsia="sv-SE"/>
              </w:rPr>
            </w:pPr>
          </w:p>
          <w:p w:rsidR="00ED407E" w:rsidRPr="008A0CF1" w:rsidRDefault="00ED407E" w:rsidP="00ED407E">
            <w:pPr>
              <w:spacing w:after="0" w:line="240" w:lineRule="auto"/>
              <w:rPr>
                <w:rFonts w:ascii="Arial" w:eastAsia="Times New Roman" w:hAnsi="Arial" w:cs="Arial"/>
                <w:b/>
                <w:i/>
                <w:sz w:val="16"/>
                <w:szCs w:val="16"/>
                <w:lang w:val="en-GB" w:eastAsia="sv-SE"/>
              </w:rPr>
            </w:pPr>
            <w:r w:rsidRPr="008A0CF1">
              <w:rPr>
                <w:rFonts w:ascii="Arial" w:eastAsia="Times New Roman" w:hAnsi="Arial" w:cs="Arial"/>
                <w:b/>
                <w:i/>
                <w:sz w:val="16"/>
                <w:szCs w:val="16"/>
                <w:lang w:val="en-GB" w:eastAsia="sv-SE"/>
              </w:rPr>
              <w:t>Aircraft Maintenance</w:t>
            </w:r>
          </w:p>
          <w:tbl>
            <w:tblP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852"/>
              <w:gridCol w:w="1137"/>
              <w:gridCol w:w="852"/>
              <w:gridCol w:w="1278"/>
              <w:gridCol w:w="996"/>
              <w:gridCol w:w="568"/>
              <w:gridCol w:w="568"/>
              <w:gridCol w:w="991"/>
            </w:tblGrid>
            <w:tr w:rsidR="009D1CBA" w:rsidRPr="008A0CF1" w:rsidTr="009D1CBA">
              <w:trPr>
                <w:trHeight w:val="332"/>
              </w:trPr>
              <w:tc>
                <w:tcPr>
                  <w:tcW w:w="696" w:type="dxa"/>
                </w:tcPr>
                <w:p w:rsidR="009D1CBA" w:rsidRPr="008A0CF1" w:rsidRDefault="009D1CBA" w:rsidP="00ED407E">
                  <w:pPr>
                    <w:spacing w:after="0" w:line="240" w:lineRule="auto"/>
                    <w:jc w:val="center"/>
                    <w:rPr>
                      <w:rFonts w:ascii="Arial" w:eastAsia="Times New Roman" w:hAnsi="Arial" w:cs="Arial"/>
                      <w:b/>
                      <w:sz w:val="12"/>
                      <w:szCs w:val="12"/>
                      <w:lang w:val="en-GB" w:eastAsia="sv-SE"/>
                    </w:rPr>
                  </w:pPr>
                  <w:r w:rsidRPr="008A0CF1">
                    <w:rPr>
                      <w:rFonts w:ascii="Arial" w:eastAsia="Times New Roman" w:hAnsi="Arial" w:cs="Arial"/>
                      <w:b/>
                      <w:sz w:val="12"/>
                      <w:szCs w:val="12"/>
                      <w:lang w:val="en-GB" w:eastAsia="sv-SE"/>
                    </w:rPr>
                    <w:t>Rating</w:t>
                  </w:r>
                </w:p>
              </w:tc>
              <w:tc>
                <w:tcPr>
                  <w:tcW w:w="852" w:type="dxa"/>
                </w:tcPr>
                <w:p w:rsidR="009D1CBA" w:rsidRPr="008A0CF1" w:rsidRDefault="009D1CBA" w:rsidP="00ED407E">
                  <w:pPr>
                    <w:spacing w:after="0" w:line="240" w:lineRule="auto"/>
                    <w:jc w:val="center"/>
                    <w:rPr>
                      <w:rFonts w:ascii="Arial" w:eastAsia="Times New Roman" w:hAnsi="Arial" w:cs="Arial"/>
                      <w:b/>
                      <w:sz w:val="12"/>
                      <w:szCs w:val="12"/>
                      <w:lang w:val="en-GB" w:eastAsia="sv-SE"/>
                    </w:rPr>
                  </w:pPr>
                  <w:r w:rsidRPr="008A0CF1">
                    <w:rPr>
                      <w:rFonts w:ascii="Arial" w:eastAsia="Times New Roman" w:hAnsi="Arial" w:cs="Arial"/>
                      <w:b/>
                      <w:sz w:val="12"/>
                      <w:szCs w:val="12"/>
                      <w:lang w:val="en-GB" w:eastAsia="sv-SE"/>
                    </w:rPr>
                    <w:t>TC Holder</w:t>
                  </w:r>
                </w:p>
              </w:tc>
              <w:tc>
                <w:tcPr>
                  <w:tcW w:w="1137" w:type="dxa"/>
                </w:tcPr>
                <w:p w:rsidR="009D1CBA" w:rsidRPr="008A0CF1" w:rsidRDefault="009D1CBA" w:rsidP="00ED407E">
                  <w:pPr>
                    <w:spacing w:after="0" w:line="240" w:lineRule="auto"/>
                    <w:jc w:val="center"/>
                    <w:rPr>
                      <w:rFonts w:ascii="Arial" w:eastAsia="Times New Roman" w:hAnsi="Arial" w:cs="Arial"/>
                      <w:b/>
                      <w:sz w:val="12"/>
                      <w:szCs w:val="12"/>
                      <w:lang w:val="en-GB" w:eastAsia="sv-SE"/>
                    </w:rPr>
                  </w:pPr>
                  <w:r w:rsidRPr="008A0CF1">
                    <w:rPr>
                      <w:rFonts w:ascii="Arial" w:eastAsia="Times New Roman" w:hAnsi="Arial" w:cs="Arial"/>
                      <w:b/>
                      <w:sz w:val="12"/>
                      <w:szCs w:val="12"/>
                      <w:lang w:val="en-GB" w:eastAsia="sv-SE"/>
                    </w:rPr>
                    <w:t>Aircraft type/Group rating</w:t>
                  </w:r>
                </w:p>
              </w:tc>
              <w:tc>
                <w:tcPr>
                  <w:tcW w:w="852" w:type="dxa"/>
                </w:tcPr>
                <w:p w:rsidR="009D1CBA" w:rsidRPr="008A0CF1" w:rsidRDefault="009D1CBA" w:rsidP="00ED407E">
                  <w:pPr>
                    <w:spacing w:after="0" w:line="240" w:lineRule="auto"/>
                    <w:jc w:val="center"/>
                    <w:rPr>
                      <w:rFonts w:ascii="Arial" w:eastAsia="Times New Roman" w:hAnsi="Arial" w:cs="Arial"/>
                      <w:b/>
                      <w:sz w:val="12"/>
                      <w:szCs w:val="12"/>
                      <w:lang w:val="en-GB" w:eastAsia="sv-SE"/>
                    </w:rPr>
                  </w:pPr>
                  <w:r w:rsidRPr="008A0CF1">
                    <w:rPr>
                      <w:rFonts w:ascii="Arial" w:eastAsia="Times New Roman" w:hAnsi="Arial" w:cs="Arial"/>
                      <w:sz w:val="12"/>
                      <w:szCs w:val="12"/>
                      <w:lang w:val="en-GB" w:eastAsia="sv-SE"/>
                    </w:rPr>
                    <w:t>M</w:t>
                  </w:r>
                  <w:r w:rsidRPr="008A0CF1">
                    <w:rPr>
                      <w:rFonts w:ascii="Arial" w:eastAsia="Times New Roman" w:hAnsi="Arial" w:cs="Arial"/>
                      <w:b/>
                      <w:sz w:val="12"/>
                      <w:szCs w:val="12"/>
                      <w:lang w:val="en-GB" w:eastAsia="sv-SE"/>
                    </w:rPr>
                    <w:t>odel</w:t>
                  </w:r>
                </w:p>
              </w:tc>
              <w:tc>
                <w:tcPr>
                  <w:tcW w:w="1278" w:type="dxa"/>
                </w:tcPr>
                <w:p w:rsidR="009D1CBA" w:rsidRPr="008A0CF1" w:rsidRDefault="009D1CBA" w:rsidP="00ED407E">
                  <w:pPr>
                    <w:spacing w:after="0" w:line="240" w:lineRule="auto"/>
                    <w:jc w:val="center"/>
                    <w:rPr>
                      <w:rFonts w:ascii="Arial" w:eastAsia="Times New Roman" w:hAnsi="Arial" w:cs="Arial"/>
                      <w:b/>
                      <w:sz w:val="12"/>
                      <w:szCs w:val="12"/>
                      <w:lang w:val="en-GB" w:eastAsia="sv-SE"/>
                    </w:rPr>
                  </w:pPr>
                  <w:r w:rsidRPr="008A0CF1">
                    <w:rPr>
                      <w:rFonts w:ascii="Arial" w:eastAsia="Times New Roman" w:hAnsi="Arial" w:cs="Arial"/>
                      <w:b/>
                      <w:sz w:val="12"/>
                      <w:szCs w:val="12"/>
                      <w:lang w:val="en-GB" w:eastAsia="sv-SE"/>
                    </w:rPr>
                    <w:t>Limitation</w:t>
                  </w:r>
                </w:p>
              </w:tc>
              <w:tc>
                <w:tcPr>
                  <w:tcW w:w="996" w:type="dxa"/>
                </w:tcPr>
                <w:p w:rsidR="009D1CBA" w:rsidRPr="008A0CF1" w:rsidRDefault="009D1CBA" w:rsidP="00ED407E">
                  <w:pPr>
                    <w:spacing w:after="0" w:line="240" w:lineRule="auto"/>
                    <w:jc w:val="center"/>
                    <w:rPr>
                      <w:rFonts w:ascii="Arial" w:eastAsia="Times New Roman" w:hAnsi="Arial" w:cs="Arial"/>
                      <w:b/>
                      <w:sz w:val="12"/>
                      <w:szCs w:val="12"/>
                      <w:lang w:val="en-GB" w:eastAsia="sv-SE"/>
                    </w:rPr>
                  </w:pPr>
                  <w:r w:rsidRPr="008A0CF1">
                    <w:rPr>
                      <w:rFonts w:ascii="Arial" w:eastAsia="Times New Roman" w:hAnsi="Arial" w:cs="Arial"/>
                      <w:b/>
                      <w:sz w:val="12"/>
                      <w:szCs w:val="12"/>
                      <w:lang w:val="en-GB" w:eastAsia="sv-SE"/>
                    </w:rPr>
                    <w:t>Maintenance Level</w:t>
                  </w:r>
                </w:p>
              </w:tc>
              <w:tc>
                <w:tcPr>
                  <w:tcW w:w="568" w:type="dxa"/>
                </w:tcPr>
                <w:p w:rsidR="009D1CBA" w:rsidRPr="008A0CF1" w:rsidRDefault="009D1CBA" w:rsidP="00ED407E">
                  <w:pPr>
                    <w:spacing w:after="0" w:line="240" w:lineRule="auto"/>
                    <w:jc w:val="center"/>
                    <w:rPr>
                      <w:rFonts w:ascii="Arial" w:eastAsia="Times New Roman" w:hAnsi="Arial" w:cs="Arial"/>
                      <w:b/>
                      <w:sz w:val="12"/>
                      <w:szCs w:val="12"/>
                      <w:lang w:val="en-GB" w:eastAsia="sv-SE"/>
                    </w:rPr>
                  </w:pPr>
                  <w:r w:rsidRPr="008A0CF1">
                    <w:rPr>
                      <w:rFonts w:ascii="Arial" w:eastAsia="Times New Roman" w:hAnsi="Arial" w:cs="Arial"/>
                      <w:b/>
                      <w:sz w:val="12"/>
                      <w:szCs w:val="12"/>
                      <w:lang w:val="en-GB" w:eastAsia="sv-SE"/>
                    </w:rPr>
                    <w:t>Base</w:t>
                  </w:r>
                </w:p>
              </w:tc>
              <w:tc>
                <w:tcPr>
                  <w:tcW w:w="568" w:type="dxa"/>
                </w:tcPr>
                <w:p w:rsidR="009D1CBA" w:rsidRPr="008A0CF1" w:rsidRDefault="009D1CBA" w:rsidP="00ED407E">
                  <w:pPr>
                    <w:spacing w:after="0" w:line="240" w:lineRule="auto"/>
                    <w:jc w:val="center"/>
                    <w:rPr>
                      <w:rFonts w:ascii="Arial" w:eastAsia="Times New Roman" w:hAnsi="Arial" w:cs="Arial"/>
                      <w:b/>
                      <w:sz w:val="12"/>
                      <w:szCs w:val="12"/>
                      <w:lang w:val="en-GB" w:eastAsia="sv-SE"/>
                    </w:rPr>
                  </w:pPr>
                  <w:r w:rsidRPr="008A0CF1">
                    <w:rPr>
                      <w:rFonts w:ascii="Arial" w:eastAsia="Times New Roman" w:hAnsi="Arial" w:cs="Arial"/>
                      <w:b/>
                      <w:sz w:val="12"/>
                      <w:szCs w:val="12"/>
                      <w:lang w:val="en-GB" w:eastAsia="sv-SE"/>
                    </w:rPr>
                    <w:t>Line</w:t>
                  </w:r>
                </w:p>
              </w:tc>
              <w:tc>
                <w:tcPr>
                  <w:tcW w:w="991" w:type="dxa"/>
                </w:tcPr>
                <w:p w:rsidR="009D1CBA" w:rsidRPr="008A0CF1" w:rsidRDefault="009D1CBA" w:rsidP="00ED407E">
                  <w:pPr>
                    <w:spacing w:after="0" w:line="240" w:lineRule="auto"/>
                    <w:jc w:val="center"/>
                    <w:rPr>
                      <w:rFonts w:ascii="Arial" w:eastAsia="Times New Roman" w:hAnsi="Arial" w:cs="Arial"/>
                      <w:b/>
                      <w:sz w:val="12"/>
                      <w:szCs w:val="12"/>
                      <w:lang w:val="en-GB" w:eastAsia="sv-SE"/>
                    </w:rPr>
                  </w:pPr>
                  <w:r w:rsidRPr="008A0CF1">
                    <w:rPr>
                      <w:rFonts w:ascii="Arial" w:eastAsia="Times New Roman" w:hAnsi="Arial" w:cs="Arial"/>
                      <w:b/>
                      <w:sz w:val="12"/>
                      <w:szCs w:val="12"/>
                      <w:lang w:val="en-GB" w:eastAsia="sv-SE"/>
                    </w:rPr>
                    <w:t>Locations</w:t>
                  </w:r>
                </w:p>
              </w:tc>
            </w:tr>
            <w:tr w:rsidR="009D1CBA" w:rsidRPr="0016754D" w:rsidTr="009D1CBA">
              <w:trPr>
                <w:trHeight w:val="340"/>
              </w:trPr>
              <w:tc>
                <w:tcPr>
                  <w:tcW w:w="696" w:type="dxa"/>
                </w:tcPr>
                <w:p w:rsidR="009D1CBA" w:rsidRPr="008A0CF1" w:rsidRDefault="009D1CBA" w:rsidP="00ED407E">
                  <w:pPr>
                    <w:spacing w:after="0" w:line="240" w:lineRule="auto"/>
                    <w:jc w:val="center"/>
                    <w:rPr>
                      <w:rFonts w:ascii="Arial" w:eastAsia="Times New Roman" w:hAnsi="Arial" w:cs="Arial"/>
                      <w:sz w:val="12"/>
                      <w:szCs w:val="12"/>
                      <w:lang w:val="en-GB" w:eastAsia="sv-SE"/>
                    </w:rPr>
                  </w:pPr>
                  <w:r w:rsidRPr="008A0CF1">
                    <w:rPr>
                      <w:rFonts w:ascii="Arial" w:eastAsia="Times New Roman" w:hAnsi="Arial" w:cs="Arial"/>
                      <w:sz w:val="12"/>
                      <w:szCs w:val="12"/>
                      <w:lang w:val="en-GB" w:eastAsia="sv-SE"/>
                    </w:rPr>
                    <w:t>A1</w:t>
                  </w:r>
                </w:p>
              </w:tc>
              <w:tc>
                <w:tcPr>
                  <w:tcW w:w="852" w:type="dxa"/>
                </w:tcPr>
                <w:p w:rsidR="009D1CBA" w:rsidRPr="008A0CF1" w:rsidRDefault="009D1CBA" w:rsidP="00ED407E">
                  <w:pPr>
                    <w:spacing w:after="0" w:line="240" w:lineRule="auto"/>
                    <w:jc w:val="center"/>
                    <w:rPr>
                      <w:rFonts w:ascii="Arial" w:eastAsia="Times New Roman" w:hAnsi="Arial" w:cs="Arial"/>
                      <w:sz w:val="12"/>
                      <w:szCs w:val="12"/>
                      <w:lang w:val="en-GB" w:eastAsia="sv-SE"/>
                    </w:rPr>
                  </w:pPr>
                  <w:r w:rsidRPr="008A0CF1">
                    <w:rPr>
                      <w:rFonts w:ascii="Arial" w:eastAsia="Times New Roman" w:hAnsi="Arial" w:cs="Arial"/>
                      <w:sz w:val="12"/>
                      <w:szCs w:val="12"/>
                      <w:lang w:val="en-GB" w:eastAsia="sv-SE"/>
                    </w:rPr>
                    <w:t>Airbus</w:t>
                  </w:r>
                </w:p>
              </w:tc>
              <w:tc>
                <w:tcPr>
                  <w:tcW w:w="1137" w:type="dxa"/>
                </w:tcPr>
                <w:p w:rsidR="009D1CBA" w:rsidRPr="008A0CF1" w:rsidRDefault="009D1CBA" w:rsidP="00ED407E">
                  <w:pPr>
                    <w:spacing w:after="0" w:line="240" w:lineRule="auto"/>
                    <w:jc w:val="center"/>
                    <w:rPr>
                      <w:rFonts w:ascii="Arial" w:eastAsia="Times New Roman" w:hAnsi="Arial" w:cs="Arial"/>
                      <w:sz w:val="12"/>
                      <w:szCs w:val="12"/>
                      <w:lang w:val="en-GB" w:eastAsia="sv-SE"/>
                    </w:rPr>
                  </w:pPr>
                  <w:r w:rsidRPr="008A0CF1">
                    <w:rPr>
                      <w:rFonts w:ascii="Arial" w:eastAsia="Times New Roman" w:hAnsi="Arial" w:cs="Arial"/>
                      <w:sz w:val="12"/>
                      <w:szCs w:val="12"/>
                      <w:lang w:val="en-GB" w:eastAsia="sv-SE"/>
                    </w:rPr>
                    <w:t>Airbus A</w:t>
                  </w:r>
                  <w:r w:rsidRPr="008A0CF1">
                    <w:rPr>
                      <w:rFonts w:ascii="Arial" w:eastAsia="Times New Roman" w:hAnsi="Arial" w:cs="Arial"/>
                      <w:sz w:val="12"/>
                      <w:szCs w:val="12"/>
                      <w:lang w:val="en-US" w:eastAsia="sv-SE"/>
                    </w:rPr>
                    <w:t>310 (PW 4000)</w:t>
                  </w:r>
                </w:p>
              </w:tc>
              <w:tc>
                <w:tcPr>
                  <w:tcW w:w="852" w:type="dxa"/>
                </w:tcPr>
                <w:p w:rsidR="009D1CBA" w:rsidRPr="008A0CF1" w:rsidRDefault="009D1CBA" w:rsidP="00ED407E">
                  <w:pPr>
                    <w:spacing w:after="0" w:line="240" w:lineRule="auto"/>
                    <w:jc w:val="center"/>
                    <w:rPr>
                      <w:rFonts w:ascii="Arial" w:eastAsia="Times New Roman" w:hAnsi="Arial" w:cs="Arial"/>
                      <w:sz w:val="12"/>
                      <w:szCs w:val="12"/>
                      <w:lang w:val="en-GB" w:eastAsia="sv-SE"/>
                    </w:rPr>
                  </w:pPr>
                  <w:r w:rsidRPr="008A0CF1">
                    <w:rPr>
                      <w:rFonts w:ascii="Arial" w:eastAsia="Times New Roman" w:hAnsi="Arial" w:cs="Arial"/>
                      <w:sz w:val="12"/>
                      <w:szCs w:val="12"/>
                      <w:lang w:val="en-GB" w:eastAsia="sv-SE"/>
                    </w:rPr>
                    <w:t>A310-324</w:t>
                  </w:r>
                </w:p>
                <w:p w:rsidR="009D1CBA" w:rsidRPr="008A0CF1" w:rsidRDefault="009D1CBA" w:rsidP="00ED407E">
                  <w:pPr>
                    <w:spacing w:after="0" w:line="240" w:lineRule="auto"/>
                    <w:jc w:val="center"/>
                    <w:rPr>
                      <w:rFonts w:ascii="Arial" w:eastAsia="Times New Roman" w:hAnsi="Arial" w:cs="Arial"/>
                      <w:sz w:val="12"/>
                      <w:szCs w:val="12"/>
                      <w:lang w:val="en-GB" w:eastAsia="sv-SE"/>
                    </w:rPr>
                  </w:pPr>
                  <w:r w:rsidRPr="008A0CF1">
                    <w:rPr>
                      <w:rFonts w:ascii="Arial" w:eastAsia="Times New Roman" w:hAnsi="Arial" w:cs="Arial"/>
                      <w:sz w:val="12"/>
                      <w:szCs w:val="12"/>
                      <w:lang w:val="en-GB" w:eastAsia="sv-SE"/>
                    </w:rPr>
                    <w:t>A310-325</w:t>
                  </w:r>
                </w:p>
              </w:tc>
              <w:tc>
                <w:tcPr>
                  <w:tcW w:w="1278" w:type="dxa"/>
                </w:tcPr>
                <w:p w:rsidR="009D1CBA" w:rsidRPr="008A0CF1" w:rsidRDefault="009D1CBA" w:rsidP="00ED407E">
                  <w:pPr>
                    <w:spacing w:after="0" w:line="240" w:lineRule="auto"/>
                    <w:jc w:val="center"/>
                    <w:rPr>
                      <w:rFonts w:ascii="Arial" w:eastAsia="Times New Roman" w:hAnsi="Arial" w:cs="Arial"/>
                      <w:sz w:val="12"/>
                      <w:szCs w:val="12"/>
                      <w:lang w:val="en-US" w:eastAsia="sv-SE"/>
                    </w:rPr>
                  </w:pPr>
                  <w:r w:rsidRPr="008A0CF1">
                    <w:rPr>
                      <w:rFonts w:ascii="Arial" w:eastAsia="Times New Roman" w:hAnsi="Arial" w:cs="Arial"/>
                      <w:sz w:val="12"/>
                      <w:szCs w:val="12"/>
                      <w:lang w:val="en-GB" w:eastAsia="sv-SE"/>
                    </w:rPr>
                    <w:t>Airbus A</w:t>
                  </w:r>
                  <w:r w:rsidRPr="008A0CF1">
                    <w:rPr>
                      <w:rFonts w:ascii="Arial" w:eastAsia="Times New Roman" w:hAnsi="Arial" w:cs="Arial"/>
                      <w:sz w:val="12"/>
                      <w:szCs w:val="12"/>
                      <w:lang w:val="en-US" w:eastAsia="sv-SE"/>
                    </w:rPr>
                    <w:t>310 (PW 4000)</w:t>
                  </w:r>
                </w:p>
              </w:tc>
              <w:tc>
                <w:tcPr>
                  <w:tcW w:w="996" w:type="dxa"/>
                </w:tcPr>
                <w:p w:rsidR="009D1CBA" w:rsidRPr="008A0CF1" w:rsidRDefault="009D1CBA" w:rsidP="00ED407E">
                  <w:pPr>
                    <w:spacing w:after="0" w:line="240" w:lineRule="auto"/>
                    <w:jc w:val="center"/>
                    <w:rPr>
                      <w:rFonts w:ascii="Arial" w:eastAsia="Times New Roman" w:hAnsi="Arial" w:cs="Arial"/>
                      <w:sz w:val="12"/>
                      <w:szCs w:val="12"/>
                      <w:lang w:val="en-US" w:eastAsia="sv-SE"/>
                    </w:rPr>
                  </w:pPr>
                  <w:r w:rsidRPr="008A0CF1">
                    <w:rPr>
                      <w:rFonts w:ascii="Arial" w:eastAsia="Times New Roman" w:hAnsi="Arial" w:cs="Arial"/>
                      <w:sz w:val="12"/>
                      <w:szCs w:val="12"/>
                      <w:lang w:val="en-US" w:eastAsia="sv-SE"/>
                    </w:rPr>
                    <w:t>Up to and including C-check</w:t>
                  </w:r>
                </w:p>
              </w:tc>
              <w:tc>
                <w:tcPr>
                  <w:tcW w:w="568" w:type="dxa"/>
                </w:tcPr>
                <w:p w:rsidR="009D1CBA" w:rsidRPr="008A0CF1" w:rsidRDefault="009D1CBA" w:rsidP="00ED407E">
                  <w:pPr>
                    <w:spacing w:after="0" w:line="240" w:lineRule="auto"/>
                    <w:jc w:val="center"/>
                    <w:rPr>
                      <w:rFonts w:ascii="Arial" w:eastAsia="Times New Roman" w:hAnsi="Arial" w:cs="Arial"/>
                      <w:sz w:val="12"/>
                      <w:szCs w:val="12"/>
                      <w:lang w:val="en-US" w:eastAsia="sv-SE"/>
                    </w:rPr>
                  </w:pPr>
                  <w:r w:rsidRPr="008A0CF1">
                    <w:rPr>
                      <w:rFonts w:ascii="Arial" w:eastAsia="Times New Roman" w:hAnsi="Arial" w:cs="Arial"/>
                      <w:sz w:val="12"/>
                      <w:szCs w:val="12"/>
                      <w:lang w:val="en-US" w:eastAsia="sv-SE"/>
                    </w:rPr>
                    <w:t>X</w:t>
                  </w:r>
                </w:p>
              </w:tc>
              <w:tc>
                <w:tcPr>
                  <w:tcW w:w="568" w:type="dxa"/>
                </w:tcPr>
                <w:p w:rsidR="009D1CBA" w:rsidRPr="008A0CF1" w:rsidRDefault="009D1CBA" w:rsidP="00ED407E">
                  <w:pPr>
                    <w:spacing w:after="0" w:line="240" w:lineRule="auto"/>
                    <w:jc w:val="center"/>
                    <w:rPr>
                      <w:rFonts w:ascii="Arial" w:eastAsia="Times New Roman" w:hAnsi="Arial" w:cs="Arial"/>
                      <w:sz w:val="12"/>
                      <w:szCs w:val="12"/>
                      <w:lang w:val="en-US" w:eastAsia="sv-SE"/>
                    </w:rPr>
                  </w:pPr>
                  <w:r w:rsidRPr="008A0CF1">
                    <w:rPr>
                      <w:rFonts w:ascii="Arial" w:eastAsia="Times New Roman" w:hAnsi="Arial" w:cs="Arial"/>
                      <w:sz w:val="12"/>
                      <w:szCs w:val="12"/>
                      <w:lang w:val="en-US" w:eastAsia="sv-SE"/>
                    </w:rPr>
                    <w:t>X</w:t>
                  </w:r>
                </w:p>
              </w:tc>
              <w:tc>
                <w:tcPr>
                  <w:tcW w:w="991" w:type="dxa"/>
                </w:tcPr>
                <w:p w:rsidR="009D1CBA" w:rsidRPr="008A0CF1" w:rsidRDefault="009D1CBA" w:rsidP="00187DCF">
                  <w:pPr>
                    <w:spacing w:after="0" w:line="240" w:lineRule="auto"/>
                    <w:jc w:val="center"/>
                    <w:rPr>
                      <w:rFonts w:ascii="Arial" w:eastAsia="Times New Roman" w:hAnsi="Arial" w:cs="Arial"/>
                      <w:sz w:val="12"/>
                      <w:szCs w:val="12"/>
                      <w:lang w:val="en-US" w:eastAsia="sv-SE"/>
                    </w:rPr>
                  </w:pPr>
                </w:p>
              </w:tc>
            </w:tr>
            <w:tr w:rsidR="009D1CBA" w:rsidRPr="0016754D" w:rsidTr="009D1CBA">
              <w:trPr>
                <w:trHeight w:val="401"/>
              </w:trPr>
              <w:tc>
                <w:tcPr>
                  <w:tcW w:w="696" w:type="dxa"/>
                </w:tcPr>
                <w:p w:rsidR="009D1CBA" w:rsidRPr="008A0CF1" w:rsidRDefault="009D1CBA" w:rsidP="00ED407E">
                  <w:pPr>
                    <w:spacing w:after="0" w:line="240" w:lineRule="auto"/>
                    <w:jc w:val="center"/>
                    <w:rPr>
                      <w:rFonts w:ascii="Arial" w:eastAsia="Times New Roman" w:hAnsi="Arial" w:cs="Arial"/>
                      <w:sz w:val="12"/>
                      <w:szCs w:val="12"/>
                      <w:lang w:val="en-US" w:eastAsia="sv-SE"/>
                    </w:rPr>
                  </w:pPr>
                  <w:r w:rsidRPr="008A0CF1">
                    <w:rPr>
                      <w:rFonts w:ascii="Arial" w:eastAsia="Times New Roman" w:hAnsi="Arial" w:cs="Arial"/>
                      <w:sz w:val="12"/>
                      <w:szCs w:val="12"/>
                      <w:lang w:val="en-US" w:eastAsia="sv-SE"/>
                    </w:rPr>
                    <w:t>A3</w:t>
                  </w:r>
                </w:p>
              </w:tc>
              <w:tc>
                <w:tcPr>
                  <w:tcW w:w="852" w:type="dxa"/>
                </w:tcPr>
                <w:p w:rsidR="009D1CBA" w:rsidRPr="008A0CF1" w:rsidRDefault="009D1CBA" w:rsidP="00ED407E">
                  <w:pPr>
                    <w:pStyle w:val="Default"/>
                    <w:jc w:val="center"/>
                    <w:rPr>
                      <w:color w:val="auto"/>
                      <w:sz w:val="12"/>
                      <w:szCs w:val="12"/>
                      <w:lang w:val="en-US"/>
                    </w:rPr>
                  </w:pPr>
                  <w:r w:rsidRPr="008A0CF1">
                    <w:rPr>
                      <w:color w:val="auto"/>
                      <w:sz w:val="12"/>
                      <w:szCs w:val="12"/>
                      <w:lang w:val="en-US"/>
                    </w:rPr>
                    <w:t>Eurocopter</w:t>
                  </w:r>
                </w:p>
              </w:tc>
              <w:tc>
                <w:tcPr>
                  <w:tcW w:w="1137" w:type="dxa"/>
                </w:tcPr>
                <w:p w:rsidR="009D1CBA" w:rsidRPr="008A0CF1" w:rsidRDefault="009D1CBA" w:rsidP="00ED407E">
                  <w:pPr>
                    <w:pStyle w:val="Default"/>
                    <w:jc w:val="center"/>
                    <w:rPr>
                      <w:color w:val="auto"/>
                      <w:sz w:val="12"/>
                      <w:szCs w:val="12"/>
                      <w:lang w:val="en-US"/>
                    </w:rPr>
                  </w:pPr>
                  <w:r w:rsidRPr="008A0CF1">
                    <w:rPr>
                      <w:color w:val="auto"/>
                      <w:sz w:val="12"/>
                      <w:szCs w:val="12"/>
                      <w:lang w:val="en-US"/>
                    </w:rPr>
                    <w:t>Eurocopter AS 350 (Turbomeca Arriel 1)</w:t>
                  </w:r>
                </w:p>
              </w:tc>
              <w:tc>
                <w:tcPr>
                  <w:tcW w:w="852" w:type="dxa"/>
                </w:tcPr>
                <w:p w:rsidR="009D1CBA" w:rsidRPr="008A0CF1" w:rsidRDefault="009D1CBA" w:rsidP="00ED407E">
                  <w:pPr>
                    <w:pStyle w:val="Default"/>
                    <w:jc w:val="center"/>
                    <w:rPr>
                      <w:color w:val="auto"/>
                      <w:sz w:val="12"/>
                      <w:szCs w:val="12"/>
                      <w:lang w:val="en-US"/>
                    </w:rPr>
                  </w:pPr>
                  <w:r w:rsidRPr="008A0CF1">
                    <w:rPr>
                      <w:color w:val="auto"/>
                      <w:sz w:val="12"/>
                      <w:szCs w:val="12"/>
                      <w:lang w:val="en-US"/>
                    </w:rPr>
                    <w:t>AS 350 B/B1/B2/BA</w:t>
                  </w:r>
                </w:p>
              </w:tc>
              <w:tc>
                <w:tcPr>
                  <w:tcW w:w="1278" w:type="dxa"/>
                </w:tcPr>
                <w:p w:rsidR="009D1CBA" w:rsidRPr="008A0CF1" w:rsidRDefault="009D1CBA" w:rsidP="00ED407E">
                  <w:pPr>
                    <w:pStyle w:val="Default"/>
                    <w:jc w:val="center"/>
                    <w:rPr>
                      <w:color w:val="auto"/>
                      <w:sz w:val="12"/>
                      <w:szCs w:val="12"/>
                      <w:lang w:val="en-US"/>
                    </w:rPr>
                  </w:pPr>
                  <w:r w:rsidRPr="008A0CF1">
                    <w:rPr>
                      <w:color w:val="auto"/>
                      <w:sz w:val="12"/>
                      <w:szCs w:val="12"/>
                      <w:lang w:val="en-US"/>
                    </w:rPr>
                    <w:t>Eurocopter AS 350 (Turbomeca Arriel 1)</w:t>
                  </w:r>
                </w:p>
              </w:tc>
              <w:tc>
                <w:tcPr>
                  <w:tcW w:w="996" w:type="dxa"/>
                </w:tcPr>
                <w:p w:rsidR="009D1CBA" w:rsidRPr="008A0CF1" w:rsidRDefault="009D1CBA" w:rsidP="00ED407E">
                  <w:pPr>
                    <w:spacing w:after="0" w:line="240" w:lineRule="auto"/>
                    <w:jc w:val="center"/>
                    <w:rPr>
                      <w:rFonts w:ascii="Arial" w:eastAsia="Times New Roman" w:hAnsi="Arial" w:cs="Arial"/>
                      <w:sz w:val="12"/>
                      <w:szCs w:val="12"/>
                      <w:lang w:val="en-US" w:eastAsia="sv-SE"/>
                    </w:rPr>
                  </w:pPr>
                  <w:r w:rsidRPr="008A0CF1">
                    <w:rPr>
                      <w:rFonts w:ascii="Arial" w:eastAsia="Times New Roman" w:hAnsi="Arial" w:cs="Arial"/>
                      <w:sz w:val="12"/>
                      <w:szCs w:val="12"/>
                      <w:lang w:val="en-US" w:eastAsia="sv-SE"/>
                    </w:rPr>
                    <w:t xml:space="preserve">Daily / Weekly  Defect rectification </w:t>
                  </w:r>
                </w:p>
              </w:tc>
              <w:tc>
                <w:tcPr>
                  <w:tcW w:w="568" w:type="dxa"/>
                </w:tcPr>
                <w:p w:rsidR="009D1CBA" w:rsidRPr="008A0CF1" w:rsidRDefault="009D1CBA" w:rsidP="00ED407E">
                  <w:pPr>
                    <w:spacing w:after="0" w:line="240" w:lineRule="auto"/>
                    <w:jc w:val="center"/>
                    <w:rPr>
                      <w:rFonts w:ascii="Arial" w:eastAsia="Times New Roman" w:hAnsi="Arial" w:cs="Arial"/>
                      <w:sz w:val="12"/>
                      <w:szCs w:val="12"/>
                      <w:lang w:val="en-US" w:eastAsia="sv-SE"/>
                    </w:rPr>
                  </w:pPr>
                </w:p>
              </w:tc>
              <w:tc>
                <w:tcPr>
                  <w:tcW w:w="568" w:type="dxa"/>
                </w:tcPr>
                <w:p w:rsidR="009D1CBA" w:rsidRPr="008A0CF1" w:rsidRDefault="009D1CBA" w:rsidP="00ED407E">
                  <w:pPr>
                    <w:spacing w:after="0" w:line="240" w:lineRule="auto"/>
                    <w:jc w:val="center"/>
                    <w:rPr>
                      <w:rFonts w:ascii="Arial" w:eastAsia="Times New Roman" w:hAnsi="Arial" w:cs="Arial"/>
                      <w:sz w:val="12"/>
                      <w:szCs w:val="12"/>
                      <w:lang w:val="en-US" w:eastAsia="sv-SE"/>
                    </w:rPr>
                  </w:pPr>
                  <w:r w:rsidRPr="008A0CF1">
                    <w:rPr>
                      <w:rFonts w:ascii="Arial" w:eastAsia="Times New Roman" w:hAnsi="Arial" w:cs="Arial"/>
                      <w:sz w:val="12"/>
                      <w:szCs w:val="12"/>
                      <w:lang w:val="en-US" w:eastAsia="sv-SE"/>
                    </w:rPr>
                    <w:t>X</w:t>
                  </w:r>
                </w:p>
                <w:p w:rsidR="009D1CBA" w:rsidRPr="008A0CF1" w:rsidRDefault="009D1CBA" w:rsidP="009D1CBA">
                  <w:pPr>
                    <w:rPr>
                      <w:rFonts w:ascii="Arial" w:eastAsia="Times New Roman" w:hAnsi="Arial" w:cs="Arial"/>
                      <w:sz w:val="12"/>
                      <w:szCs w:val="12"/>
                      <w:lang w:val="en-US" w:eastAsia="sv-SE"/>
                    </w:rPr>
                  </w:pPr>
                </w:p>
              </w:tc>
              <w:tc>
                <w:tcPr>
                  <w:tcW w:w="991" w:type="dxa"/>
                </w:tcPr>
                <w:p w:rsidR="009D1CBA" w:rsidRPr="008A0CF1" w:rsidRDefault="009D1CBA" w:rsidP="00ED407E">
                  <w:pPr>
                    <w:spacing w:after="0" w:line="240" w:lineRule="auto"/>
                    <w:jc w:val="center"/>
                    <w:rPr>
                      <w:rFonts w:ascii="Arial" w:eastAsia="Times New Roman" w:hAnsi="Arial" w:cs="Arial"/>
                      <w:sz w:val="12"/>
                      <w:szCs w:val="12"/>
                      <w:lang w:val="en-US" w:eastAsia="sv-SE"/>
                    </w:rPr>
                  </w:pPr>
                </w:p>
              </w:tc>
            </w:tr>
          </w:tbl>
          <w:p w:rsidR="00ED407E" w:rsidRPr="008A0CF1" w:rsidRDefault="00ED407E" w:rsidP="00ED407E">
            <w:pPr>
              <w:spacing w:after="0" w:line="240" w:lineRule="auto"/>
              <w:rPr>
                <w:rFonts w:ascii="Arial" w:eastAsia="Times New Roman" w:hAnsi="Arial" w:cs="Arial"/>
                <w:sz w:val="16"/>
                <w:szCs w:val="16"/>
                <w:lang w:val="en-US" w:eastAsia="sv-SE"/>
              </w:rPr>
            </w:pPr>
          </w:p>
          <w:p w:rsidR="00ED407E" w:rsidRPr="008A0CF1" w:rsidRDefault="00ED407E" w:rsidP="00ED407E">
            <w:pPr>
              <w:spacing w:after="0" w:line="240" w:lineRule="auto"/>
              <w:rPr>
                <w:rFonts w:ascii="Arial" w:eastAsia="Times New Roman" w:hAnsi="Arial" w:cs="Arial"/>
                <w:i/>
                <w:sz w:val="16"/>
                <w:szCs w:val="16"/>
                <w:lang w:val="en-US" w:eastAsia="sv-SE"/>
              </w:rPr>
            </w:pPr>
          </w:p>
          <w:p w:rsidR="00ED407E" w:rsidRPr="008A0CF1" w:rsidRDefault="00ED407E" w:rsidP="00ED407E">
            <w:pPr>
              <w:spacing w:after="0" w:line="240" w:lineRule="auto"/>
              <w:rPr>
                <w:rFonts w:ascii="Arial" w:eastAsia="Times New Roman" w:hAnsi="Arial" w:cs="Arial"/>
                <w:b/>
                <w:sz w:val="16"/>
                <w:szCs w:val="16"/>
                <w:lang w:val="en-US" w:eastAsia="sv-SE"/>
              </w:rPr>
            </w:pPr>
            <w:r w:rsidRPr="008A0CF1">
              <w:rPr>
                <w:rFonts w:ascii="Arial" w:eastAsia="Times New Roman" w:hAnsi="Arial" w:cs="Arial"/>
                <w:b/>
                <w:i/>
                <w:sz w:val="16"/>
                <w:szCs w:val="16"/>
                <w:lang w:val="en-US" w:eastAsia="sv-SE"/>
              </w:rPr>
              <w:t>Engine maintenance</w:t>
            </w:r>
          </w:p>
          <w:tbl>
            <w:tblPr>
              <w:tblW w:w="7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1593"/>
              <w:gridCol w:w="1593"/>
              <w:gridCol w:w="1593"/>
              <w:gridCol w:w="1593"/>
            </w:tblGrid>
            <w:tr w:rsidR="00860383" w:rsidRPr="008A0CF1" w:rsidTr="00860383">
              <w:trPr>
                <w:trHeight w:val="250"/>
              </w:trPr>
              <w:tc>
                <w:tcPr>
                  <w:tcW w:w="1593" w:type="dxa"/>
                </w:tcPr>
                <w:p w:rsidR="00860383" w:rsidRPr="008A0CF1" w:rsidRDefault="00860383" w:rsidP="00ED407E">
                  <w:pPr>
                    <w:spacing w:after="0" w:line="240" w:lineRule="auto"/>
                    <w:jc w:val="center"/>
                    <w:rPr>
                      <w:rFonts w:ascii="Arial" w:eastAsia="Times New Roman" w:hAnsi="Arial" w:cs="Arial"/>
                      <w:b/>
                      <w:sz w:val="12"/>
                      <w:szCs w:val="12"/>
                      <w:lang w:val="en-US" w:eastAsia="sv-SE"/>
                    </w:rPr>
                  </w:pPr>
                  <w:r w:rsidRPr="008A0CF1">
                    <w:rPr>
                      <w:rFonts w:ascii="Arial" w:eastAsia="Times New Roman" w:hAnsi="Arial" w:cs="Arial"/>
                      <w:b/>
                      <w:sz w:val="12"/>
                      <w:szCs w:val="12"/>
                      <w:lang w:val="en-US" w:eastAsia="sv-SE"/>
                    </w:rPr>
                    <w:t>Rating</w:t>
                  </w:r>
                </w:p>
                <w:p w:rsidR="00860383" w:rsidRPr="008A0CF1" w:rsidRDefault="00860383" w:rsidP="00ED407E">
                  <w:pPr>
                    <w:spacing w:after="0" w:line="240" w:lineRule="auto"/>
                    <w:jc w:val="center"/>
                    <w:rPr>
                      <w:rFonts w:ascii="Arial" w:eastAsia="Times New Roman" w:hAnsi="Arial" w:cs="Arial"/>
                      <w:b/>
                      <w:sz w:val="12"/>
                      <w:szCs w:val="12"/>
                      <w:lang w:val="en-US" w:eastAsia="sv-SE"/>
                    </w:rPr>
                  </w:pPr>
                </w:p>
              </w:tc>
              <w:tc>
                <w:tcPr>
                  <w:tcW w:w="1593" w:type="dxa"/>
                </w:tcPr>
                <w:p w:rsidR="00860383" w:rsidRPr="008A0CF1" w:rsidRDefault="00860383" w:rsidP="00ED407E">
                  <w:pPr>
                    <w:spacing w:after="0" w:line="240" w:lineRule="auto"/>
                    <w:jc w:val="center"/>
                    <w:rPr>
                      <w:rFonts w:ascii="Arial" w:eastAsia="Times New Roman" w:hAnsi="Arial" w:cs="Arial"/>
                      <w:b/>
                      <w:sz w:val="12"/>
                      <w:szCs w:val="12"/>
                      <w:lang w:val="en-US" w:eastAsia="sv-SE"/>
                    </w:rPr>
                  </w:pPr>
                  <w:r w:rsidRPr="008A0CF1">
                    <w:rPr>
                      <w:rFonts w:ascii="Arial" w:eastAsia="Times New Roman" w:hAnsi="Arial" w:cs="Arial"/>
                      <w:b/>
                      <w:sz w:val="12"/>
                      <w:szCs w:val="12"/>
                      <w:lang w:val="en-US" w:eastAsia="sv-SE"/>
                    </w:rPr>
                    <w:t>Engine/APU model</w:t>
                  </w:r>
                </w:p>
              </w:tc>
              <w:tc>
                <w:tcPr>
                  <w:tcW w:w="1593" w:type="dxa"/>
                </w:tcPr>
                <w:p w:rsidR="00860383" w:rsidRPr="008A0CF1" w:rsidRDefault="00860383" w:rsidP="00ED407E">
                  <w:pPr>
                    <w:spacing w:after="0" w:line="240" w:lineRule="auto"/>
                    <w:jc w:val="center"/>
                    <w:rPr>
                      <w:rFonts w:ascii="Arial" w:eastAsia="Times New Roman" w:hAnsi="Arial" w:cs="Arial"/>
                      <w:b/>
                      <w:sz w:val="12"/>
                      <w:szCs w:val="12"/>
                      <w:lang w:val="en-US" w:eastAsia="sv-SE"/>
                    </w:rPr>
                  </w:pPr>
                  <w:r w:rsidRPr="008A0CF1">
                    <w:rPr>
                      <w:rFonts w:ascii="Arial" w:eastAsia="Times New Roman" w:hAnsi="Arial" w:cs="Arial"/>
                      <w:b/>
                      <w:sz w:val="12"/>
                      <w:szCs w:val="12"/>
                      <w:lang w:val="en-US" w:eastAsia="sv-SE"/>
                    </w:rPr>
                    <w:t>Model/Limitation</w:t>
                  </w:r>
                </w:p>
              </w:tc>
              <w:tc>
                <w:tcPr>
                  <w:tcW w:w="1593" w:type="dxa"/>
                </w:tcPr>
                <w:p w:rsidR="00860383" w:rsidRPr="008A0CF1" w:rsidRDefault="00860383" w:rsidP="00ED407E">
                  <w:pPr>
                    <w:spacing w:after="0" w:line="240" w:lineRule="auto"/>
                    <w:jc w:val="center"/>
                    <w:rPr>
                      <w:rFonts w:ascii="Arial" w:eastAsia="Times New Roman" w:hAnsi="Arial" w:cs="Arial"/>
                      <w:b/>
                      <w:sz w:val="12"/>
                      <w:szCs w:val="12"/>
                      <w:lang w:val="en-US" w:eastAsia="sv-SE"/>
                    </w:rPr>
                  </w:pPr>
                  <w:r w:rsidRPr="008A0CF1">
                    <w:rPr>
                      <w:rFonts w:ascii="Arial" w:eastAsia="Times New Roman" w:hAnsi="Arial" w:cs="Arial"/>
                      <w:b/>
                      <w:sz w:val="12"/>
                      <w:szCs w:val="12"/>
                      <w:lang w:val="en-US" w:eastAsia="sv-SE"/>
                    </w:rPr>
                    <w:t>Maintenance level</w:t>
                  </w:r>
                </w:p>
              </w:tc>
              <w:tc>
                <w:tcPr>
                  <w:tcW w:w="1593" w:type="dxa"/>
                </w:tcPr>
                <w:p w:rsidR="00860383" w:rsidRPr="008A0CF1" w:rsidRDefault="00860383" w:rsidP="00ED407E">
                  <w:pPr>
                    <w:spacing w:after="0" w:line="240" w:lineRule="auto"/>
                    <w:jc w:val="center"/>
                    <w:rPr>
                      <w:rFonts w:ascii="Arial" w:eastAsia="Times New Roman" w:hAnsi="Arial" w:cs="Arial"/>
                      <w:b/>
                      <w:sz w:val="12"/>
                      <w:szCs w:val="12"/>
                      <w:lang w:val="en-US" w:eastAsia="sv-SE"/>
                    </w:rPr>
                  </w:pPr>
                  <w:r w:rsidRPr="008A0CF1">
                    <w:rPr>
                      <w:rFonts w:ascii="Arial" w:eastAsia="Times New Roman" w:hAnsi="Arial" w:cs="Arial"/>
                      <w:b/>
                      <w:sz w:val="12"/>
                      <w:szCs w:val="12"/>
                      <w:lang w:val="en-US" w:eastAsia="sv-SE"/>
                    </w:rPr>
                    <w:t>Locations</w:t>
                  </w:r>
                </w:p>
              </w:tc>
            </w:tr>
            <w:tr w:rsidR="00860383" w:rsidRPr="008A0CF1" w:rsidTr="00860383">
              <w:trPr>
                <w:trHeight w:val="241"/>
              </w:trPr>
              <w:tc>
                <w:tcPr>
                  <w:tcW w:w="1593" w:type="dxa"/>
                </w:tcPr>
                <w:p w:rsidR="00860383" w:rsidRPr="008A0CF1" w:rsidRDefault="00860383" w:rsidP="00ED407E">
                  <w:pPr>
                    <w:spacing w:after="0" w:line="240" w:lineRule="auto"/>
                    <w:jc w:val="center"/>
                    <w:rPr>
                      <w:rFonts w:ascii="Arial" w:eastAsia="Times New Roman" w:hAnsi="Arial" w:cs="Arial"/>
                      <w:sz w:val="12"/>
                      <w:szCs w:val="12"/>
                      <w:lang w:val="en-US" w:eastAsia="sv-SE"/>
                    </w:rPr>
                  </w:pPr>
                  <w:r w:rsidRPr="008A0CF1">
                    <w:rPr>
                      <w:rFonts w:ascii="Arial" w:eastAsia="Times New Roman" w:hAnsi="Arial" w:cs="Arial"/>
                      <w:sz w:val="12"/>
                      <w:szCs w:val="12"/>
                      <w:lang w:val="en-US" w:eastAsia="sv-SE"/>
                    </w:rPr>
                    <w:t>B2</w:t>
                  </w:r>
                </w:p>
              </w:tc>
              <w:tc>
                <w:tcPr>
                  <w:tcW w:w="1593" w:type="dxa"/>
                </w:tcPr>
                <w:p w:rsidR="00860383" w:rsidRPr="008A0CF1" w:rsidRDefault="00860383" w:rsidP="00ED407E">
                  <w:pPr>
                    <w:spacing w:after="0" w:line="240" w:lineRule="auto"/>
                    <w:jc w:val="center"/>
                    <w:rPr>
                      <w:rFonts w:ascii="Arial" w:eastAsia="Times New Roman" w:hAnsi="Arial" w:cs="Arial"/>
                      <w:sz w:val="12"/>
                      <w:szCs w:val="12"/>
                      <w:lang w:val="en-US" w:eastAsia="sv-SE"/>
                    </w:rPr>
                  </w:pPr>
                  <w:r w:rsidRPr="008A0CF1">
                    <w:rPr>
                      <w:rFonts w:ascii="Arial" w:eastAsia="Times New Roman" w:hAnsi="Arial" w:cs="Arial"/>
                      <w:sz w:val="12"/>
                      <w:szCs w:val="12"/>
                      <w:lang w:val="en-US" w:eastAsia="sv-SE"/>
                    </w:rPr>
                    <w:t>Continental IO-360</w:t>
                  </w:r>
                </w:p>
              </w:tc>
              <w:tc>
                <w:tcPr>
                  <w:tcW w:w="1593" w:type="dxa"/>
                </w:tcPr>
                <w:p w:rsidR="00860383" w:rsidRPr="008A0CF1" w:rsidRDefault="00860383" w:rsidP="00ED407E">
                  <w:pPr>
                    <w:spacing w:after="0" w:line="240" w:lineRule="auto"/>
                    <w:jc w:val="center"/>
                    <w:rPr>
                      <w:rFonts w:ascii="Arial" w:eastAsia="Times New Roman" w:hAnsi="Arial" w:cs="Arial"/>
                      <w:sz w:val="12"/>
                      <w:szCs w:val="12"/>
                      <w:lang w:val="en-US" w:eastAsia="sv-SE"/>
                    </w:rPr>
                  </w:pPr>
                  <w:r w:rsidRPr="008A0CF1">
                    <w:rPr>
                      <w:rFonts w:ascii="Arial" w:eastAsia="Times New Roman" w:hAnsi="Arial" w:cs="Arial"/>
                      <w:sz w:val="12"/>
                      <w:szCs w:val="12"/>
                      <w:lang w:val="en-US" w:eastAsia="sv-SE"/>
                    </w:rPr>
                    <w:t>IO-360-A</w:t>
                  </w:r>
                </w:p>
                <w:p w:rsidR="00860383" w:rsidRPr="008A0CF1" w:rsidRDefault="00860383" w:rsidP="00ED407E">
                  <w:pPr>
                    <w:spacing w:after="0" w:line="240" w:lineRule="auto"/>
                    <w:jc w:val="center"/>
                    <w:rPr>
                      <w:rFonts w:ascii="Arial" w:eastAsia="Times New Roman" w:hAnsi="Arial" w:cs="Arial"/>
                      <w:sz w:val="12"/>
                      <w:szCs w:val="12"/>
                      <w:lang w:val="en-US" w:eastAsia="sv-SE"/>
                    </w:rPr>
                  </w:pPr>
                  <w:r w:rsidRPr="008A0CF1">
                    <w:rPr>
                      <w:rFonts w:ascii="Arial" w:eastAsia="Times New Roman" w:hAnsi="Arial" w:cs="Arial"/>
                      <w:sz w:val="12"/>
                      <w:szCs w:val="12"/>
                      <w:lang w:val="en-US" w:eastAsia="sv-SE"/>
                    </w:rPr>
                    <w:t>IO-360-AES</w:t>
                  </w:r>
                </w:p>
              </w:tc>
              <w:tc>
                <w:tcPr>
                  <w:tcW w:w="1593" w:type="dxa"/>
                </w:tcPr>
                <w:p w:rsidR="00860383" w:rsidRPr="008A0CF1" w:rsidRDefault="00860383" w:rsidP="00ED407E">
                  <w:pPr>
                    <w:spacing w:after="0" w:line="240" w:lineRule="auto"/>
                    <w:jc w:val="center"/>
                    <w:rPr>
                      <w:rFonts w:ascii="Arial" w:eastAsia="Times New Roman" w:hAnsi="Arial" w:cs="Arial"/>
                      <w:sz w:val="12"/>
                      <w:szCs w:val="12"/>
                      <w:lang w:val="en-US" w:eastAsia="sv-SE"/>
                    </w:rPr>
                  </w:pPr>
                  <w:r w:rsidRPr="008A0CF1">
                    <w:rPr>
                      <w:rFonts w:ascii="Arial" w:eastAsia="Times New Roman" w:hAnsi="Arial" w:cs="Arial"/>
                      <w:sz w:val="12"/>
                      <w:szCs w:val="12"/>
                      <w:lang w:val="en-US" w:eastAsia="sv-SE"/>
                    </w:rPr>
                    <w:t>Overhaul</w:t>
                  </w:r>
                </w:p>
              </w:tc>
              <w:tc>
                <w:tcPr>
                  <w:tcW w:w="1593" w:type="dxa"/>
                </w:tcPr>
                <w:p w:rsidR="00860383" w:rsidRPr="008A0CF1" w:rsidRDefault="00860383" w:rsidP="00ED407E">
                  <w:pPr>
                    <w:spacing w:after="0" w:line="240" w:lineRule="auto"/>
                    <w:jc w:val="center"/>
                    <w:rPr>
                      <w:rFonts w:ascii="Arial" w:eastAsia="Times New Roman" w:hAnsi="Arial" w:cs="Arial"/>
                      <w:sz w:val="12"/>
                      <w:szCs w:val="12"/>
                      <w:lang w:val="en-US" w:eastAsia="sv-SE"/>
                    </w:rPr>
                  </w:pPr>
                </w:p>
              </w:tc>
            </w:tr>
            <w:tr w:rsidR="00860383" w:rsidRPr="008A0CF1" w:rsidTr="00860383">
              <w:trPr>
                <w:trHeight w:val="250"/>
              </w:trPr>
              <w:tc>
                <w:tcPr>
                  <w:tcW w:w="1593" w:type="dxa"/>
                </w:tcPr>
                <w:p w:rsidR="00860383" w:rsidRPr="008A0CF1" w:rsidRDefault="00860383" w:rsidP="00ED407E">
                  <w:pPr>
                    <w:spacing w:after="0" w:line="240" w:lineRule="auto"/>
                    <w:jc w:val="center"/>
                    <w:rPr>
                      <w:rFonts w:ascii="Arial" w:eastAsia="Times New Roman" w:hAnsi="Arial" w:cs="Arial"/>
                      <w:sz w:val="12"/>
                      <w:szCs w:val="12"/>
                      <w:lang w:val="en-US" w:eastAsia="sv-SE"/>
                    </w:rPr>
                  </w:pPr>
                  <w:r w:rsidRPr="008A0CF1">
                    <w:rPr>
                      <w:rFonts w:ascii="Arial" w:eastAsia="Times New Roman" w:hAnsi="Arial" w:cs="Arial"/>
                      <w:sz w:val="12"/>
                      <w:szCs w:val="12"/>
                      <w:lang w:val="en-US" w:eastAsia="sv-SE"/>
                    </w:rPr>
                    <w:t>B3</w:t>
                  </w:r>
                </w:p>
              </w:tc>
              <w:tc>
                <w:tcPr>
                  <w:tcW w:w="1593" w:type="dxa"/>
                </w:tcPr>
                <w:p w:rsidR="00860383" w:rsidRPr="008A0CF1" w:rsidRDefault="00860383" w:rsidP="00ED407E">
                  <w:pPr>
                    <w:spacing w:after="0" w:line="240" w:lineRule="auto"/>
                    <w:jc w:val="center"/>
                    <w:rPr>
                      <w:rFonts w:ascii="Arial" w:eastAsia="Times New Roman" w:hAnsi="Arial" w:cs="Arial"/>
                      <w:sz w:val="12"/>
                      <w:szCs w:val="12"/>
                      <w:lang w:val="en-US" w:eastAsia="sv-SE"/>
                    </w:rPr>
                  </w:pPr>
                  <w:r w:rsidRPr="008A0CF1">
                    <w:rPr>
                      <w:rFonts w:ascii="Arial" w:eastAsia="Times New Roman" w:hAnsi="Arial" w:cs="Arial"/>
                      <w:sz w:val="12"/>
                      <w:szCs w:val="12"/>
                      <w:lang w:val="en-US" w:eastAsia="sv-SE"/>
                    </w:rPr>
                    <w:t>Honeywell GTCP 85</w:t>
                  </w:r>
                </w:p>
              </w:tc>
              <w:tc>
                <w:tcPr>
                  <w:tcW w:w="1593" w:type="dxa"/>
                </w:tcPr>
                <w:p w:rsidR="00860383" w:rsidRPr="008A0CF1" w:rsidRDefault="00860383" w:rsidP="00ED407E">
                  <w:pPr>
                    <w:spacing w:after="0" w:line="240" w:lineRule="auto"/>
                    <w:jc w:val="center"/>
                    <w:rPr>
                      <w:rFonts w:ascii="Arial" w:eastAsia="Times New Roman" w:hAnsi="Arial" w:cs="Arial"/>
                      <w:sz w:val="12"/>
                      <w:szCs w:val="12"/>
                      <w:lang w:val="en-US" w:eastAsia="sv-SE"/>
                    </w:rPr>
                  </w:pPr>
                  <w:r w:rsidRPr="008A0CF1">
                    <w:rPr>
                      <w:rFonts w:ascii="Arial" w:eastAsia="Times New Roman" w:hAnsi="Arial" w:cs="Arial"/>
                      <w:sz w:val="12"/>
                      <w:szCs w:val="12"/>
                      <w:lang w:val="en-US" w:eastAsia="sv-SE"/>
                    </w:rPr>
                    <w:t>GTCP 85-H</w:t>
                  </w:r>
                </w:p>
              </w:tc>
              <w:tc>
                <w:tcPr>
                  <w:tcW w:w="1593" w:type="dxa"/>
                </w:tcPr>
                <w:p w:rsidR="00860383" w:rsidRPr="008A0CF1" w:rsidRDefault="00860383" w:rsidP="00ED407E">
                  <w:pPr>
                    <w:spacing w:after="0" w:line="240" w:lineRule="auto"/>
                    <w:jc w:val="center"/>
                    <w:rPr>
                      <w:rFonts w:ascii="Arial" w:eastAsia="Times New Roman" w:hAnsi="Arial" w:cs="Arial"/>
                      <w:sz w:val="12"/>
                      <w:szCs w:val="12"/>
                      <w:lang w:val="en-US" w:eastAsia="sv-SE"/>
                    </w:rPr>
                  </w:pPr>
                  <w:r w:rsidRPr="008A0CF1">
                    <w:rPr>
                      <w:rFonts w:ascii="Arial" w:eastAsia="Times New Roman" w:hAnsi="Arial" w:cs="Arial"/>
                      <w:sz w:val="12"/>
                      <w:szCs w:val="12"/>
                      <w:lang w:val="en-US" w:eastAsia="sv-SE"/>
                    </w:rPr>
                    <w:t xml:space="preserve">Minor repair i.a.w.CMM </w:t>
                  </w:r>
                </w:p>
                <w:p w:rsidR="00860383" w:rsidRPr="008A0CF1" w:rsidRDefault="00860383" w:rsidP="00ED407E">
                  <w:pPr>
                    <w:spacing w:after="0" w:line="240" w:lineRule="auto"/>
                    <w:jc w:val="center"/>
                    <w:rPr>
                      <w:rFonts w:ascii="Arial" w:eastAsia="Times New Roman" w:hAnsi="Arial" w:cs="Arial"/>
                      <w:sz w:val="12"/>
                      <w:szCs w:val="12"/>
                      <w:lang w:eastAsia="sv-SE"/>
                    </w:rPr>
                  </w:pPr>
                  <w:r w:rsidRPr="008A0CF1">
                    <w:rPr>
                      <w:rFonts w:ascii="Arial" w:eastAsia="Times New Roman" w:hAnsi="Arial" w:cs="Arial"/>
                      <w:sz w:val="12"/>
                      <w:szCs w:val="12"/>
                      <w:lang w:eastAsia="sv-SE"/>
                    </w:rPr>
                    <w:t>49-XX-XX.</w:t>
                  </w:r>
                </w:p>
              </w:tc>
              <w:tc>
                <w:tcPr>
                  <w:tcW w:w="1593" w:type="dxa"/>
                </w:tcPr>
                <w:p w:rsidR="00860383" w:rsidRPr="008A0CF1" w:rsidRDefault="00860383" w:rsidP="00ED407E">
                  <w:pPr>
                    <w:spacing w:after="0" w:line="240" w:lineRule="auto"/>
                    <w:jc w:val="center"/>
                    <w:rPr>
                      <w:rFonts w:ascii="Arial" w:eastAsia="Times New Roman" w:hAnsi="Arial" w:cs="Arial"/>
                      <w:sz w:val="12"/>
                      <w:szCs w:val="12"/>
                      <w:lang w:eastAsia="sv-SE"/>
                    </w:rPr>
                  </w:pPr>
                </w:p>
              </w:tc>
            </w:tr>
          </w:tbl>
          <w:p w:rsidR="00ED407E" w:rsidRPr="008A0CF1" w:rsidRDefault="00ED407E" w:rsidP="00ED407E">
            <w:pPr>
              <w:spacing w:after="0" w:line="240" w:lineRule="auto"/>
              <w:rPr>
                <w:rFonts w:ascii="Arial" w:eastAsia="Times New Roman" w:hAnsi="Arial" w:cs="Arial"/>
                <w:i/>
                <w:sz w:val="16"/>
                <w:szCs w:val="16"/>
                <w:lang w:eastAsia="sv-SE"/>
              </w:rPr>
            </w:pPr>
          </w:p>
          <w:p w:rsidR="00ED407E" w:rsidRPr="008A0CF1" w:rsidRDefault="00ED407E" w:rsidP="00ED407E">
            <w:pPr>
              <w:spacing w:after="0" w:line="240" w:lineRule="auto"/>
              <w:rPr>
                <w:rFonts w:ascii="Arial" w:eastAsia="Times New Roman" w:hAnsi="Arial" w:cs="Arial"/>
                <w:i/>
                <w:sz w:val="16"/>
                <w:szCs w:val="16"/>
                <w:lang w:eastAsia="sv-SE"/>
              </w:rPr>
            </w:pPr>
            <w:r w:rsidRPr="008A0CF1">
              <w:rPr>
                <w:rFonts w:ascii="Arial" w:eastAsia="Times New Roman" w:hAnsi="Arial" w:cs="Arial"/>
                <w:i/>
                <w:sz w:val="16"/>
                <w:szCs w:val="16"/>
                <w:lang w:eastAsia="sv-SE"/>
              </w:rPr>
              <w:t>För motorer ska följande framgå för varje anläggning:</w:t>
            </w:r>
          </w:p>
          <w:p w:rsidR="00ED407E" w:rsidRPr="008A0CF1" w:rsidRDefault="00ED407E" w:rsidP="00ED407E">
            <w:pPr>
              <w:numPr>
                <w:ilvl w:val="0"/>
                <w:numId w:val="6"/>
              </w:numPr>
              <w:spacing w:after="0" w:line="240" w:lineRule="auto"/>
              <w:rPr>
                <w:rFonts w:ascii="Arial" w:eastAsia="Times New Roman" w:hAnsi="Arial" w:cs="Arial"/>
                <w:i/>
                <w:sz w:val="16"/>
                <w:szCs w:val="16"/>
                <w:lang w:eastAsia="sv-SE"/>
              </w:rPr>
            </w:pPr>
            <w:r w:rsidRPr="008A0CF1">
              <w:rPr>
                <w:rFonts w:ascii="Arial" w:eastAsia="Times New Roman" w:hAnsi="Arial" w:cs="Arial"/>
                <w:i/>
                <w:sz w:val="16"/>
                <w:szCs w:val="16"/>
                <w:lang w:eastAsia="sv-SE"/>
              </w:rPr>
              <w:t>I kolumnen Engine/APU ska motortypen stå enligt motorns TDCS.</w:t>
            </w:r>
          </w:p>
          <w:p w:rsidR="00ED407E" w:rsidRPr="008A0CF1" w:rsidRDefault="00ED407E" w:rsidP="00ED407E">
            <w:pPr>
              <w:numPr>
                <w:ilvl w:val="0"/>
                <w:numId w:val="6"/>
              </w:numPr>
              <w:spacing w:after="0" w:line="240" w:lineRule="auto"/>
              <w:rPr>
                <w:rFonts w:ascii="Arial" w:eastAsia="Times New Roman" w:hAnsi="Arial" w:cs="Arial"/>
                <w:i/>
                <w:sz w:val="16"/>
                <w:szCs w:val="16"/>
                <w:lang w:eastAsia="sv-SE"/>
              </w:rPr>
            </w:pPr>
            <w:r w:rsidRPr="008A0CF1">
              <w:rPr>
                <w:rFonts w:ascii="Arial" w:eastAsia="Times New Roman" w:hAnsi="Arial" w:cs="Arial"/>
                <w:i/>
                <w:sz w:val="16"/>
                <w:szCs w:val="16"/>
                <w:lang w:eastAsia="sv-SE"/>
              </w:rPr>
              <w:t>I kolumnen Limitation</w:t>
            </w:r>
            <w:r w:rsidRPr="008A0CF1">
              <w:rPr>
                <w:rFonts w:ascii="Arial" w:eastAsia="Times New Roman" w:hAnsi="Arial" w:cs="Arial"/>
                <w:i/>
                <w:strike/>
                <w:sz w:val="16"/>
                <w:szCs w:val="16"/>
                <w:lang w:eastAsia="sv-SE"/>
              </w:rPr>
              <w:t>/</w:t>
            </w:r>
            <w:r w:rsidRPr="008A0CF1">
              <w:rPr>
                <w:rFonts w:ascii="Arial" w:eastAsia="Times New Roman" w:hAnsi="Arial" w:cs="Arial"/>
                <w:i/>
                <w:sz w:val="16"/>
                <w:szCs w:val="16"/>
                <w:lang w:eastAsia="sv-SE"/>
              </w:rPr>
              <w:t>Model ska motorvarianten stå enligt motorns TCDS.</w:t>
            </w:r>
          </w:p>
          <w:p w:rsidR="00ED407E" w:rsidRPr="008A0CF1" w:rsidRDefault="00ED407E" w:rsidP="00ED407E">
            <w:pPr>
              <w:numPr>
                <w:ilvl w:val="0"/>
                <w:numId w:val="6"/>
              </w:numPr>
              <w:spacing w:after="0" w:line="240" w:lineRule="auto"/>
              <w:rPr>
                <w:rFonts w:ascii="Arial" w:eastAsia="Times New Roman" w:hAnsi="Arial" w:cs="Arial"/>
                <w:i/>
                <w:sz w:val="16"/>
                <w:szCs w:val="16"/>
                <w:lang w:eastAsia="sv-SE"/>
              </w:rPr>
            </w:pPr>
            <w:r w:rsidRPr="008A0CF1">
              <w:rPr>
                <w:rFonts w:ascii="Arial" w:eastAsia="Times New Roman" w:hAnsi="Arial" w:cs="Arial"/>
                <w:i/>
                <w:sz w:val="16"/>
                <w:szCs w:val="16"/>
                <w:lang w:eastAsia="sv-SE"/>
              </w:rPr>
              <w:t>I kolumnen Maintenance level ska det stå det scope man har tillstånd. Om scopet är begränsat ska referens till tillämpliga maintenance data anges.</w:t>
            </w:r>
          </w:p>
          <w:p w:rsidR="00ED407E" w:rsidRPr="008A0CF1" w:rsidRDefault="00ED407E" w:rsidP="00ED407E">
            <w:pPr>
              <w:spacing w:after="0" w:line="240" w:lineRule="auto"/>
              <w:rPr>
                <w:rFonts w:ascii="Arial" w:eastAsia="Times New Roman" w:hAnsi="Arial" w:cs="Arial"/>
                <w:i/>
                <w:sz w:val="16"/>
                <w:szCs w:val="16"/>
                <w:lang w:eastAsia="sv-SE"/>
              </w:rPr>
            </w:pPr>
          </w:p>
          <w:p w:rsidR="00ED407E" w:rsidRPr="008A0CF1" w:rsidRDefault="00ED407E" w:rsidP="00ED407E">
            <w:pPr>
              <w:spacing w:after="0" w:line="240" w:lineRule="auto"/>
              <w:rPr>
                <w:rFonts w:ascii="Arial" w:eastAsia="Times New Roman" w:hAnsi="Arial" w:cs="Arial"/>
                <w:i/>
                <w:sz w:val="16"/>
                <w:szCs w:val="16"/>
                <w:lang w:eastAsia="sv-SE"/>
              </w:rPr>
            </w:pPr>
            <w:r w:rsidRPr="008A0CF1">
              <w:rPr>
                <w:rFonts w:ascii="Arial" w:eastAsia="Times New Roman" w:hAnsi="Arial" w:cs="Arial"/>
                <w:i/>
                <w:sz w:val="16"/>
                <w:szCs w:val="16"/>
                <w:lang w:eastAsia="sv-SE"/>
              </w:rPr>
              <w:t>För APU ska följande framgå för varje anläggning:</w:t>
            </w:r>
          </w:p>
          <w:p w:rsidR="00ED407E" w:rsidRPr="008A0CF1" w:rsidRDefault="00ED407E" w:rsidP="00ED407E">
            <w:pPr>
              <w:numPr>
                <w:ilvl w:val="0"/>
                <w:numId w:val="7"/>
              </w:numPr>
              <w:spacing w:after="0" w:line="240" w:lineRule="auto"/>
              <w:rPr>
                <w:rFonts w:ascii="Arial" w:eastAsia="Times New Roman" w:hAnsi="Arial" w:cs="Arial"/>
                <w:i/>
                <w:sz w:val="16"/>
                <w:szCs w:val="16"/>
                <w:lang w:eastAsia="sv-SE"/>
              </w:rPr>
            </w:pPr>
            <w:r w:rsidRPr="008A0CF1">
              <w:rPr>
                <w:rFonts w:ascii="Arial" w:eastAsia="Times New Roman" w:hAnsi="Arial" w:cs="Arial"/>
                <w:i/>
                <w:sz w:val="16"/>
                <w:szCs w:val="16"/>
                <w:lang w:eastAsia="sv-SE"/>
              </w:rPr>
              <w:t>I kolumnen Engine/APU ska typ av APU stå.</w:t>
            </w:r>
          </w:p>
          <w:p w:rsidR="00ED407E" w:rsidRPr="008A0CF1" w:rsidRDefault="00ED407E" w:rsidP="00ED407E">
            <w:pPr>
              <w:numPr>
                <w:ilvl w:val="0"/>
                <w:numId w:val="7"/>
              </w:numPr>
              <w:spacing w:after="0" w:line="240" w:lineRule="auto"/>
              <w:rPr>
                <w:rFonts w:ascii="Arial" w:eastAsia="Times New Roman" w:hAnsi="Arial" w:cs="Arial"/>
                <w:i/>
                <w:sz w:val="16"/>
                <w:szCs w:val="16"/>
                <w:lang w:eastAsia="sv-SE"/>
              </w:rPr>
            </w:pPr>
            <w:r w:rsidRPr="008A0CF1">
              <w:rPr>
                <w:rFonts w:ascii="Arial" w:eastAsia="Times New Roman" w:hAnsi="Arial" w:cs="Arial"/>
                <w:i/>
                <w:sz w:val="16"/>
                <w:szCs w:val="16"/>
                <w:lang w:eastAsia="sv-SE"/>
              </w:rPr>
              <w:t>I kolumnen Limitation</w:t>
            </w:r>
            <w:r w:rsidRPr="008A0CF1">
              <w:rPr>
                <w:rFonts w:ascii="Arial" w:eastAsia="Times New Roman" w:hAnsi="Arial" w:cs="Arial"/>
                <w:i/>
                <w:strike/>
                <w:sz w:val="16"/>
                <w:szCs w:val="16"/>
                <w:lang w:eastAsia="sv-SE"/>
              </w:rPr>
              <w:t>/</w:t>
            </w:r>
            <w:r w:rsidRPr="008A0CF1">
              <w:rPr>
                <w:rFonts w:ascii="Arial" w:eastAsia="Times New Roman" w:hAnsi="Arial" w:cs="Arial"/>
                <w:i/>
                <w:sz w:val="16"/>
                <w:szCs w:val="16"/>
                <w:lang w:eastAsia="sv-SE"/>
              </w:rPr>
              <w:t>Model ska modell av APU stå.</w:t>
            </w:r>
          </w:p>
          <w:p w:rsidR="00ED407E" w:rsidRPr="008A0CF1" w:rsidRDefault="00ED407E" w:rsidP="00D815F4">
            <w:pPr>
              <w:pStyle w:val="Liststycke"/>
              <w:numPr>
                <w:ilvl w:val="0"/>
                <w:numId w:val="7"/>
              </w:numPr>
              <w:spacing w:after="0" w:line="240" w:lineRule="auto"/>
              <w:rPr>
                <w:rFonts w:ascii="Arial" w:eastAsia="Times New Roman" w:hAnsi="Arial" w:cs="Arial"/>
                <w:i/>
                <w:sz w:val="16"/>
                <w:szCs w:val="16"/>
                <w:lang w:eastAsia="sv-SE"/>
              </w:rPr>
            </w:pPr>
            <w:r w:rsidRPr="008A0CF1">
              <w:rPr>
                <w:rFonts w:ascii="Arial" w:eastAsia="Times New Roman" w:hAnsi="Arial" w:cs="Arial"/>
                <w:i/>
                <w:sz w:val="16"/>
                <w:szCs w:val="16"/>
                <w:lang w:eastAsia="sv-SE"/>
              </w:rPr>
              <w:t>I kolumnen Maintenance level ska det stå det scope man har tillstånd till stå. Om scopet är begränsat ska referens till tillämpliga maintenance data anges</w:t>
            </w:r>
          </w:p>
          <w:p w:rsidR="00ED407E" w:rsidRPr="008A0CF1" w:rsidRDefault="00ED407E" w:rsidP="00D815F4">
            <w:pPr>
              <w:spacing w:after="0" w:line="240" w:lineRule="auto"/>
              <w:rPr>
                <w:rFonts w:ascii="Arial" w:eastAsia="Times New Roman" w:hAnsi="Arial" w:cs="Arial"/>
                <w:b/>
                <w:bCs/>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noWrap/>
          </w:tcPr>
          <w:p w:rsidR="00ED407E" w:rsidRPr="008A0CF1" w:rsidRDefault="00ED407E" w:rsidP="00EB03D6">
            <w:pPr>
              <w:spacing w:after="0" w:line="240" w:lineRule="auto"/>
              <w:rPr>
                <w:rFonts w:ascii="Arial" w:eastAsia="Times New Roman" w:hAnsi="Arial" w:cs="Arial"/>
                <w:color w:val="000000"/>
                <w:sz w:val="20"/>
                <w:szCs w:val="20"/>
                <w:lang w:eastAsia="sv-SE"/>
              </w:rPr>
            </w:pPr>
          </w:p>
        </w:tc>
      </w:tr>
      <w:tr w:rsidR="00FF0774" w:rsidRPr="008A0CF1" w:rsidTr="00BA5BF0">
        <w:trPr>
          <w:cantSplit/>
          <w:trHeight w:val="20"/>
        </w:trPr>
        <w:tc>
          <w:tcPr>
            <w:tcW w:w="709" w:type="dxa"/>
            <w:tcBorders>
              <w:top w:val="nil"/>
              <w:left w:val="single" w:sz="4" w:space="0" w:color="auto"/>
              <w:bottom w:val="single" w:sz="4" w:space="0" w:color="auto"/>
              <w:right w:val="single" w:sz="4" w:space="0" w:color="auto"/>
            </w:tcBorders>
            <w:shd w:val="clear" w:color="auto" w:fill="auto"/>
          </w:tcPr>
          <w:p w:rsidR="00FF0774" w:rsidRPr="008A0CF1" w:rsidRDefault="00FF0774"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1.9</w:t>
            </w:r>
          </w:p>
          <w:p w:rsidR="00ED407E" w:rsidRPr="008A0CF1" w:rsidRDefault="00ED407E"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forts.</w:t>
            </w:r>
          </w:p>
        </w:tc>
        <w:tc>
          <w:tcPr>
            <w:tcW w:w="8222" w:type="dxa"/>
            <w:tcBorders>
              <w:top w:val="nil"/>
              <w:left w:val="nil"/>
              <w:bottom w:val="single" w:sz="4" w:space="0" w:color="auto"/>
              <w:right w:val="single" w:sz="4" w:space="0" w:color="auto"/>
            </w:tcBorders>
            <w:shd w:val="clear" w:color="auto" w:fill="auto"/>
          </w:tcPr>
          <w:p w:rsidR="00F57E4A" w:rsidRPr="008A0CF1" w:rsidRDefault="00F57E4A" w:rsidP="00F57E4A">
            <w:pPr>
              <w:spacing w:after="0" w:line="240" w:lineRule="auto"/>
              <w:rPr>
                <w:rFonts w:ascii="Arial" w:eastAsia="Times New Roman" w:hAnsi="Arial" w:cs="Arial"/>
                <w:i/>
                <w:sz w:val="16"/>
                <w:szCs w:val="16"/>
                <w:lang w:eastAsia="sv-SE"/>
              </w:rPr>
            </w:pPr>
          </w:p>
          <w:p w:rsidR="00AF347D" w:rsidRPr="008A0CF1" w:rsidRDefault="00AF347D" w:rsidP="00AF347D">
            <w:pPr>
              <w:spacing w:after="0" w:line="240" w:lineRule="auto"/>
              <w:rPr>
                <w:rFonts w:ascii="Arial" w:eastAsia="Times New Roman" w:hAnsi="Arial" w:cs="Arial"/>
                <w:b/>
                <w:i/>
                <w:sz w:val="16"/>
                <w:szCs w:val="16"/>
                <w:lang w:eastAsia="sv-SE"/>
              </w:rPr>
            </w:pPr>
            <w:r w:rsidRPr="008A0CF1">
              <w:rPr>
                <w:rFonts w:ascii="Arial" w:eastAsia="Times New Roman" w:hAnsi="Arial" w:cs="Arial"/>
                <w:b/>
                <w:i/>
                <w:sz w:val="16"/>
                <w:szCs w:val="16"/>
                <w:lang w:eastAsia="sv-SE"/>
              </w:rPr>
              <w:t>Component maintenance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776"/>
              <w:gridCol w:w="776"/>
              <w:gridCol w:w="776"/>
              <w:gridCol w:w="776"/>
              <w:gridCol w:w="2019"/>
              <w:gridCol w:w="2019"/>
            </w:tblGrid>
            <w:tr w:rsidR="00860383" w:rsidRPr="008A0CF1" w:rsidTr="00860383">
              <w:trPr>
                <w:trHeight w:val="404"/>
              </w:trPr>
              <w:tc>
                <w:tcPr>
                  <w:tcW w:w="776" w:type="dxa"/>
                </w:tcPr>
                <w:p w:rsidR="00860383" w:rsidRPr="008A0CF1" w:rsidRDefault="00860383" w:rsidP="00AF347D">
                  <w:pPr>
                    <w:spacing w:after="0" w:line="240" w:lineRule="auto"/>
                    <w:jc w:val="center"/>
                    <w:rPr>
                      <w:rFonts w:ascii="Arial" w:eastAsia="Times New Roman" w:hAnsi="Arial" w:cs="Arial"/>
                      <w:b/>
                      <w:sz w:val="12"/>
                      <w:szCs w:val="12"/>
                      <w:lang w:eastAsia="sv-SE"/>
                    </w:rPr>
                  </w:pPr>
                  <w:r w:rsidRPr="008A0CF1">
                    <w:rPr>
                      <w:rFonts w:ascii="Arial" w:eastAsia="Times New Roman" w:hAnsi="Arial" w:cs="Arial"/>
                      <w:b/>
                      <w:sz w:val="12"/>
                      <w:szCs w:val="12"/>
                      <w:lang w:eastAsia="sv-SE"/>
                    </w:rPr>
                    <w:t>Rating</w:t>
                  </w:r>
                </w:p>
              </w:tc>
              <w:tc>
                <w:tcPr>
                  <w:tcW w:w="776" w:type="dxa"/>
                </w:tcPr>
                <w:p w:rsidR="00860383" w:rsidRPr="008A0CF1" w:rsidRDefault="00860383" w:rsidP="00AF347D">
                  <w:pPr>
                    <w:spacing w:after="0" w:line="240" w:lineRule="auto"/>
                    <w:jc w:val="center"/>
                    <w:rPr>
                      <w:rFonts w:ascii="Arial" w:eastAsia="Times New Roman" w:hAnsi="Arial" w:cs="Arial"/>
                      <w:b/>
                      <w:sz w:val="12"/>
                      <w:szCs w:val="12"/>
                      <w:lang w:eastAsia="sv-SE"/>
                    </w:rPr>
                  </w:pPr>
                  <w:r w:rsidRPr="008A0CF1">
                    <w:rPr>
                      <w:rFonts w:ascii="Arial" w:eastAsia="Times New Roman" w:hAnsi="Arial" w:cs="Arial"/>
                      <w:b/>
                      <w:sz w:val="12"/>
                      <w:szCs w:val="12"/>
                      <w:lang w:eastAsia="sv-SE"/>
                    </w:rPr>
                    <w:t>ATA</w:t>
                  </w:r>
                </w:p>
              </w:tc>
              <w:tc>
                <w:tcPr>
                  <w:tcW w:w="776" w:type="dxa"/>
                </w:tcPr>
                <w:p w:rsidR="00860383" w:rsidRPr="008A0CF1" w:rsidRDefault="00860383" w:rsidP="00AF347D">
                  <w:pPr>
                    <w:spacing w:after="0" w:line="240" w:lineRule="auto"/>
                    <w:jc w:val="center"/>
                    <w:rPr>
                      <w:rFonts w:ascii="Arial" w:eastAsia="Times New Roman" w:hAnsi="Arial" w:cs="Arial"/>
                      <w:b/>
                      <w:sz w:val="12"/>
                      <w:szCs w:val="12"/>
                      <w:lang w:eastAsia="sv-SE"/>
                    </w:rPr>
                  </w:pPr>
                  <w:r w:rsidRPr="008A0CF1">
                    <w:rPr>
                      <w:rFonts w:ascii="Arial" w:eastAsia="Times New Roman" w:hAnsi="Arial" w:cs="Arial"/>
                      <w:b/>
                      <w:sz w:val="12"/>
                      <w:szCs w:val="12"/>
                      <w:lang w:eastAsia="sv-SE"/>
                    </w:rPr>
                    <w:t>P/N</w:t>
                  </w:r>
                </w:p>
              </w:tc>
              <w:tc>
                <w:tcPr>
                  <w:tcW w:w="776" w:type="dxa"/>
                </w:tcPr>
                <w:p w:rsidR="00860383" w:rsidRPr="008A0CF1" w:rsidRDefault="00860383" w:rsidP="00AF347D">
                  <w:pPr>
                    <w:spacing w:after="0" w:line="240" w:lineRule="auto"/>
                    <w:jc w:val="center"/>
                    <w:rPr>
                      <w:rFonts w:ascii="Arial" w:eastAsia="Times New Roman" w:hAnsi="Arial" w:cs="Arial"/>
                      <w:b/>
                      <w:sz w:val="12"/>
                      <w:szCs w:val="12"/>
                      <w:lang w:eastAsia="sv-SE"/>
                    </w:rPr>
                  </w:pPr>
                  <w:r w:rsidRPr="008A0CF1">
                    <w:rPr>
                      <w:rFonts w:ascii="Arial" w:eastAsia="Times New Roman" w:hAnsi="Arial" w:cs="Arial"/>
                      <w:b/>
                      <w:sz w:val="12"/>
                      <w:szCs w:val="12"/>
                      <w:lang w:eastAsia="sv-SE"/>
                    </w:rPr>
                    <w:t>Designation</w:t>
                  </w:r>
                </w:p>
              </w:tc>
              <w:tc>
                <w:tcPr>
                  <w:tcW w:w="776" w:type="dxa"/>
                </w:tcPr>
                <w:p w:rsidR="00860383" w:rsidRPr="008A0CF1" w:rsidRDefault="00860383" w:rsidP="00AF347D">
                  <w:pPr>
                    <w:spacing w:after="0" w:line="240" w:lineRule="auto"/>
                    <w:jc w:val="center"/>
                    <w:rPr>
                      <w:rFonts w:ascii="Arial" w:eastAsia="Times New Roman" w:hAnsi="Arial" w:cs="Arial"/>
                      <w:b/>
                      <w:sz w:val="12"/>
                      <w:szCs w:val="12"/>
                      <w:lang w:eastAsia="sv-SE"/>
                    </w:rPr>
                  </w:pPr>
                  <w:r w:rsidRPr="008A0CF1">
                    <w:rPr>
                      <w:rFonts w:ascii="Arial" w:eastAsia="Times New Roman" w:hAnsi="Arial" w:cs="Arial"/>
                      <w:b/>
                      <w:sz w:val="12"/>
                      <w:szCs w:val="12"/>
                      <w:lang w:eastAsia="sv-SE"/>
                    </w:rPr>
                    <w:t>Level of maintenance</w:t>
                  </w:r>
                </w:p>
              </w:tc>
              <w:tc>
                <w:tcPr>
                  <w:tcW w:w="2019" w:type="dxa"/>
                </w:tcPr>
                <w:p w:rsidR="00860383" w:rsidRPr="008A0CF1" w:rsidRDefault="00860383" w:rsidP="00AF347D">
                  <w:pPr>
                    <w:spacing w:after="0" w:line="240" w:lineRule="auto"/>
                    <w:jc w:val="center"/>
                    <w:rPr>
                      <w:rFonts w:ascii="Arial" w:eastAsia="Times New Roman" w:hAnsi="Arial" w:cs="Arial"/>
                      <w:b/>
                      <w:sz w:val="12"/>
                      <w:szCs w:val="12"/>
                      <w:lang w:eastAsia="sv-SE"/>
                    </w:rPr>
                  </w:pPr>
                  <w:r w:rsidRPr="008A0CF1">
                    <w:rPr>
                      <w:rFonts w:ascii="Arial" w:eastAsia="Times New Roman" w:hAnsi="Arial" w:cs="Arial"/>
                      <w:b/>
                      <w:sz w:val="12"/>
                      <w:szCs w:val="12"/>
                      <w:lang w:eastAsia="sv-SE"/>
                    </w:rPr>
                    <w:t>Work shop</w:t>
                  </w:r>
                </w:p>
              </w:tc>
              <w:tc>
                <w:tcPr>
                  <w:tcW w:w="2019" w:type="dxa"/>
                </w:tcPr>
                <w:p w:rsidR="00860383" w:rsidRPr="008A0CF1" w:rsidRDefault="00860383" w:rsidP="00AF347D">
                  <w:pPr>
                    <w:spacing w:after="0" w:line="240" w:lineRule="auto"/>
                    <w:jc w:val="center"/>
                    <w:rPr>
                      <w:rFonts w:ascii="Arial" w:eastAsia="Times New Roman" w:hAnsi="Arial" w:cs="Arial"/>
                      <w:b/>
                      <w:sz w:val="12"/>
                      <w:szCs w:val="12"/>
                      <w:lang w:eastAsia="sv-SE"/>
                    </w:rPr>
                  </w:pPr>
                  <w:r w:rsidRPr="008A0CF1">
                    <w:rPr>
                      <w:rFonts w:ascii="Arial" w:eastAsia="Times New Roman" w:hAnsi="Arial" w:cs="Arial"/>
                      <w:b/>
                      <w:sz w:val="12"/>
                      <w:szCs w:val="12"/>
                      <w:lang w:eastAsia="sv-SE"/>
                    </w:rPr>
                    <w:t>Locations</w:t>
                  </w:r>
                </w:p>
              </w:tc>
            </w:tr>
            <w:tr w:rsidR="00860383" w:rsidRPr="008A0CF1" w:rsidTr="00860383">
              <w:trPr>
                <w:trHeight w:val="186"/>
              </w:trPr>
              <w:tc>
                <w:tcPr>
                  <w:tcW w:w="776" w:type="dxa"/>
                </w:tcPr>
                <w:p w:rsidR="00860383" w:rsidRPr="008A0CF1" w:rsidRDefault="00860383" w:rsidP="00AF347D">
                  <w:pPr>
                    <w:spacing w:after="0" w:line="240" w:lineRule="auto"/>
                    <w:jc w:val="center"/>
                    <w:rPr>
                      <w:rFonts w:ascii="Arial" w:eastAsia="Times New Roman" w:hAnsi="Arial" w:cs="Arial"/>
                      <w:sz w:val="12"/>
                      <w:szCs w:val="12"/>
                      <w:lang w:eastAsia="sv-SE"/>
                    </w:rPr>
                  </w:pPr>
                  <w:r w:rsidRPr="008A0CF1">
                    <w:rPr>
                      <w:rFonts w:ascii="Arial" w:eastAsia="Times New Roman" w:hAnsi="Arial" w:cs="Arial"/>
                      <w:sz w:val="12"/>
                      <w:szCs w:val="12"/>
                      <w:lang w:eastAsia="sv-SE"/>
                    </w:rPr>
                    <w:t>C1</w:t>
                  </w:r>
                </w:p>
              </w:tc>
              <w:tc>
                <w:tcPr>
                  <w:tcW w:w="776" w:type="dxa"/>
                </w:tcPr>
                <w:p w:rsidR="00860383" w:rsidRPr="008A0CF1" w:rsidRDefault="00860383" w:rsidP="00AF347D">
                  <w:pPr>
                    <w:spacing w:after="0" w:line="240" w:lineRule="auto"/>
                    <w:jc w:val="center"/>
                    <w:rPr>
                      <w:rFonts w:ascii="Arial" w:eastAsia="Times New Roman" w:hAnsi="Arial" w:cs="Arial"/>
                      <w:sz w:val="12"/>
                      <w:szCs w:val="12"/>
                      <w:lang w:eastAsia="sv-SE"/>
                    </w:rPr>
                  </w:pPr>
                  <w:r w:rsidRPr="008A0CF1">
                    <w:rPr>
                      <w:rFonts w:ascii="Arial" w:eastAsia="Times New Roman" w:hAnsi="Arial" w:cs="Arial"/>
                      <w:sz w:val="12"/>
                      <w:szCs w:val="12"/>
                      <w:lang w:eastAsia="sv-SE"/>
                    </w:rPr>
                    <w:t>21</w:t>
                  </w:r>
                </w:p>
              </w:tc>
              <w:tc>
                <w:tcPr>
                  <w:tcW w:w="776" w:type="dxa"/>
                </w:tcPr>
                <w:p w:rsidR="00860383" w:rsidRPr="008A0CF1" w:rsidRDefault="00860383" w:rsidP="00AF347D">
                  <w:pPr>
                    <w:spacing w:after="0" w:line="240" w:lineRule="auto"/>
                    <w:jc w:val="center"/>
                    <w:rPr>
                      <w:rFonts w:ascii="Arial" w:eastAsia="Times New Roman" w:hAnsi="Arial" w:cs="Arial"/>
                      <w:sz w:val="12"/>
                      <w:szCs w:val="12"/>
                      <w:lang w:eastAsia="sv-SE"/>
                    </w:rPr>
                  </w:pPr>
                </w:p>
              </w:tc>
              <w:tc>
                <w:tcPr>
                  <w:tcW w:w="776" w:type="dxa"/>
                </w:tcPr>
                <w:p w:rsidR="00860383" w:rsidRPr="008A0CF1" w:rsidRDefault="00860383" w:rsidP="00AF347D">
                  <w:pPr>
                    <w:spacing w:after="0" w:line="240" w:lineRule="auto"/>
                    <w:jc w:val="center"/>
                    <w:rPr>
                      <w:rFonts w:ascii="Arial" w:eastAsia="Times New Roman" w:hAnsi="Arial" w:cs="Arial"/>
                      <w:sz w:val="12"/>
                      <w:szCs w:val="12"/>
                      <w:lang w:eastAsia="sv-SE"/>
                    </w:rPr>
                  </w:pPr>
                </w:p>
              </w:tc>
              <w:tc>
                <w:tcPr>
                  <w:tcW w:w="776" w:type="dxa"/>
                </w:tcPr>
                <w:p w:rsidR="00860383" w:rsidRPr="008A0CF1" w:rsidRDefault="00860383" w:rsidP="00AF347D">
                  <w:pPr>
                    <w:spacing w:after="0" w:line="240" w:lineRule="auto"/>
                    <w:jc w:val="center"/>
                    <w:rPr>
                      <w:rFonts w:ascii="Arial" w:eastAsia="Times New Roman" w:hAnsi="Arial" w:cs="Arial"/>
                      <w:sz w:val="12"/>
                      <w:szCs w:val="12"/>
                      <w:lang w:eastAsia="sv-SE"/>
                    </w:rPr>
                  </w:pPr>
                </w:p>
              </w:tc>
              <w:tc>
                <w:tcPr>
                  <w:tcW w:w="2019" w:type="dxa"/>
                </w:tcPr>
                <w:p w:rsidR="00860383" w:rsidRPr="008A0CF1" w:rsidRDefault="00860383" w:rsidP="00AF347D">
                  <w:pPr>
                    <w:spacing w:after="0" w:line="240" w:lineRule="auto"/>
                    <w:jc w:val="center"/>
                    <w:rPr>
                      <w:rFonts w:ascii="Arial" w:eastAsia="Times New Roman" w:hAnsi="Arial" w:cs="Arial"/>
                      <w:sz w:val="12"/>
                      <w:szCs w:val="12"/>
                      <w:lang w:eastAsia="sv-SE"/>
                    </w:rPr>
                  </w:pPr>
                </w:p>
              </w:tc>
              <w:tc>
                <w:tcPr>
                  <w:tcW w:w="2019" w:type="dxa"/>
                </w:tcPr>
                <w:p w:rsidR="00860383" w:rsidRPr="008A0CF1" w:rsidRDefault="00860383" w:rsidP="00AF347D">
                  <w:pPr>
                    <w:spacing w:after="0" w:line="240" w:lineRule="auto"/>
                    <w:jc w:val="center"/>
                    <w:rPr>
                      <w:rFonts w:ascii="Arial" w:eastAsia="Times New Roman" w:hAnsi="Arial" w:cs="Arial"/>
                      <w:sz w:val="12"/>
                      <w:szCs w:val="12"/>
                      <w:lang w:eastAsia="sv-SE"/>
                    </w:rPr>
                  </w:pPr>
                </w:p>
              </w:tc>
            </w:tr>
            <w:tr w:rsidR="00860383" w:rsidRPr="008A0CF1" w:rsidTr="00860383">
              <w:trPr>
                <w:trHeight w:val="202"/>
              </w:trPr>
              <w:tc>
                <w:tcPr>
                  <w:tcW w:w="776" w:type="dxa"/>
                </w:tcPr>
                <w:p w:rsidR="00860383" w:rsidRPr="008A0CF1" w:rsidRDefault="00860383" w:rsidP="00AF347D">
                  <w:pPr>
                    <w:spacing w:after="0" w:line="240" w:lineRule="auto"/>
                    <w:jc w:val="center"/>
                    <w:rPr>
                      <w:rFonts w:ascii="Arial" w:eastAsia="Times New Roman" w:hAnsi="Arial" w:cs="Arial"/>
                      <w:sz w:val="12"/>
                      <w:szCs w:val="12"/>
                      <w:lang w:eastAsia="sv-SE"/>
                    </w:rPr>
                  </w:pPr>
                  <w:r w:rsidRPr="008A0CF1">
                    <w:rPr>
                      <w:rFonts w:ascii="Arial" w:eastAsia="Times New Roman" w:hAnsi="Arial" w:cs="Arial"/>
                      <w:sz w:val="12"/>
                      <w:szCs w:val="12"/>
                      <w:lang w:eastAsia="sv-SE"/>
                    </w:rPr>
                    <w:t>C4</w:t>
                  </w:r>
                </w:p>
              </w:tc>
              <w:tc>
                <w:tcPr>
                  <w:tcW w:w="776" w:type="dxa"/>
                </w:tcPr>
                <w:p w:rsidR="00860383" w:rsidRPr="008A0CF1" w:rsidRDefault="00860383" w:rsidP="00AF347D">
                  <w:pPr>
                    <w:spacing w:after="0" w:line="240" w:lineRule="auto"/>
                    <w:jc w:val="center"/>
                    <w:rPr>
                      <w:rFonts w:ascii="Arial" w:eastAsia="Times New Roman" w:hAnsi="Arial" w:cs="Arial"/>
                      <w:sz w:val="12"/>
                      <w:szCs w:val="12"/>
                      <w:lang w:eastAsia="sv-SE"/>
                    </w:rPr>
                  </w:pPr>
                  <w:r w:rsidRPr="008A0CF1">
                    <w:rPr>
                      <w:rFonts w:ascii="Arial" w:eastAsia="Times New Roman" w:hAnsi="Arial" w:cs="Arial"/>
                      <w:sz w:val="12"/>
                      <w:szCs w:val="12"/>
                      <w:lang w:eastAsia="sv-SE"/>
                    </w:rPr>
                    <w:t>52</w:t>
                  </w:r>
                </w:p>
              </w:tc>
              <w:tc>
                <w:tcPr>
                  <w:tcW w:w="776" w:type="dxa"/>
                </w:tcPr>
                <w:p w:rsidR="00860383" w:rsidRPr="008A0CF1" w:rsidRDefault="00860383" w:rsidP="00AF347D">
                  <w:pPr>
                    <w:spacing w:after="0" w:line="240" w:lineRule="auto"/>
                    <w:jc w:val="center"/>
                    <w:rPr>
                      <w:rFonts w:ascii="Arial" w:eastAsia="Times New Roman" w:hAnsi="Arial" w:cs="Arial"/>
                      <w:sz w:val="12"/>
                      <w:szCs w:val="12"/>
                      <w:lang w:eastAsia="sv-SE"/>
                    </w:rPr>
                  </w:pPr>
                </w:p>
              </w:tc>
              <w:tc>
                <w:tcPr>
                  <w:tcW w:w="776" w:type="dxa"/>
                </w:tcPr>
                <w:p w:rsidR="00860383" w:rsidRPr="008A0CF1" w:rsidRDefault="00860383" w:rsidP="00AF347D">
                  <w:pPr>
                    <w:spacing w:after="0" w:line="240" w:lineRule="auto"/>
                    <w:jc w:val="center"/>
                    <w:rPr>
                      <w:rFonts w:ascii="Arial" w:eastAsia="Times New Roman" w:hAnsi="Arial" w:cs="Arial"/>
                      <w:sz w:val="12"/>
                      <w:szCs w:val="12"/>
                      <w:lang w:eastAsia="sv-SE"/>
                    </w:rPr>
                  </w:pPr>
                </w:p>
              </w:tc>
              <w:tc>
                <w:tcPr>
                  <w:tcW w:w="776" w:type="dxa"/>
                </w:tcPr>
                <w:p w:rsidR="00860383" w:rsidRPr="008A0CF1" w:rsidRDefault="00860383" w:rsidP="00AF347D">
                  <w:pPr>
                    <w:spacing w:after="0" w:line="240" w:lineRule="auto"/>
                    <w:jc w:val="center"/>
                    <w:rPr>
                      <w:rFonts w:ascii="Arial" w:eastAsia="Times New Roman" w:hAnsi="Arial" w:cs="Arial"/>
                      <w:sz w:val="12"/>
                      <w:szCs w:val="12"/>
                      <w:lang w:eastAsia="sv-SE"/>
                    </w:rPr>
                  </w:pPr>
                </w:p>
              </w:tc>
              <w:tc>
                <w:tcPr>
                  <w:tcW w:w="2019" w:type="dxa"/>
                </w:tcPr>
                <w:p w:rsidR="00860383" w:rsidRPr="008A0CF1" w:rsidRDefault="00860383" w:rsidP="00AF347D">
                  <w:pPr>
                    <w:spacing w:after="0" w:line="240" w:lineRule="auto"/>
                    <w:jc w:val="center"/>
                    <w:rPr>
                      <w:rFonts w:ascii="Arial" w:eastAsia="Times New Roman" w:hAnsi="Arial" w:cs="Arial"/>
                      <w:sz w:val="12"/>
                      <w:szCs w:val="12"/>
                      <w:lang w:eastAsia="sv-SE"/>
                    </w:rPr>
                  </w:pPr>
                </w:p>
              </w:tc>
              <w:tc>
                <w:tcPr>
                  <w:tcW w:w="2019" w:type="dxa"/>
                </w:tcPr>
                <w:p w:rsidR="00860383" w:rsidRPr="008A0CF1" w:rsidRDefault="00860383" w:rsidP="00AF347D">
                  <w:pPr>
                    <w:spacing w:after="0" w:line="240" w:lineRule="auto"/>
                    <w:jc w:val="center"/>
                    <w:rPr>
                      <w:rFonts w:ascii="Arial" w:eastAsia="Times New Roman" w:hAnsi="Arial" w:cs="Arial"/>
                      <w:sz w:val="12"/>
                      <w:szCs w:val="12"/>
                      <w:lang w:eastAsia="sv-SE"/>
                    </w:rPr>
                  </w:pPr>
                </w:p>
              </w:tc>
            </w:tr>
          </w:tbl>
          <w:p w:rsidR="00AF347D" w:rsidRPr="008A0CF1" w:rsidRDefault="00AF347D" w:rsidP="00AF347D">
            <w:pPr>
              <w:spacing w:after="0" w:line="240" w:lineRule="auto"/>
              <w:rPr>
                <w:rFonts w:ascii="Arial" w:eastAsia="Times New Roman" w:hAnsi="Arial" w:cs="Arial"/>
                <w:sz w:val="16"/>
                <w:szCs w:val="16"/>
                <w:lang w:eastAsia="sv-SE"/>
              </w:rPr>
            </w:pPr>
          </w:p>
          <w:p w:rsidR="00AF347D" w:rsidRPr="008A0CF1" w:rsidRDefault="00AF347D" w:rsidP="00AF347D">
            <w:pPr>
              <w:spacing w:after="0" w:line="240" w:lineRule="auto"/>
              <w:rPr>
                <w:rFonts w:ascii="Arial" w:eastAsia="Times New Roman" w:hAnsi="Arial" w:cs="Arial"/>
                <w:i/>
                <w:sz w:val="16"/>
                <w:szCs w:val="16"/>
                <w:lang w:eastAsia="sv-SE"/>
              </w:rPr>
            </w:pPr>
            <w:r w:rsidRPr="008A0CF1">
              <w:rPr>
                <w:rFonts w:ascii="Arial" w:eastAsia="Times New Roman" w:hAnsi="Arial" w:cs="Arial"/>
                <w:i/>
                <w:sz w:val="16"/>
                <w:szCs w:val="16"/>
                <w:lang w:eastAsia="sv-SE"/>
              </w:rPr>
              <w:t>För komponenter ska följande framgå för varje anläggning:</w:t>
            </w:r>
          </w:p>
          <w:p w:rsidR="00AF347D" w:rsidRPr="008A0CF1" w:rsidRDefault="00AF347D" w:rsidP="00DD6654">
            <w:pPr>
              <w:numPr>
                <w:ilvl w:val="0"/>
                <w:numId w:val="8"/>
              </w:numPr>
              <w:spacing w:after="0" w:line="240" w:lineRule="auto"/>
              <w:rPr>
                <w:rFonts w:ascii="Arial" w:eastAsia="Times New Roman" w:hAnsi="Arial" w:cs="Arial"/>
                <w:i/>
                <w:sz w:val="16"/>
                <w:szCs w:val="16"/>
                <w:lang w:eastAsia="sv-SE"/>
              </w:rPr>
            </w:pPr>
            <w:r w:rsidRPr="008A0CF1">
              <w:rPr>
                <w:rFonts w:ascii="Arial" w:eastAsia="Times New Roman" w:hAnsi="Arial" w:cs="Arial"/>
                <w:i/>
                <w:sz w:val="16"/>
                <w:szCs w:val="16"/>
                <w:lang w:eastAsia="sv-SE"/>
              </w:rPr>
              <w:t>I kolumn Rating ska den klass C rating det gäller stå</w:t>
            </w:r>
          </w:p>
          <w:p w:rsidR="00AF347D" w:rsidRPr="008A0CF1" w:rsidRDefault="00AF347D" w:rsidP="00DD6654">
            <w:pPr>
              <w:numPr>
                <w:ilvl w:val="0"/>
                <w:numId w:val="8"/>
              </w:numPr>
              <w:spacing w:after="0" w:line="240" w:lineRule="auto"/>
              <w:rPr>
                <w:rFonts w:ascii="Arial" w:eastAsia="Times New Roman" w:hAnsi="Arial" w:cs="Arial"/>
                <w:i/>
                <w:sz w:val="16"/>
                <w:szCs w:val="16"/>
                <w:lang w:eastAsia="sv-SE"/>
              </w:rPr>
            </w:pPr>
            <w:r w:rsidRPr="008A0CF1">
              <w:rPr>
                <w:rFonts w:ascii="Arial" w:eastAsia="Times New Roman" w:hAnsi="Arial" w:cs="Arial"/>
                <w:i/>
                <w:sz w:val="16"/>
                <w:szCs w:val="16"/>
                <w:lang w:eastAsia="sv-SE"/>
              </w:rPr>
              <w:t>I kolumn ATA ska det ATA kapitel det gäller stå. Se AMC 145.A.20.</w:t>
            </w:r>
          </w:p>
          <w:p w:rsidR="00AF347D" w:rsidRPr="008A0CF1" w:rsidRDefault="00AF347D" w:rsidP="00DD6654">
            <w:pPr>
              <w:numPr>
                <w:ilvl w:val="0"/>
                <w:numId w:val="8"/>
              </w:numPr>
              <w:spacing w:after="0" w:line="240" w:lineRule="auto"/>
              <w:rPr>
                <w:rFonts w:ascii="Arial" w:eastAsia="Times New Roman" w:hAnsi="Arial" w:cs="Arial"/>
                <w:i/>
                <w:sz w:val="16"/>
                <w:szCs w:val="16"/>
                <w:lang w:eastAsia="sv-SE"/>
              </w:rPr>
            </w:pPr>
            <w:r w:rsidRPr="008A0CF1">
              <w:rPr>
                <w:rFonts w:ascii="Arial" w:eastAsia="Times New Roman" w:hAnsi="Arial" w:cs="Arial"/>
                <w:i/>
                <w:sz w:val="16"/>
                <w:szCs w:val="16"/>
                <w:lang w:eastAsia="sv-SE"/>
              </w:rPr>
              <w:t>I kolumnerna P/N och Designation ska partnummer stå samt benämning enligt CMM.</w:t>
            </w:r>
          </w:p>
          <w:p w:rsidR="00AF347D" w:rsidRPr="008A0CF1" w:rsidRDefault="00AF347D" w:rsidP="00DD6654">
            <w:pPr>
              <w:numPr>
                <w:ilvl w:val="0"/>
                <w:numId w:val="8"/>
              </w:numPr>
              <w:spacing w:after="0" w:line="240" w:lineRule="auto"/>
              <w:rPr>
                <w:rFonts w:ascii="Arial" w:eastAsia="Times New Roman" w:hAnsi="Arial" w:cs="Arial"/>
                <w:i/>
                <w:sz w:val="16"/>
                <w:szCs w:val="16"/>
                <w:lang w:eastAsia="sv-SE"/>
              </w:rPr>
            </w:pPr>
            <w:r w:rsidRPr="008A0CF1">
              <w:rPr>
                <w:rFonts w:ascii="Arial" w:eastAsia="Times New Roman" w:hAnsi="Arial" w:cs="Arial"/>
                <w:i/>
                <w:sz w:val="16"/>
                <w:szCs w:val="16"/>
                <w:lang w:eastAsia="sv-SE"/>
              </w:rPr>
              <w:t>I kolumn Level of maintenance ska framgå det scope man har tillstånd till. Kan beskrivas i form av CMM referens.</w:t>
            </w:r>
          </w:p>
          <w:p w:rsidR="00AF347D" w:rsidRPr="008A0CF1" w:rsidRDefault="00AF347D" w:rsidP="00DD6654">
            <w:pPr>
              <w:numPr>
                <w:ilvl w:val="0"/>
                <w:numId w:val="8"/>
              </w:numPr>
              <w:spacing w:after="0" w:line="240" w:lineRule="auto"/>
              <w:rPr>
                <w:rFonts w:ascii="Arial" w:eastAsia="Times New Roman" w:hAnsi="Arial" w:cs="Arial"/>
                <w:i/>
                <w:sz w:val="16"/>
                <w:szCs w:val="16"/>
                <w:lang w:eastAsia="sv-SE"/>
              </w:rPr>
            </w:pPr>
            <w:r w:rsidRPr="008A0CF1">
              <w:rPr>
                <w:rFonts w:ascii="Arial" w:eastAsia="Times New Roman" w:hAnsi="Arial" w:cs="Arial"/>
                <w:i/>
                <w:sz w:val="16"/>
                <w:szCs w:val="16"/>
                <w:lang w:eastAsia="sv-SE"/>
              </w:rPr>
              <w:t>I kolumn Work shop ska det stå vid vilken anläggning man utför underhållet.</w:t>
            </w:r>
          </w:p>
          <w:p w:rsidR="00F57E4A" w:rsidRPr="008A0CF1" w:rsidRDefault="00F57E4A" w:rsidP="00F57E4A">
            <w:pPr>
              <w:spacing w:after="0" w:line="240" w:lineRule="auto"/>
              <w:ind w:left="720"/>
              <w:rPr>
                <w:rFonts w:ascii="Arial" w:eastAsia="Times New Roman" w:hAnsi="Arial" w:cs="Arial"/>
                <w:i/>
                <w:sz w:val="16"/>
                <w:szCs w:val="16"/>
                <w:lang w:eastAsia="sv-SE"/>
              </w:rPr>
            </w:pPr>
          </w:p>
          <w:p w:rsidR="00AF347D" w:rsidRPr="008A0CF1" w:rsidRDefault="00AF347D" w:rsidP="00AF347D">
            <w:pPr>
              <w:spacing w:after="0" w:line="240" w:lineRule="auto"/>
              <w:rPr>
                <w:rFonts w:ascii="Arial" w:eastAsia="Times New Roman" w:hAnsi="Arial" w:cs="Arial"/>
                <w:sz w:val="18"/>
                <w:szCs w:val="18"/>
                <w:lang w:eastAsia="sv-SE"/>
              </w:rPr>
            </w:pPr>
            <w:r w:rsidRPr="008A0CF1">
              <w:rPr>
                <w:rFonts w:ascii="Arial" w:eastAsia="Times New Roman" w:hAnsi="Arial" w:cs="Arial"/>
                <w:sz w:val="18"/>
                <w:szCs w:val="18"/>
                <w:lang w:eastAsia="sv-SE"/>
              </w:rPr>
              <w:t>Om man har en separat Capability list ska det som besk</w:t>
            </w:r>
            <w:r w:rsidR="0080297B" w:rsidRPr="008A0CF1">
              <w:rPr>
                <w:rFonts w:ascii="Arial" w:eastAsia="Times New Roman" w:hAnsi="Arial" w:cs="Arial"/>
                <w:sz w:val="18"/>
                <w:szCs w:val="18"/>
                <w:lang w:eastAsia="sv-SE"/>
              </w:rPr>
              <w:t xml:space="preserve">rivs ovan finnas på denna lista och i detta kapitel ska framgå uppgifter enl. tabellen nedan;  </w:t>
            </w:r>
          </w:p>
          <w:p w:rsidR="00AF347D" w:rsidRPr="008A0CF1" w:rsidRDefault="00AF347D" w:rsidP="00AF347D">
            <w:pPr>
              <w:spacing w:after="0" w:line="240" w:lineRule="auto"/>
              <w:rPr>
                <w:rFonts w:ascii="Arial" w:eastAsia="Times New Roman" w:hAnsi="Arial" w:cs="Arial"/>
                <w:sz w:val="16"/>
                <w:szCs w:val="16"/>
                <w:lang w:eastAsia="sv-SE"/>
              </w:rPr>
            </w:pPr>
          </w:p>
          <w:p w:rsidR="00AF347D" w:rsidRPr="008A0CF1" w:rsidRDefault="00AF347D" w:rsidP="00AF347D">
            <w:pPr>
              <w:spacing w:after="0" w:line="240" w:lineRule="auto"/>
              <w:rPr>
                <w:rFonts w:ascii="Arial" w:eastAsia="Times New Roman" w:hAnsi="Arial" w:cs="Arial"/>
                <w:i/>
                <w:sz w:val="16"/>
                <w:szCs w:val="16"/>
                <w:lang w:val="en-US" w:eastAsia="sv-SE"/>
              </w:rPr>
            </w:pPr>
            <w:r w:rsidRPr="008A0CF1">
              <w:rPr>
                <w:rFonts w:ascii="Arial" w:eastAsia="Times New Roman" w:hAnsi="Arial" w:cs="Arial"/>
                <w:i/>
                <w:sz w:val="16"/>
                <w:szCs w:val="16"/>
                <w:lang w:val="en-US" w:eastAsia="sv-SE"/>
              </w:rPr>
              <w:t>Component maintenance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134"/>
              <w:gridCol w:w="1134"/>
              <w:gridCol w:w="4197"/>
            </w:tblGrid>
            <w:tr w:rsidR="00AF347D" w:rsidRPr="008A0CF1" w:rsidTr="006206E1">
              <w:tc>
                <w:tcPr>
                  <w:tcW w:w="1038" w:type="dxa"/>
                </w:tcPr>
                <w:p w:rsidR="00AF347D" w:rsidRPr="008A0CF1" w:rsidRDefault="00AF347D" w:rsidP="00AF347D">
                  <w:pPr>
                    <w:spacing w:after="0" w:line="240" w:lineRule="auto"/>
                    <w:jc w:val="center"/>
                    <w:rPr>
                      <w:rFonts w:ascii="Arial" w:eastAsia="Times New Roman" w:hAnsi="Arial" w:cs="Arial"/>
                      <w:b/>
                      <w:sz w:val="12"/>
                      <w:szCs w:val="12"/>
                      <w:lang w:val="en-US" w:eastAsia="sv-SE"/>
                    </w:rPr>
                  </w:pPr>
                  <w:r w:rsidRPr="008A0CF1">
                    <w:rPr>
                      <w:rFonts w:ascii="Arial" w:eastAsia="Times New Roman" w:hAnsi="Arial" w:cs="Arial"/>
                      <w:b/>
                      <w:sz w:val="12"/>
                      <w:szCs w:val="12"/>
                      <w:lang w:val="en-US" w:eastAsia="sv-SE"/>
                    </w:rPr>
                    <w:t>Rating</w:t>
                  </w:r>
                </w:p>
              </w:tc>
              <w:tc>
                <w:tcPr>
                  <w:tcW w:w="1134" w:type="dxa"/>
                </w:tcPr>
                <w:p w:rsidR="00AF347D" w:rsidRPr="008A0CF1" w:rsidRDefault="00AF347D" w:rsidP="00AF347D">
                  <w:pPr>
                    <w:spacing w:after="0" w:line="240" w:lineRule="auto"/>
                    <w:jc w:val="center"/>
                    <w:rPr>
                      <w:rFonts w:ascii="Arial" w:eastAsia="Times New Roman" w:hAnsi="Arial" w:cs="Arial"/>
                      <w:b/>
                      <w:sz w:val="12"/>
                      <w:szCs w:val="12"/>
                      <w:lang w:val="en-US" w:eastAsia="sv-SE"/>
                    </w:rPr>
                  </w:pPr>
                  <w:r w:rsidRPr="008A0CF1">
                    <w:rPr>
                      <w:rFonts w:ascii="Arial" w:eastAsia="Times New Roman" w:hAnsi="Arial" w:cs="Arial"/>
                      <w:b/>
                      <w:sz w:val="12"/>
                      <w:szCs w:val="12"/>
                      <w:lang w:val="en-US" w:eastAsia="sv-SE"/>
                    </w:rPr>
                    <w:t>ATA</w:t>
                  </w:r>
                </w:p>
              </w:tc>
              <w:tc>
                <w:tcPr>
                  <w:tcW w:w="1134" w:type="dxa"/>
                </w:tcPr>
                <w:p w:rsidR="00AF347D" w:rsidRPr="008A0CF1" w:rsidRDefault="00AF347D" w:rsidP="00AF347D">
                  <w:pPr>
                    <w:spacing w:after="0" w:line="240" w:lineRule="auto"/>
                    <w:jc w:val="center"/>
                    <w:rPr>
                      <w:rFonts w:ascii="Arial" w:eastAsia="Times New Roman" w:hAnsi="Arial" w:cs="Arial"/>
                      <w:b/>
                      <w:strike/>
                      <w:sz w:val="12"/>
                      <w:szCs w:val="12"/>
                      <w:lang w:val="en-US" w:eastAsia="sv-SE"/>
                    </w:rPr>
                  </w:pPr>
                  <w:r w:rsidRPr="008A0CF1">
                    <w:rPr>
                      <w:rFonts w:ascii="Arial" w:eastAsia="Times New Roman" w:hAnsi="Arial" w:cs="Arial"/>
                      <w:b/>
                      <w:strike/>
                      <w:color w:val="A6A6A6" w:themeColor="background1" w:themeShade="A6"/>
                      <w:sz w:val="12"/>
                      <w:szCs w:val="12"/>
                      <w:lang w:val="en-US" w:eastAsia="sv-SE"/>
                    </w:rPr>
                    <w:t>Designation</w:t>
                  </w:r>
                </w:p>
              </w:tc>
              <w:tc>
                <w:tcPr>
                  <w:tcW w:w="4197" w:type="dxa"/>
                </w:tcPr>
                <w:p w:rsidR="00AF347D" w:rsidRPr="008A0CF1" w:rsidRDefault="00AF347D" w:rsidP="00AF347D">
                  <w:pPr>
                    <w:spacing w:after="0" w:line="240" w:lineRule="auto"/>
                    <w:jc w:val="center"/>
                    <w:rPr>
                      <w:rFonts w:ascii="Arial" w:eastAsia="Times New Roman" w:hAnsi="Arial" w:cs="Arial"/>
                      <w:b/>
                      <w:sz w:val="12"/>
                      <w:szCs w:val="12"/>
                      <w:lang w:val="en-US" w:eastAsia="sv-SE"/>
                    </w:rPr>
                  </w:pPr>
                  <w:r w:rsidRPr="008A0CF1">
                    <w:rPr>
                      <w:rFonts w:ascii="Arial" w:eastAsia="Times New Roman" w:hAnsi="Arial" w:cs="Arial"/>
                      <w:b/>
                      <w:sz w:val="12"/>
                      <w:szCs w:val="12"/>
                      <w:lang w:val="en-US" w:eastAsia="sv-SE"/>
                    </w:rPr>
                    <w:t>P/N</w:t>
                  </w:r>
                </w:p>
              </w:tc>
            </w:tr>
            <w:tr w:rsidR="00AF347D" w:rsidRPr="0016754D" w:rsidTr="006206E1">
              <w:tc>
                <w:tcPr>
                  <w:tcW w:w="1038" w:type="dxa"/>
                </w:tcPr>
                <w:p w:rsidR="00AF347D" w:rsidRPr="008A0CF1" w:rsidRDefault="00AF347D" w:rsidP="00AF347D">
                  <w:pPr>
                    <w:spacing w:after="0" w:line="240" w:lineRule="auto"/>
                    <w:jc w:val="center"/>
                    <w:rPr>
                      <w:rFonts w:ascii="Arial" w:eastAsia="Times New Roman" w:hAnsi="Arial" w:cs="Arial"/>
                      <w:sz w:val="12"/>
                      <w:szCs w:val="12"/>
                      <w:lang w:val="en-US" w:eastAsia="sv-SE"/>
                    </w:rPr>
                  </w:pPr>
                  <w:r w:rsidRPr="008A0CF1">
                    <w:rPr>
                      <w:rFonts w:ascii="Arial" w:eastAsia="Times New Roman" w:hAnsi="Arial" w:cs="Arial"/>
                      <w:sz w:val="12"/>
                      <w:szCs w:val="12"/>
                      <w:lang w:val="en-US" w:eastAsia="sv-SE"/>
                    </w:rPr>
                    <w:t>C1</w:t>
                  </w:r>
                </w:p>
              </w:tc>
              <w:tc>
                <w:tcPr>
                  <w:tcW w:w="1134" w:type="dxa"/>
                </w:tcPr>
                <w:p w:rsidR="00AF347D" w:rsidRPr="008A0CF1" w:rsidRDefault="00AF347D" w:rsidP="00AF347D">
                  <w:pPr>
                    <w:spacing w:after="0" w:line="240" w:lineRule="auto"/>
                    <w:jc w:val="center"/>
                    <w:rPr>
                      <w:rFonts w:ascii="Arial" w:eastAsia="Times New Roman" w:hAnsi="Arial" w:cs="Arial"/>
                      <w:sz w:val="12"/>
                      <w:szCs w:val="12"/>
                      <w:lang w:val="en-US" w:eastAsia="sv-SE"/>
                    </w:rPr>
                  </w:pPr>
                </w:p>
              </w:tc>
              <w:tc>
                <w:tcPr>
                  <w:tcW w:w="1134" w:type="dxa"/>
                </w:tcPr>
                <w:p w:rsidR="00AF347D" w:rsidRPr="008A0CF1" w:rsidRDefault="00AF347D" w:rsidP="00AF347D">
                  <w:pPr>
                    <w:spacing w:after="0" w:line="240" w:lineRule="auto"/>
                    <w:jc w:val="center"/>
                    <w:rPr>
                      <w:rFonts w:ascii="Arial" w:eastAsia="Times New Roman" w:hAnsi="Arial" w:cs="Arial"/>
                      <w:sz w:val="12"/>
                      <w:szCs w:val="12"/>
                      <w:lang w:val="en-US" w:eastAsia="sv-SE"/>
                    </w:rPr>
                  </w:pPr>
                </w:p>
              </w:tc>
              <w:tc>
                <w:tcPr>
                  <w:tcW w:w="4197" w:type="dxa"/>
                  <w:vMerge w:val="restart"/>
                </w:tcPr>
                <w:p w:rsidR="00AF347D" w:rsidRPr="008A0CF1" w:rsidRDefault="00AF347D" w:rsidP="00AF347D">
                  <w:pPr>
                    <w:spacing w:after="0" w:line="240" w:lineRule="auto"/>
                    <w:jc w:val="center"/>
                    <w:rPr>
                      <w:rFonts w:ascii="Arial" w:eastAsia="Times New Roman" w:hAnsi="Arial" w:cs="Arial"/>
                      <w:sz w:val="12"/>
                      <w:szCs w:val="12"/>
                      <w:lang w:val="en-US" w:eastAsia="sv-SE"/>
                    </w:rPr>
                  </w:pPr>
                  <w:r w:rsidRPr="008A0CF1">
                    <w:rPr>
                      <w:rFonts w:ascii="Arial" w:eastAsia="Times New Roman" w:hAnsi="Arial" w:cs="Arial"/>
                      <w:sz w:val="12"/>
                      <w:szCs w:val="12"/>
                      <w:lang w:val="en-US" w:eastAsia="sv-SE"/>
                    </w:rPr>
                    <w:t>Components in accordance with the capability list</w:t>
                  </w:r>
                </w:p>
              </w:tc>
            </w:tr>
            <w:tr w:rsidR="00AF347D" w:rsidRPr="0016754D" w:rsidTr="006206E1">
              <w:tc>
                <w:tcPr>
                  <w:tcW w:w="1038" w:type="dxa"/>
                </w:tcPr>
                <w:p w:rsidR="00AF347D" w:rsidRPr="008A0CF1" w:rsidRDefault="00AF347D" w:rsidP="00AF347D">
                  <w:pPr>
                    <w:spacing w:after="0" w:line="240" w:lineRule="auto"/>
                    <w:jc w:val="center"/>
                    <w:rPr>
                      <w:rFonts w:ascii="Arial" w:eastAsia="Times New Roman" w:hAnsi="Arial" w:cs="Arial"/>
                      <w:sz w:val="12"/>
                      <w:szCs w:val="12"/>
                      <w:lang w:val="en-GB" w:eastAsia="sv-SE"/>
                    </w:rPr>
                  </w:pPr>
                  <w:r w:rsidRPr="008A0CF1">
                    <w:rPr>
                      <w:rFonts w:ascii="Arial" w:eastAsia="Times New Roman" w:hAnsi="Arial" w:cs="Arial"/>
                      <w:sz w:val="12"/>
                      <w:szCs w:val="12"/>
                      <w:lang w:val="en-GB" w:eastAsia="sv-SE"/>
                    </w:rPr>
                    <w:t>C4</w:t>
                  </w:r>
                </w:p>
              </w:tc>
              <w:tc>
                <w:tcPr>
                  <w:tcW w:w="1134" w:type="dxa"/>
                </w:tcPr>
                <w:p w:rsidR="00AF347D" w:rsidRPr="008A0CF1" w:rsidRDefault="00AF347D" w:rsidP="00AF347D">
                  <w:pPr>
                    <w:spacing w:after="0" w:line="240" w:lineRule="auto"/>
                    <w:jc w:val="center"/>
                    <w:rPr>
                      <w:rFonts w:ascii="Arial" w:eastAsia="Times New Roman" w:hAnsi="Arial" w:cs="Arial"/>
                      <w:sz w:val="12"/>
                      <w:szCs w:val="12"/>
                      <w:lang w:val="en-GB" w:eastAsia="sv-SE"/>
                    </w:rPr>
                  </w:pPr>
                </w:p>
              </w:tc>
              <w:tc>
                <w:tcPr>
                  <w:tcW w:w="1134" w:type="dxa"/>
                </w:tcPr>
                <w:p w:rsidR="00AF347D" w:rsidRPr="008A0CF1" w:rsidRDefault="00AF347D" w:rsidP="00AF347D">
                  <w:pPr>
                    <w:spacing w:after="0" w:line="240" w:lineRule="auto"/>
                    <w:jc w:val="center"/>
                    <w:rPr>
                      <w:rFonts w:ascii="Arial" w:eastAsia="Times New Roman" w:hAnsi="Arial" w:cs="Arial"/>
                      <w:sz w:val="12"/>
                      <w:szCs w:val="12"/>
                      <w:lang w:val="en-GB" w:eastAsia="sv-SE"/>
                    </w:rPr>
                  </w:pPr>
                </w:p>
              </w:tc>
              <w:tc>
                <w:tcPr>
                  <w:tcW w:w="4197" w:type="dxa"/>
                  <w:vMerge/>
                </w:tcPr>
                <w:p w:rsidR="00AF347D" w:rsidRPr="008A0CF1" w:rsidRDefault="00AF347D" w:rsidP="00AF347D">
                  <w:pPr>
                    <w:spacing w:after="0" w:line="240" w:lineRule="auto"/>
                    <w:jc w:val="center"/>
                    <w:rPr>
                      <w:rFonts w:ascii="Arial" w:eastAsia="Times New Roman" w:hAnsi="Arial" w:cs="Arial"/>
                      <w:sz w:val="12"/>
                      <w:szCs w:val="12"/>
                      <w:lang w:val="en-GB" w:eastAsia="sv-SE"/>
                    </w:rPr>
                  </w:pPr>
                </w:p>
              </w:tc>
            </w:tr>
          </w:tbl>
          <w:p w:rsidR="002B285D" w:rsidRPr="008A0CF1" w:rsidRDefault="002B285D" w:rsidP="00AD4E9B">
            <w:pPr>
              <w:spacing w:after="0" w:line="240" w:lineRule="auto"/>
              <w:rPr>
                <w:rFonts w:ascii="Arial" w:eastAsia="Times New Roman" w:hAnsi="Arial" w:cs="Arial"/>
                <w:sz w:val="20"/>
                <w:szCs w:val="20"/>
                <w:lang w:val="en-GB" w:eastAsia="sv-SE"/>
              </w:rPr>
            </w:pPr>
          </w:p>
          <w:p w:rsidR="00F8461E" w:rsidRPr="008A0CF1" w:rsidRDefault="00F8461E" w:rsidP="00F8461E">
            <w:pPr>
              <w:spacing w:after="0" w:line="240" w:lineRule="auto"/>
              <w:rPr>
                <w:rFonts w:ascii="Arial" w:eastAsia="Times New Roman" w:hAnsi="Arial" w:cs="Arial"/>
                <w:b/>
                <w:i/>
                <w:sz w:val="16"/>
                <w:szCs w:val="16"/>
                <w:lang w:val="en-GB" w:eastAsia="sv-SE"/>
              </w:rPr>
            </w:pPr>
            <w:r w:rsidRPr="008A0CF1">
              <w:rPr>
                <w:rFonts w:ascii="Arial" w:eastAsia="Times New Roman" w:hAnsi="Arial" w:cs="Arial"/>
                <w:b/>
                <w:i/>
                <w:sz w:val="16"/>
                <w:szCs w:val="16"/>
                <w:lang w:val="en-GB" w:eastAsia="sv-SE"/>
              </w:rPr>
              <w:t>Specialised services maintenance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4"/>
              <w:gridCol w:w="2304"/>
              <w:gridCol w:w="2895"/>
            </w:tblGrid>
            <w:tr w:rsidR="00F8461E" w:rsidRPr="0016754D" w:rsidTr="00BD619F">
              <w:tc>
                <w:tcPr>
                  <w:tcW w:w="2304" w:type="dxa"/>
                </w:tcPr>
                <w:p w:rsidR="00F8461E" w:rsidRPr="008A0CF1" w:rsidRDefault="00F8461E" w:rsidP="00F8461E">
                  <w:pPr>
                    <w:spacing w:after="0" w:line="240" w:lineRule="auto"/>
                    <w:jc w:val="center"/>
                    <w:rPr>
                      <w:rFonts w:ascii="Arial" w:eastAsia="Times New Roman" w:hAnsi="Arial" w:cs="Arial"/>
                      <w:b/>
                      <w:sz w:val="12"/>
                      <w:szCs w:val="12"/>
                      <w:lang w:val="en-GB" w:eastAsia="sv-SE"/>
                    </w:rPr>
                  </w:pPr>
                  <w:r w:rsidRPr="008A0CF1">
                    <w:rPr>
                      <w:rFonts w:ascii="Arial" w:eastAsia="Times New Roman" w:hAnsi="Arial" w:cs="Arial"/>
                      <w:b/>
                      <w:sz w:val="12"/>
                      <w:szCs w:val="12"/>
                      <w:lang w:val="en-GB" w:eastAsia="sv-SE"/>
                    </w:rPr>
                    <w:t>Rating</w:t>
                  </w:r>
                </w:p>
              </w:tc>
              <w:tc>
                <w:tcPr>
                  <w:tcW w:w="2304" w:type="dxa"/>
                </w:tcPr>
                <w:p w:rsidR="00F8461E" w:rsidRPr="008A0CF1" w:rsidRDefault="00F8461E" w:rsidP="00F8461E">
                  <w:pPr>
                    <w:spacing w:after="0" w:line="240" w:lineRule="auto"/>
                    <w:jc w:val="center"/>
                    <w:rPr>
                      <w:rFonts w:ascii="Arial" w:eastAsia="Times New Roman" w:hAnsi="Arial" w:cs="Arial"/>
                      <w:b/>
                      <w:sz w:val="12"/>
                      <w:szCs w:val="12"/>
                      <w:lang w:val="en-GB" w:eastAsia="sv-SE"/>
                    </w:rPr>
                  </w:pPr>
                  <w:r w:rsidRPr="008A0CF1">
                    <w:rPr>
                      <w:rFonts w:ascii="Arial" w:eastAsia="Times New Roman" w:hAnsi="Arial" w:cs="Arial"/>
                      <w:b/>
                      <w:sz w:val="12"/>
                      <w:szCs w:val="12"/>
                      <w:lang w:val="en-GB" w:eastAsia="sv-SE"/>
                    </w:rPr>
                    <w:t>Limitation</w:t>
                  </w:r>
                </w:p>
              </w:tc>
              <w:tc>
                <w:tcPr>
                  <w:tcW w:w="2895" w:type="dxa"/>
                </w:tcPr>
                <w:p w:rsidR="00F8461E" w:rsidRPr="008A0CF1" w:rsidRDefault="00F8461E" w:rsidP="00F8461E">
                  <w:pPr>
                    <w:spacing w:after="0" w:line="240" w:lineRule="auto"/>
                    <w:jc w:val="center"/>
                    <w:rPr>
                      <w:rFonts w:ascii="Arial" w:eastAsia="Times New Roman" w:hAnsi="Arial" w:cs="Arial"/>
                      <w:b/>
                      <w:sz w:val="12"/>
                      <w:szCs w:val="12"/>
                      <w:lang w:val="en-GB" w:eastAsia="sv-SE"/>
                    </w:rPr>
                  </w:pPr>
                  <w:r w:rsidRPr="008A0CF1">
                    <w:rPr>
                      <w:rFonts w:ascii="Arial" w:eastAsia="Times New Roman" w:hAnsi="Arial" w:cs="Arial"/>
                      <w:b/>
                      <w:sz w:val="12"/>
                      <w:szCs w:val="12"/>
                      <w:lang w:val="en-GB" w:eastAsia="sv-SE"/>
                    </w:rPr>
                    <w:t>Detail of limitation</w:t>
                  </w:r>
                </w:p>
              </w:tc>
            </w:tr>
            <w:tr w:rsidR="00F8461E" w:rsidRPr="0016754D" w:rsidTr="00BD619F">
              <w:tc>
                <w:tcPr>
                  <w:tcW w:w="2304" w:type="dxa"/>
                </w:tcPr>
                <w:p w:rsidR="00F8461E" w:rsidRPr="008A0CF1" w:rsidRDefault="00F8461E" w:rsidP="00F8461E">
                  <w:pPr>
                    <w:spacing w:after="0" w:line="240" w:lineRule="auto"/>
                    <w:jc w:val="center"/>
                    <w:rPr>
                      <w:rFonts w:ascii="Arial" w:eastAsia="Times New Roman" w:hAnsi="Arial" w:cs="Arial"/>
                      <w:sz w:val="12"/>
                      <w:szCs w:val="12"/>
                      <w:lang w:val="en-GB" w:eastAsia="sv-SE"/>
                    </w:rPr>
                  </w:pPr>
                  <w:r w:rsidRPr="008A0CF1">
                    <w:rPr>
                      <w:rFonts w:ascii="Arial" w:eastAsia="Times New Roman" w:hAnsi="Arial" w:cs="Arial"/>
                      <w:sz w:val="12"/>
                      <w:szCs w:val="12"/>
                      <w:lang w:val="en-GB" w:eastAsia="sv-SE"/>
                    </w:rPr>
                    <w:t>D1</w:t>
                  </w:r>
                </w:p>
              </w:tc>
              <w:tc>
                <w:tcPr>
                  <w:tcW w:w="2304" w:type="dxa"/>
                </w:tcPr>
                <w:p w:rsidR="00F8461E" w:rsidRPr="008A0CF1" w:rsidRDefault="00F8461E" w:rsidP="00F8461E">
                  <w:pPr>
                    <w:spacing w:after="0" w:line="240" w:lineRule="auto"/>
                    <w:jc w:val="center"/>
                    <w:rPr>
                      <w:rFonts w:ascii="Arial" w:eastAsia="Times New Roman" w:hAnsi="Arial" w:cs="Arial"/>
                      <w:sz w:val="12"/>
                      <w:szCs w:val="12"/>
                      <w:lang w:val="en-GB" w:eastAsia="sv-SE"/>
                    </w:rPr>
                  </w:pPr>
                  <w:r w:rsidRPr="008A0CF1">
                    <w:rPr>
                      <w:rFonts w:ascii="Arial" w:eastAsia="Times New Roman" w:hAnsi="Arial" w:cs="Arial"/>
                      <w:sz w:val="12"/>
                      <w:szCs w:val="12"/>
                      <w:lang w:val="en-GB" w:eastAsia="sv-SE"/>
                    </w:rPr>
                    <w:t>Liquid penetrant inspection (PT)</w:t>
                  </w:r>
                </w:p>
              </w:tc>
              <w:tc>
                <w:tcPr>
                  <w:tcW w:w="2895" w:type="dxa"/>
                </w:tcPr>
                <w:p w:rsidR="00F8461E" w:rsidRPr="008A0CF1" w:rsidRDefault="00F8461E" w:rsidP="00F8461E">
                  <w:pPr>
                    <w:spacing w:after="0" w:line="240" w:lineRule="auto"/>
                    <w:jc w:val="center"/>
                    <w:rPr>
                      <w:rFonts w:ascii="Arial" w:eastAsia="Times New Roman" w:hAnsi="Arial" w:cs="Arial"/>
                      <w:sz w:val="12"/>
                      <w:szCs w:val="12"/>
                      <w:lang w:val="en-GB" w:eastAsia="sv-SE"/>
                    </w:rPr>
                  </w:pPr>
                </w:p>
              </w:tc>
            </w:tr>
            <w:tr w:rsidR="00F8461E" w:rsidRPr="0016754D" w:rsidTr="00BD619F">
              <w:tc>
                <w:tcPr>
                  <w:tcW w:w="2304" w:type="dxa"/>
                </w:tcPr>
                <w:p w:rsidR="00F8461E" w:rsidRPr="008A0CF1" w:rsidRDefault="00F8461E" w:rsidP="00F8461E">
                  <w:pPr>
                    <w:spacing w:after="0" w:line="240" w:lineRule="auto"/>
                    <w:jc w:val="center"/>
                    <w:rPr>
                      <w:rFonts w:ascii="Arial" w:eastAsia="Times New Roman" w:hAnsi="Arial" w:cs="Arial"/>
                      <w:sz w:val="12"/>
                      <w:szCs w:val="12"/>
                      <w:lang w:val="en-GB" w:eastAsia="sv-SE"/>
                    </w:rPr>
                  </w:pPr>
                  <w:r w:rsidRPr="008A0CF1">
                    <w:rPr>
                      <w:rFonts w:ascii="Arial" w:eastAsia="Times New Roman" w:hAnsi="Arial" w:cs="Arial"/>
                      <w:sz w:val="12"/>
                      <w:szCs w:val="12"/>
                      <w:lang w:val="en-GB" w:eastAsia="sv-SE"/>
                    </w:rPr>
                    <w:t>D1</w:t>
                  </w:r>
                </w:p>
              </w:tc>
              <w:tc>
                <w:tcPr>
                  <w:tcW w:w="2304" w:type="dxa"/>
                </w:tcPr>
                <w:p w:rsidR="00F8461E" w:rsidRPr="008A0CF1" w:rsidRDefault="00F8461E" w:rsidP="00F8461E">
                  <w:pPr>
                    <w:spacing w:after="0" w:line="240" w:lineRule="auto"/>
                    <w:jc w:val="center"/>
                    <w:rPr>
                      <w:rFonts w:ascii="Arial" w:eastAsia="Times New Roman" w:hAnsi="Arial" w:cs="Arial"/>
                      <w:sz w:val="12"/>
                      <w:szCs w:val="12"/>
                      <w:lang w:val="en-GB" w:eastAsia="sv-SE"/>
                    </w:rPr>
                  </w:pPr>
                  <w:r w:rsidRPr="008A0CF1">
                    <w:rPr>
                      <w:rFonts w:ascii="Arial" w:eastAsia="Times New Roman" w:hAnsi="Arial" w:cs="Arial"/>
                      <w:sz w:val="12"/>
                      <w:szCs w:val="12"/>
                      <w:lang w:val="en-GB" w:eastAsia="sv-SE"/>
                    </w:rPr>
                    <w:t>Radiographic inspection (RT)</w:t>
                  </w:r>
                </w:p>
              </w:tc>
              <w:tc>
                <w:tcPr>
                  <w:tcW w:w="2895" w:type="dxa"/>
                </w:tcPr>
                <w:p w:rsidR="00F8461E" w:rsidRPr="008A0CF1" w:rsidRDefault="00F8461E" w:rsidP="00F8461E">
                  <w:pPr>
                    <w:spacing w:after="0" w:line="240" w:lineRule="auto"/>
                    <w:jc w:val="center"/>
                    <w:rPr>
                      <w:rFonts w:ascii="Arial" w:eastAsia="Times New Roman" w:hAnsi="Arial" w:cs="Arial"/>
                      <w:sz w:val="12"/>
                      <w:szCs w:val="12"/>
                      <w:lang w:val="en-GB" w:eastAsia="sv-SE"/>
                    </w:rPr>
                  </w:pPr>
                  <w:r w:rsidRPr="008A0CF1">
                    <w:rPr>
                      <w:rFonts w:ascii="Arial" w:eastAsia="Times New Roman" w:hAnsi="Arial" w:cs="Arial"/>
                      <w:sz w:val="12"/>
                      <w:szCs w:val="12"/>
                      <w:lang w:val="en-GB" w:eastAsia="sv-SE"/>
                    </w:rPr>
                    <w:t>Except Gamma ray inspection</w:t>
                  </w:r>
                </w:p>
              </w:tc>
            </w:tr>
          </w:tbl>
          <w:p w:rsidR="00F8461E" w:rsidRPr="008A0CF1" w:rsidRDefault="00F8461E" w:rsidP="00F8461E">
            <w:pPr>
              <w:spacing w:after="0" w:line="240" w:lineRule="auto"/>
              <w:rPr>
                <w:rFonts w:ascii="Arial" w:eastAsia="Times New Roman" w:hAnsi="Arial" w:cs="Arial"/>
                <w:sz w:val="16"/>
                <w:szCs w:val="16"/>
                <w:lang w:val="en-GB" w:eastAsia="sv-SE"/>
              </w:rPr>
            </w:pPr>
          </w:p>
          <w:p w:rsidR="00F8461E" w:rsidRPr="008A0CF1" w:rsidRDefault="00F8461E" w:rsidP="00F8461E">
            <w:pPr>
              <w:spacing w:after="0" w:line="240" w:lineRule="auto"/>
              <w:rPr>
                <w:rFonts w:ascii="Arial" w:eastAsia="Times New Roman" w:hAnsi="Arial" w:cs="Arial"/>
                <w:i/>
                <w:sz w:val="16"/>
                <w:szCs w:val="16"/>
                <w:lang w:val="en-GB" w:eastAsia="sv-SE"/>
              </w:rPr>
            </w:pPr>
            <w:r w:rsidRPr="008A0CF1">
              <w:rPr>
                <w:rFonts w:ascii="Arial" w:eastAsia="Times New Roman" w:hAnsi="Arial" w:cs="Arial"/>
                <w:i/>
                <w:sz w:val="16"/>
                <w:szCs w:val="16"/>
                <w:lang w:val="en-GB" w:eastAsia="sv-SE"/>
              </w:rPr>
              <w:t>Följande ska framgå för varje anläggning:</w:t>
            </w:r>
          </w:p>
          <w:p w:rsidR="00F8461E" w:rsidRPr="008A0CF1" w:rsidRDefault="00F8461E" w:rsidP="00F8461E">
            <w:pPr>
              <w:numPr>
                <w:ilvl w:val="0"/>
                <w:numId w:val="9"/>
              </w:numPr>
              <w:spacing w:after="0" w:line="240" w:lineRule="auto"/>
              <w:rPr>
                <w:rFonts w:ascii="Arial" w:eastAsia="Times New Roman" w:hAnsi="Arial" w:cs="Arial"/>
                <w:i/>
                <w:sz w:val="16"/>
                <w:szCs w:val="16"/>
                <w:lang w:eastAsia="sv-SE"/>
              </w:rPr>
            </w:pPr>
            <w:r w:rsidRPr="008A0CF1">
              <w:rPr>
                <w:rFonts w:ascii="Arial" w:eastAsia="Times New Roman" w:hAnsi="Arial" w:cs="Arial"/>
                <w:i/>
                <w:sz w:val="16"/>
                <w:szCs w:val="16"/>
                <w:lang w:eastAsia="sv-SE"/>
              </w:rPr>
              <w:t>I kolumn Rating ska det stå D1.</w:t>
            </w:r>
          </w:p>
          <w:p w:rsidR="00F8461E" w:rsidRPr="008A0CF1" w:rsidRDefault="00F8461E" w:rsidP="00F8461E">
            <w:pPr>
              <w:numPr>
                <w:ilvl w:val="0"/>
                <w:numId w:val="9"/>
              </w:numPr>
              <w:spacing w:after="0" w:line="240" w:lineRule="auto"/>
              <w:rPr>
                <w:rFonts w:ascii="Arial" w:eastAsia="Times New Roman" w:hAnsi="Arial" w:cs="Arial"/>
                <w:i/>
                <w:sz w:val="16"/>
                <w:szCs w:val="16"/>
                <w:lang w:eastAsia="sv-SE"/>
              </w:rPr>
            </w:pPr>
            <w:r w:rsidRPr="008A0CF1">
              <w:rPr>
                <w:rFonts w:ascii="Arial" w:eastAsia="Times New Roman" w:hAnsi="Arial" w:cs="Arial"/>
                <w:i/>
                <w:sz w:val="16"/>
                <w:szCs w:val="16"/>
                <w:lang w:eastAsia="sv-SE"/>
              </w:rPr>
              <w:t>I kolumn Limitation ska det stå vilken NDT metod som avses.</w:t>
            </w:r>
          </w:p>
          <w:p w:rsidR="00F8461E" w:rsidRPr="008A0CF1" w:rsidRDefault="00F8461E" w:rsidP="00F8461E">
            <w:pPr>
              <w:numPr>
                <w:ilvl w:val="0"/>
                <w:numId w:val="9"/>
              </w:numPr>
              <w:spacing w:after="0" w:line="240" w:lineRule="auto"/>
              <w:rPr>
                <w:rFonts w:ascii="Arial" w:eastAsia="Times New Roman" w:hAnsi="Arial" w:cs="Arial"/>
                <w:i/>
                <w:sz w:val="16"/>
                <w:szCs w:val="16"/>
                <w:lang w:eastAsia="sv-SE"/>
              </w:rPr>
            </w:pPr>
            <w:r w:rsidRPr="008A0CF1">
              <w:rPr>
                <w:rFonts w:ascii="Arial" w:eastAsia="Times New Roman" w:hAnsi="Arial" w:cs="Arial"/>
                <w:i/>
                <w:sz w:val="16"/>
                <w:szCs w:val="16"/>
                <w:lang w:eastAsia="sv-SE"/>
              </w:rPr>
              <w:t>I kolumn Detail of limitation ska det stå detaljer om den metod som avses eller eventuella undantag.</w:t>
            </w:r>
          </w:p>
          <w:p w:rsidR="00F8461E" w:rsidRPr="008A0CF1" w:rsidRDefault="00F8461E" w:rsidP="00F8461E">
            <w:pPr>
              <w:spacing w:after="0" w:line="240" w:lineRule="auto"/>
              <w:rPr>
                <w:rFonts w:ascii="Arial" w:eastAsia="Times New Roman" w:hAnsi="Arial" w:cs="Arial"/>
                <w:sz w:val="18"/>
                <w:szCs w:val="18"/>
                <w:lang w:eastAsia="sv-SE"/>
              </w:rPr>
            </w:pPr>
          </w:p>
          <w:p w:rsidR="00F8461E" w:rsidRPr="008A0CF1" w:rsidRDefault="00F8461E" w:rsidP="00F8461E">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Om organisationen inte har D1 rating, utan utför NDT uppgifter under A, B och/eller C rating så ska den aktuella omfattningen anges här.</w:t>
            </w:r>
          </w:p>
          <w:p w:rsidR="00F8461E" w:rsidRPr="008A0CF1" w:rsidRDefault="00F8461E" w:rsidP="00F8461E">
            <w:pPr>
              <w:spacing w:after="0" w:line="240" w:lineRule="auto"/>
              <w:rPr>
                <w:rFonts w:ascii="Arial" w:eastAsia="Times New Roman" w:hAnsi="Arial" w:cs="Arial"/>
                <w:color w:val="000000"/>
                <w:sz w:val="20"/>
                <w:szCs w:val="20"/>
                <w:lang w:eastAsia="sv-SE"/>
              </w:rPr>
            </w:pPr>
          </w:p>
          <w:p w:rsidR="00F8461E" w:rsidRPr="008A0CF1" w:rsidRDefault="00F8461E" w:rsidP="00F8461E">
            <w:pPr>
              <w:spacing w:after="0" w:line="240" w:lineRule="auto"/>
              <w:rPr>
                <w:rFonts w:ascii="Arial" w:eastAsia="Times New Roman" w:hAnsi="Arial" w:cs="Arial"/>
                <w:b/>
                <w:i/>
                <w:sz w:val="16"/>
                <w:szCs w:val="16"/>
                <w:lang w:eastAsia="sv-SE"/>
              </w:rPr>
            </w:pPr>
            <w:r w:rsidRPr="008A0CF1">
              <w:rPr>
                <w:rFonts w:ascii="Arial" w:eastAsia="Times New Roman" w:hAnsi="Arial" w:cs="Arial"/>
                <w:b/>
                <w:i/>
                <w:sz w:val="16"/>
                <w:szCs w:val="16"/>
                <w:lang w:eastAsia="sv-SE"/>
              </w:rPr>
              <w:t>Luftvärdighetsgranskning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4197"/>
            </w:tblGrid>
            <w:tr w:rsidR="00F8461E" w:rsidRPr="008A0CF1" w:rsidTr="00BD619F">
              <w:tc>
                <w:tcPr>
                  <w:tcW w:w="3306" w:type="dxa"/>
                </w:tcPr>
                <w:p w:rsidR="00F8461E" w:rsidRPr="008A0CF1" w:rsidRDefault="00F8461E" w:rsidP="00F8461E">
                  <w:pPr>
                    <w:spacing w:after="0" w:line="240" w:lineRule="auto"/>
                    <w:jc w:val="center"/>
                    <w:rPr>
                      <w:rFonts w:ascii="Arial" w:eastAsia="Times New Roman" w:hAnsi="Arial" w:cs="Arial"/>
                      <w:b/>
                      <w:sz w:val="12"/>
                      <w:szCs w:val="12"/>
                      <w:lang w:eastAsia="sv-SE"/>
                    </w:rPr>
                  </w:pPr>
                  <w:r w:rsidRPr="008A0CF1">
                    <w:rPr>
                      <w:rFonts w:ascii="Arial" w:eastAsia="Times New Roman" w:hAnsi="Arial" w:cs="Arial"/>
                      <w:b/>
                      <w:sz w:val="12"/>
                      <w:szCs w:val="12"/>
                      <w:lang w:eastAsia="sv-SE"/>
                    </w:rPr>
                    <w:t>Rating</w:t>
                  </w:r>
                </w:p>
              </w:tc>
              <w:tc>
                <w:tcPr>
                  <w:tcW w:w="4197" w:type="dxa"/>
                </w:tcPr>
                <w:p w:rsidR="00F8461E" w:rsidRPr="008A0CF1" w:rsidRDefault="00F8461E" w:rsidP="00F8461E">
                  <w:pPr>
                    <w:spacing w:after="0" w:line="240" w:lineRule="auto"/>
                    <w:jc w:val="center"/>
                    <w:rPr>
                      <w:rFonts w:ascii="Arial" w:eastAsia="Times New Roman" w:hAnsi="Arial" w:cs="Arial"/>
                      <w:b/>
                      <w:sz w:val="12"/>
                      <w:szCs w:val="12"/>
                      <w:lang w:eastAsia="sv-SE"/>
                    </w:rPr>
                  </w:pPr>
                  <w:r w:rsidRPr="008A0CF1">
                    <w:rPr>
                      <w:rFonts w:ascii="Arial" w:eastAsia="Times New Roman" w:hAnsi="Arial" w:cs="Arial"/>
                      <w:b/>
                      <w:sz w:val="12"/>
                      <w:szCs w:val="12"/>
                      <w:lang w:eastAsia="sv-SE"/>
                    </w:rPr>
                    <w:t>Limitation</w:t>
                  </w:r>
                </w:p>
              </w:tc>
            </w:tr>
            <w:tr w:rsidR="00F8461E" w:rsidRPr="008A0CF1" w:rsidTr="00BD619F">
              <w:tc>
                <w:tcPr>
                  <w:tcW w:w="3306" w:type="dxa"/>
                </w:tcPr>
                <w:p w:rsidR="00F8461E" w:rsidRPr="008A0CF1" w:rsidRDefault="00F8461E" w:rsidP="00F8461E">
                  <w:pPr>
                    <w:spacing w:after="0" w:line="240" w:lineRule="auto"/>
                    <w:jc w:val="center"/>
                    <w:rPr>
                      <w:rFonts w:ascii="Arial" w:eastAsia="Times New Roman" w:hAnsi="Arial" w:cs="Arial"/>
                      <w:sz w:val="12"/>
                      <w:szCs w:val="12"/>
                      <w:lang w:eastAsia="sv-SE"/>
                    </w:rPr>
                  </w:pPr>
                  <w:r w:rsidRPr="008A0CF1">
                    <w:rPr>
                      <w:rFonts w:ascii="Arial" w:eastAsia="Times New Roman" w:hAnsi="Arial" w:cs="Arial"/>
                      <w:sz w:val="12"/>
                      <w:szCs w:val="12"/>
                      <w:lang w:eastAsia="sv-SE"/>
                    </w:rPr>
                    <w:t>ARC 15c</w:t>
                  </w:r>
                </w:p>
              </w:tc>
              <w:tc>
                <w:tcPr>
                  <w:tcW w:w="4197" w:type="dxa"/>
                </w:tcPr>
                <w:p w:rsidR="00F8461E" w:rsidRPr="008A0CF1" w:rsidRDefault="00F8461E" w:rsidP="00F8461E">
                  <w:pPr>
                    <w:spacing w:after="0" w:line="240" w:lineRule="auto"/>
                    <w:jc w:val="center"/>
                    <w:rPr>
                      <w:rFonts w:ascii="Arial" w:eastAsia="Times New Roman" w:hAnsi="Arial" w:cs="Arial"/>
                      <w:sz w:val="12"/>
                      <w:szCs w:val="12"/>
                      <w:lang w:eastAsia="sv-SE"/>
                    </w:rPr>
                  </w:pPr>
                  <w:r w:rsidRPr="008A0CF1">
                    <w:rPr>
                      <w:rFonts w:ascii="Arial" w:eastAsia="Times New Roman" w:hAnsi="Arial" w:cs="Arial"/>
                      <w:sz w:val="12"/>
                      <w:szCs w:val="12"/>
                      <w:lang w:eastAsia="sv-SE"/>
                    </w:rPr>
                    <w:t>A/C types</w:t>
                  </w:r>
                </w:p>
              </w:tc>
            </w:tr>
          </w:tbl>
          <w:p w:rsidR="00F8461E" w:rsidRPr="008A0CF1" w:rsidRDefault="00F8461E" w:rsidP="00AD4E9B">
            <w:pPr>
              <w:spacing w:after="0" w:line="240" w:lineRule="auto"/>
              <w:rPr>
                <w:rFonts w:ascii="Arial" w:eastAsia="Times New Roman" w:hAnsi="Arial" w:cs="Arial"/>
                <w:sz w:val="20"/>
                <w:szCs w:val="20"/>
                <w:lang w:eastAsia="sv-SE"/>
              </w:rPr>
            </w:pPr>
          </w:p>
          <w:p w:rsidR="00ED407E" w:rsidRPr="008A0CF1" w:rsidRDefault="00ED407E" w:rsidP="00ED407E">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Här beskrivs samtliga ”specialised maintenance tasks” såsom målning, svets och kompositreparation etc.</w:t>
            </w:r>
          </w:p>
          <w:p w:rsidR="00ED407E" w:rsidRPr="008A0CF1" w:rsidRDefault="00ED407E" w:rsidP="00ED407E">
            <w:pPr>
              <w:spacing w:after="0" w:line="240" w:lineRule="auto"/>
              <w:rPr>
                <w:rFonts w:ascii="Arial" w:eastAsia="Times New Roman" w:hAnsi="Arial" w:cs="Arial"/>
                <w:color w:val="000000"/>
                <w:sz w:val="20"/>
                <w:szCs w:val="20"/>
                <w:lang w:eastAsia="sv-SE"/>
              </w:rPr>
            </w:pPr>
          </w:p>
          <w:p w:rsidR="00ED407E" w:rsidRPr="008A0CF1" w:rsidRDefault="00ED407E" w:rsidP="00ED407E">
            <w:pPr>
              <w:spacing w:after="0" w:line="240" w:lineRule="auto"/>
              <w:rPr>
                <w:rFonts w:ascii="Arial" w:eastAsia="Times New Roman" w:hAnsi="Arial" w:cs="Arial"/>
                <w:color w:val="000000"/>
                <w:sz w:val="20"/>
                <w:szCs w:val="20"/>
                <w:u w:val="single"/>
                <w:lang w:eastAsia="sv-SE"/>
              </w:rPr>
            </w:pPr>
            <w:r w:rsidRPr="008A0CF1">
              <w:rPr>
                <w:rFonts w:ascii="Arial" w:eastAsia="Times New Roman" w:hAnsi="Arial" w:cs="Arial"/>
                <w:color w:val="000000"/>
                <w:sz w:val="20"/>
                <w:szCs w:val="20"/>
                <w:u w:val="single"/>
                <w:lang w:eastAsia="sv-SE"/>
              </w:rPr>
              <w:t xml:space="preserve">Fabrication of parts (om tillämpligt) </w:t>
            </w:r>
          </w:p>
          <w:p w:rsidR="00ED407E" w:rsidRPr="008A0CF1" w:rsidRDefault="00ED407E" w:rsidP="00ED407E">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Beskriv här vilka metoder som är aktuella </w:t>
            </w:r>
            <w:r w:rsidRPr="008A0CF1">
              <w:rPr>
                <w:rFonts w:ascii="Arial" w:eastAsia="Times New Roman" w:hAnsi="Arial" w:cs="Arial"/>
                <w:sz w:val="20"/>
                <w:szCs w:val="20"/>
                <w:lang w:eastAsia="sv-SE"/>
              </w:rPr>
              <w:t xml:space="preserve">enl. AMC1 145.A.42(b)(iii)(g) </w:t>
            </w:r>
            <w:r w:rsidRPr="008A0CF1">
              <w:rPr>
                <w:rFonts w:ascii="Arial" w:eastAsia="Times New Roman" w:hAnsi="Arial" w:cs="Arial"/>
                <w:sz w:val="20"/>
                <w:szCs w:val="20"/>
                <w:lang w:eastAsia="sv-SE"/>
              </w:rPr>
              <w:br/>
              <w:t xml:space="preserve">Procedur </w:t>
            </w:r>
            <w:r w:rsidRPr="008A0CF1">
              <w:rPr>
                <w:rFonts w:ascii="Arial" w:eastAsia="Times New Roman" w:hAnsi="Arial" w:cs="Arial"/>
                <w:color w:val="000000"/>
                <w:sz w:val="20"/>
                <w:szCs w:val="20"/>
                <w:lang w:eastAsia="sv-SE"/>
              </w:rPr>
              <w:t>för tillverkning beskrivs i MOE 2.30</w:t>
            </w:r>
          </w:p>
          <w:p w:rsidR="00ED407E" w:rsidRPr="008A0CF1" w:rsidRDefault="00ED407E" w:rsidP="00ED407E">
            <w:pPr>
              <w:spacing w:after="0" w:line="240" w:lineRule="auto"/>
              <w:rPr>
                <w:rFonts w:ascii="Arial" w:eastAsia="Times New Roman" w:hAnsi="Arial" w:cs="Arial"/>
                <w:color w:val="000000"/>
                <w:sz w:val="20"/>
                <w:szCs w:val="20"/>
                <w:lang w:eastAsia="sv-SE"/>
              </w:rPr>
            </w:pPr>
          </w:p>
          <w:p w:rsidR="00ED407E" w:rsidRPr="008A0CF1" w:rsidRDefault="00ED407E" w:rsidP="00ED407E">
            <w:pPr>
              <w:spacing w:after="0" w:line="240" w:lineRule="auto"/>
              <w:rPr>
                <w:rFonts w:ascii="Arial" w:eastAsia="Times New Roman" w:hAnsi="Arial" w:cs="Arial"/>
                <w:color w:val="000000"/>
                <w:sz w:val="20"/>
                <w:szCs w:val="20"/>
                <w:u w:val="single"/>
                <w:lang w:val="en-GB" w:eastAsia="sv-SE"/>
              </w:rPr>
            </w:pPr>
            <w:r w:rsidRPr="008A0CF1">
              <w:rPr>
                <w:rFonts w:ascii="Arial" w:eastAsia="Times New Roman" w:hAnsi="Arial" w:cs="Arial"/>
                <w:color w:val="000000"/>
                <w:sz w:val="20"/>
                <w:szCs w:val="20"/>
                <w:u w:val="single"/>
                <w:lang w:val="en-GB" w:eastAsia="sv-SE"/>
              </w:rPr>
              <w:t xml:space="preserve">Maintenance away from approved location (om tillämpligt) </w:t>
            </w:r>
          </w:p>
          <w:p w:rsidR="00ED407E" w:rsidRPr="008A0CF1" w:rsidRDefault="00ED407E" w:rsidP="00ED407E">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Om organisationen vill ha möjlighet att utföra underhåll på platser som inte finns beskrivna i MOE (AOG eller occasional line maintenance) så ska detta framgå här. Procedurerna för AOG och/eller occasional line maintenance beskrivs i MOE 2.32.</w:t>
            </w:r>
            <w:r w:rsidR="004C0552" w:rsidRPr="008A0CF1">
              <w:rPr>
                <w:rFonts w:ascii="Arial" w:eastAsia="Times New Roman" w:hAnsi="Arial" w:cs="Arial"/>
                <w:color w:val="000000"/>
                <w:sz w:val="20"/>
                <w:szCs w:val="20"/>
                <w:lang w:eastAsia="sv-SE"/>
              </w:rPr>
              <w:br/>
            </w:r>
          </w:p>
          <w:p w:rsidR="00ED407E" w:rsidRPr="008A0CF1" w:rsidRDefault="00ED407E" w:rsidP="00ED407E">
            <w:pPr>
              <w:spacing w:after="0" w:line="240" w:lineRule="auto"/>
              <w:rPr>
                <w:rFonts w:ascii="Arial" w:eastAsia="Times New Roman" w:hAnsi="Arial" w:cs="Arial"/>
                <w:color w:val="000000"/>
                <w:sz w:val="20"/>
                <w:szCs w:val="20"/>
                <w:u w:val="single"/>
                <w:lang w:eastAsia="sv-SE"/>
              </w:rPr>
            </w:pPr>
            <w:r w:rsidRPr="008A0CF1">
              <w:rPr>
                <w:rFonts w:ascii="Arial" w:eastAsia="Times New Roman" w:hAnsi="Arial" w:cs="Arial"/>
                <w:color w:val="000000"/>
                <w:sz w:val="20"/>
                <w:szCs w:val="20"/>
                <w:u w:val="single"/>
                <w:lang w:eastAsia="sv-SE"/>
              </w:rPr>
              <w:t>Component maintenance under aircraft or engine rating (om tillämpligt)</w:t>
            </w:r>
          </w:p>
          <w:p w:rsidR="00ED407E" w:rsidRPr="008A0CF1" w:rsidRDefault="00ED407E" w:rsidP="00ED407E">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Om organisationen avser utföra komponentunderhåll under luftfartyg (Ax) eller motor (Bx) behörighet ska det framgå här. Procedurerna för detta ska beskrivas i MOE 2.31</w:t>
            </w:r>
          </w:p>
          <w:p w:rsidR="00ED407E" w:rsidRPr="008A0CF1" w:rsidRDefault="00ED407E" w:rsidP="00AD4E9B">
            <w:pPr>
              <w:spacing w:after="0" w:line="240" w:lineRule="auto"/>
              <w:rPr>
                <w:rFonts w:ascii="Arial" w:eastAsia="Times New Roman" w:hAnsi="Arial" w:cs="Arial"/>
                <w:sz w:val="20"/>
                <w:szCs w:val="20"/>
                <w:lang w:eastAsia="sv-SE"/>
              </w:rPr>
            </w:pPr>
          </w:p>
        </w:tc>
        <w:tc>
          <w:tcPr>
            <w:tcW w:w="1634" w:type="dxa"/>
            <w:tcBorders>
              <w:top w:val="nil"/>
              <w:left w:val="nil"/>
              <w:bottom w:val="single" w:sz="4" w:space="0" w:color="auto"/>
              <w:right w:val="single" w:sz="4" w:space="0" w:color="auto"/>
            </w:tcBorders>
            <w:shd w:val="clear" w:color="auto" w:fill="auto"/>
            <w:noWrap/>
          </w:tcPr>
          <w:p w:rsidR="00B91731" w:rsidRPr="008A0CF1" w:rsidRDefault="00B91731" w:rsidP="007909CE">
            <w:pPr>
              <w:spacing w:after="0" w:line="240" w:lineRule="auto"/>
              <w:rPr>
                <w:rFonts w:ascii="Arial" w:eastAsia="Times New Roman" w:hAnsi="Arial" w:cs="Arial"/>
                <w:color w:val="000000"/>
                <w:sz w:val="20"/>
                <w:szCs w:val="20"/>
                <w:lang w:val="en-GB" w:eastAsia="sv-SE"/>
              </w:rPr>
            </w:pPr>
          </w:p>
          <w:p w:rsidR="00F57E4A" w:rsidRPr="008A0CF1" w:rsidRDefault="00F57E4A" w:rsidP="007909CE">
            <w:pPr>
              <w:spacing w:after="0" w:line="240" w:lineRule="auto"/>
              <w:rPr>
                <w:rFonts w:ascii="Arial" w:eastAsia="Times New Roman" w:hAnsi="Arial" w:cs="Arial"/>
                <w:color w:val="A6A6A6" w:themeColor="background1" w:themeShade="A6"/>
                <w:sz w:val="20"/>
                <w:szCs w:val="20"/>
                <w:lang w:val="en-GB" w:eastAsia="sv-SE"/>
              </w:rPr>
            </w:pPr>
          </w:p>
          <w:p w:rsidR="00F57E4A" w:rsidRPr="008A0CF1" w:rsidRDefault="00F57E4A" w:rsidP="007909CE">
            <w:pPr>
              <w:spacing w:after="0" w:line="240" w:lineRule="auto"/>
              <w:rPr>
                <w:rFonts w:ascii="Arial" w:eastAsia="Times New Roman" w:hAnsi="Arial" w:cs="Arial"/>
                <w:color w:val="000000"/>
                <w:sz w:val="20"/>
                <w:szCs w:val="20"/>
                <w:lang w:val="en-GB" w:eastAsia="sv-SE"/>
              </w:rPr>
            </w:pPr>
          </w:p>
          <w:p w:rsidR="00F57E4A" w:rsidRPr="008A0CF1" w:rsidRDefault="00F57E4A" w:rsidP="007909CE">
            <w:pPr>
              <w:spacing w:after="0" w:line="240" w:lineRule="auto"/>
              <w:rPr>
                <w:rFonts w:ascii="Arial" w:eastAsia="Times New Roman" w:hAnsi="Arial" w:cs="Arial"/>
                <w:color w:val="000000"/>
                <w:sz w:val="20"/>
                <w:szCs w:val="20"/>
                <w:lang w:val="en-GB" w:eastAsia="sv-SE"/>
              </w:rPr>
            </w:pPr>
          </w:p>
          <w:p w:rsidR="00F57E4A" w:rsidRPr="008A0CF1" w:rsidRDefault="00F57E4A" w:rsidP="007909CE">
            <w:pPr>
              <w:spacing w:after="0" w:line="240" w:lineRule="auto"/>
              <w:rPr>
                <w:rFonts w:ascii="Arial" w:eastAsia="Times New Roman" w:hAnsi="Arial" w:cs="Arial"/>
                <w:color w:val="000000"/>
                <w:sz w:val="20"/>
                <w:szCs w:val="20"/>
                <w:lang w:val="en-GB" w:eastAsia="sv-SE"/>
              </w:rPr>
            </w:pPr>
          </w:p>
          <w:p w:rsidR="00F57E4A" w:rsidRPr="008A0CF1" w:rsidRDefault="00F57E4A" w:rsidP="007909CE">
            <w:pPr>
              <w:spacing w:after="0" w:line="240" w:lineRule="auto"/>
              <w:rPr>
                <w:rFonts w:ascii="Arial" w:eastAsia="Times New Roman" w:hAnsi="Arial" w:cs="Arial"/>
                <w:color w:val="000000"/>
                <w:sz w:val="20"/>
                <w:szCs w:val="20"/>
                <w:lang w:val="en-GB" w:eastAsia="sv-SE"/>
              </w:rPr>
            </w:pPr>
          </w:p>
          <w:p w:rsidR="00F57E4A" w:rsidRPr="008A0CF1" w:rsidRDefault="00F57E4A" w:rsidP="007909CE">
            <w:pPr>
              <w:spacing w:after="0" w:line="240" w:lineRule="auto"/>
              <w:rPr>
                <w:rFonts w:ascii="Arial" w:eastAsia="Times New Roman" w:hAnsi="Arial" w:cs="Arial"/>
                <w:color w:val="000000"/>
                <w:sz w:val="20"/>
                <w:szCs w:val="20"/>
                <w:lang w:val="en-GB" w:eastAsia="sv-SE"/>
              </w:rPr>
            </w:pPr>
          </w:p>
          <w:p w:rsidR="00F57E4A" w:rsidRPr="008A0CF1" w:rsidRDefault="00F57E4A" w:rsidP="007909CE">
            <w:pPr>
              <w:spacing w:after="0" w:line="240" w:lineRule="auto"/>
              <w:rPr>
                <w:rFonts w:ascii="Arial" w:eastAsia="Times New Roman" w:hAnsi="Arial" w:cs="Arial"/>
                <w:color w:val="000000"/>
                <w:sz w:val="20"/>
                <w:szCs w:val="20"/>
                <w:lang w:val="en-GB" w:eastAsia="sv-SE"/>
              </w:rPr>
            </w:pPr>
          </w:p>
          <w:p w:rsidR="00F57E4A" w:rsidRPr="008A0CF1" w:rsidRDefault="00F57E4A" w:rsidP="007909CE">
            <w:pPr>
              <w:spacing w:after="0" w:line="240" w:lineRule="auto"/>
              <w:rPr>
                <w:rFonts w:ascii="Arial" w:eastAsia="Times New Roman" w:hAnsi="Arial" w:cs="Arial"/>
                <w:color w:val="000000"/>
                <w:sz w:val="20"/>
                <w:szCs w:val="20"/>
                <w:lang w:val="en-GB" w:eastAsia="sv-SE"/>
              </w:rPr>
            </w:pPr>
          </w:p>
          <w:p w:rsidR="00F57E4A" w:rsidRPr="008A0CF1" w:rsidRDefault="00F57E4A" w:rsidP="007909CE">
            <w:pPr>
              <w:spacing w:after="0" w:line="240" w:lineRule="auto"/>
              <w:rPr>
                <w:rFonts w:ascii="Arial" w:eastAsia="Times New Roman" w:hAnsi="Arial" w:cs="Arial"/>
                <w:color w:val="000000"/>
                <w:sz w:val="20"/>
                <w:szCs w:val="20"/>
                <w:lang w:val="en-GB" w:eastAsia="sv-SE"/>
              </w:rPr>
            </w:pPr>
          </w:p>
          <w:p w:rsidR="00F57E4A" w:rsidRPr="008A0CF1" w:rsidRDefault="00F57E4A" w:rsidP="007909CE">
            <w:pPr>
              <w:spacing w:after="0" w:line="240" w:lineRule="auto"/>
              <w:rPr>
                <w:rFonts w:ascii="Arial" w:eastAsia="Times New Roman" w:hAnsi="Arial" w:cs="Arial"/>
                <w:color w:val="000000"/>
                <w:sz w:val="20"/>
                <w:szCs w:val="20"/>
                <w:lang w:val="en-GB" w:eastAsia="sv-SE"/>
              </w:rPr>
            </w:pPr>
          </w:p>
          <w:p w:rsidR="00F57E4A" w:rsidRPr="008A0CF1" w:rsidRDefault="00F57E4A" w:rsidP="007909CE">
            <w:pPr>
              <w:spacing w:after="0" w:line="240" w:lineRule="auto"/>
              <w:rPr>
                <w:rFonts w:ascii="Arial" w:eastAsia="Times New Roman" w:hAnsi="Arial" w:cs="Arial"/>
                <w:color w:val="000000"/>
                <w:sz w:val="20"/>
                <w:szCs w:val="20"/>
                <w:lang w:val="en-GB" w:eastAsia="sv-SE"/>
              </w:rPr>
            </w:pPr>
          </w:p>
          <w:p w:rsidR="00F57E4A" w:rsidRPr="008A0CF1" w:rsidRDefault="00F57E4A" w:rsidP="007909CE">
            <w:pPr>
              <w:spacing w:after="0" w:line="240" w:lineRule="auto"/>
              <w:rPr>
                <w:rFonts w:ascii="Arial" w:eastAsia="Times New Roman" w:hAnsi="Arial" w:cs="Arial"/>
                <w:color w:val="000000"/>
                <w:sz w:val="20"/>
                <w:szCs w:val="20"/>
                <w:lang w:val="en-GB" w:eastAsia="sv-SE"/>
              </w:rPr>
            </w:pPr>
          </w:p>
          <w:p w:rsidR="00F57E4A" w:rsidRPr="008A0CF1" w:rsidRDefault="00F57E4A" w:rsidP="007909CE">
            <w:pPr>
              <w:spacing w:after="0" w:line="240" w:lineRule="auto"/>
              <w:rPr>
                <w:rFonts w:ascii="Arial" w:eastAsia="Times New Roman" w:hAnsi="Arial" w:cs="Arial"/>
                <w:color w:val="000000"/>
                <w:sz w:val="20"/>
                <w:szCs w:val="20"/>
                <w:lang w:val="en-GB" w:eastAsia="sv-SE"/>
              </w:rPr>
            </w:pPr>
          </w:p>
          <w:p w:rsidR="00F57E4A" w:rsidRPr="008A0CF1" w:rsidRDefault="00F57E4A" w:rsidP="007909CE">
            <w:pPr>
              <w:spacing w:after="0" w:line="240" w:lineRule="auto"/>
              <w:rPr>
                <w:rFonts w:ascii="Arial" w:eastAsia="Times New Roman" w:hAnsi="Arial" w:cs="Arial"/>
                <w:color w:val="000000"/>
                <w:sz w:val="20"/>
                <w:szCs w:val="20"/>
                <w:lang w:val="en-GB" w:eastAsia="sv-SE"/>
              </w:rPr>
            </w:pPr>
          </w:p>
          <w:p w:rsidR="00F57E4A" w:rsidRPr="008A0CF1" w:rsidRDefault="00F57E4A" w:rsidP="007909CE">
            <w:pPr>
              <w:spacing w:after="0" w:line="240" w:lineRule="auto"/>
              <w:rPr>
                <w:rFonts w:ascii="Arial" w:eastAsia="Times New Roman" w:hAnsi="Arial" w:cs="Arial"/>
                <w:color w:val="000000"/>
                <w:sz w:val="20"/>
                <w:szCs w:val="20"/>
                <w:lang w:val="en-GB" w:eastAsia="sv-SE"/>
              </w:rPr>
            </w:pPr>
          </w:p>
          <w:p w:rsidR="00F57E4A" w:rsidRPr="008A0CF1" w:rsidRDefault="00F57E4A" w:rsidP="007909CE">
            <w:pPr>
              <w:spacing w:after="0" w:line="240" w:lineRule="auto"/>
              <w:rPr>
                <w:rFonts w:ascii="Arial" w:eastAsia="Times New Roman" w:hAnsi="Arial" w:cs="Arial"/>
                <w:color w:val="000000"/>
                <w:sz w:val="20"/>
                <w:szCs w:val="20"/>
                <w:lang w:val="en-GB" w:eastAsia="sv-SE"/>
              </w:rPr>
            </w:pPr>
          </w:p>
          <w:p w:rsidR="00F57E4A" w:rsidRPr="008A0CF1" w:rsidRDefault="00F57E4A" w:rsidP="007909CE">
            <w:pPr>
              <w:spacing w:after="0" w:line="240" w:lineRule="auto"/>
              <w:rPr>
                <w:rFonts w:ascii="Arial" w:eastAsia="Times New Roman" w:hAnsi="Arial" w:cs="Arial"/>
                <w:color w:val="000000"/>
                <w:sz w:val="20"/>
                <w:szCs w:val="20"/>
                <w:lang w:val="en-GB" w:eastAsia="sv-SE"/>
              </w:rPr>
            </w:pPr>
          </w:p>
          <w:p w:rsidR="00F57E4A" w:rsidRPr="008A0CF1" w:rsidRDefault="00F57E4A" w:rsidP="007909CE">
            <w:pPr>
              <w:spacing w:after="0" w:line="240" w:lineRule="auto"/>
              <w:rPr>
                <w:rFonts w:ascii="Arial" w:eastAsia="Times New Roman" w:hAnsi="Arial" w:cs="Arial"/>
                <w:color w:val="000000"/>
                <w:sz w:val="20"/>
                <w:szCs w:val="20"/>
                <w:lang w:val="en-GB" w:eastAsia="sv-SE"/>
              </w:rPr>
            </w:pPr>
          </w:p>
          <w:p w:rsidR="00F57E4A" w:rsidRPr="008A0CF1" w:rsidRDefault="00F57E4A" w:rsidP="007909CE">
            <w:pPr>
              <w:spacing w:after="0" w:line="240" w:lineRule="auto"/>
              <w:rPr>
                <w:rFonts w:ascii="Arial" w:eastAsia="Times New Roman" w:hAnsi="Arial" w:cs="Arial"/>
                <w:color w:val="000000"/>
                <w:sz w:val="20"/>
                <w:szCs w:val="20"/>
                <w:lang w:val="en-GB" w:eastAsia="sv-SE"/>
              </w:rPr>
            </w:pPr>
          </w:p>
          <w:p w:rsidR="00F57E4A" w:rsidRPr="008A0CF1" w:rsidRDefault="00F57E4A" w:rsidP="007909CE">
            <w:pPr>
              <w:spacing w:after="0" w:line="240" w:lineRule="auto"/>
              <w:rPr>
                <w:rFonts w:ascii="Arial" w:eastAsia="Times New Roman" w:hAnsi="Arial" w:cs="Arial"/>
                <w:color w:val="000000"/>
                <w:sz w:val="20"/>
                <w:szCs w:val="20"/>
                <w:lang w:val="en-GB" w:eastAsia="sv-SE"/>
              </w:rPr>
            </w:pPr>
          </w:p>
          <w:p w:rsidR="00F57E4A" w:rsidRPr="008A0CF1" w:rsidRDefault="00F57E4A" w:rsidP="007909CE">
            <w:pPr>
              <w:spacing w:after="0" w:line="240" w:lineRule="auto"/>
              <w:rPr>
                <w:rFonts w:ascii="Arial" w:eastAsia="Times New Roman" w:hAnsi="Arial" w:cs="Arial"/>
                <w:color w:val="000000"/>
                <w:sz w:val="20"/>
                <w:szCs w:val="20"/>
                <w:lang w:val="en-GB" w:eastAsia="sv-SE"/>
              </w:rPr>
            </w:pPr>
          </w:p>
          <w:p w:rsidR="00F57E4A" w:rsidRPr="008A0CF1" w:rsidRDefault="00F57E4A" w:rsidP="007909CE">
            <w:pPr>
              <w:spacing w:after="0" w:line="240" w:lineRule="auto"/>
              <w:rPr>
                <w:rFonts w:ascii="Arial" w:eastAsia="Times New Roman" w:hAnsi="Arial" w:cs="Arial"/>
                <w:color w:val="000000"/>
                <w:sz w:val="20"/>
                <w:szCs w:val="20"/>
                <w:lang w:val="en-GB" w:eastAsia="sv-SE"/>
              </w:rPr>
            </w:pPr>
          </w:p>
          <w:p w:rsidR="00F57E4A" w:rsidRPr="008A0CF1" w:rsidRDefault="00F57E4A" w:rsidP="007909CE">
            <w:pPr>
              <w:spacing w:after="0" w:line="240" w:lineRule="auto"/>
              <w:rPr>
                <w:rFonts w:ascii="Arial" w:eastAsia="Times New Roman" w:hAnsi="Arial" w:cs="Arial"/>
                <w:color w:val="000000"/>
                <w:sz w:val="20"/>
                <w:szCs w:val="20"/>
                <w:lang w:val="en-GB" w:eastAsia="sv-SE"/>
              </w:rPr>
            </w:pPr>
          </w:p>
          <w:p w:rsidR="00F57E4A" w:rsidRPr="008A0CF1" w:rsidRDefault="00F57E4A" w:rsidP="007909CE">
            <w:pPr>
              <w:spacing w:after="0" w:line="240" w:lineRule="auto"/>
              <w:rPr>
                <w:rFonts w:ascii="Arial" w:eastAsia="Times New Roman" w:hAnsi="Arial" w:cs="Arial"/>
                <w:color w:val="000000"/>
                <w:sz w:val="20"/>
                <w:szCs w:val="20"/>
                <w:lang w:val="en-GB" w:eastAsia="sv-SE"/>
              </w:rPr>
            </w:pPr>
          </w:p>
          <w:p w:rsidR="00F57E4A" w:rsidRPr="008A0CF1" w:rsidRDefault="00F57E4A" w:rsidP="007909CE">
            <w:pPr>
              <w:spacing w:after="0" w:line="240" w:lineRule="auto"/>
              <w:rPr>
                <w:rFonts w:ascii="Arial" w:eastAsia="Times New Roman" w:hAnsi="Arial" w:cs="Arial"/>
                <w:color w:val="000000"/>
                <w:sz w:val="20"/>
                <w:szCs w:val="20"/>
                <w:lang w:val="en-GB" w:eastAsia="sv-SE"/>
              </w:rPr>
            </w:pPr>
          </w:p>
          <w:p w:rsidR="00F57E4A" w:rsidRPr="008A0CF1" w:rsidRDefault="00F57E4A" w:rsidP="007909CE">
            <w:pPr>
              <w:spacing w:after="0" w:line="240" w:lineRule="auto"/>
              <w:rPr>
                <w:rFonts w:ascii="Arial" w:eastAsia="Times New Roman" w:hAnsi="Arial" w:cs="Arial"/>
                <w:color w:val="000000"/>
                <w:sz w:val="20"/>
                <w:szCs w:val="20"/>
                <w:lang w:val="en-GB" w:eastAsia="sv-SE"/>
              </w:rPr>
            </w:pPr>
          </w:p>
          <w:p w:rsidR="00F57E4A" w:rsidRPr="008A0CF1" w:rsidRDefault="00F57E4A" w:rsidP="007909CE">
            <w:pPr>
              <w:spacing w:after="0" w:line="240" w:lineRule="auto"/>
              <w:rPr>
                <w:rFonts w:ascii="Arial" w:eastAsia="Times New Roman" w:hAnsi="Arial" w:cs="Arial"/>
                <w:color w:val="000000"/>
                <w:sz w:val="20"/>
                <w:szCs w:val="20"/>
                <w:lang w:val="en-GB" w:eastAsia="sv-SE"/>
              </w:rPr>
            </w:pPr>
          </w:p>
          <w:p w:rsidR="00F57E4A" w:rsidRPr="008A0CF1" w:rsidRDefault="00F57E4A" w:rsidP="007909CE">
            <w:pPr>
              <w:spacing w:after="0" w:line="240" w:lineRule="auto"/>
              <w:rPr>
                <w:rFonts w:ascii="Arial" w:eastAsia="Times New Roman" w:hAnsi="Arial" w:cs="Arial"/>
                <w:color w:val="000000"/>
                <w:sz w:val="20"/>
                <w:szCs w:val="20"/>
                <w:lang w:val="en-GB" w:eastAsia="sv-SE"/>
              </w:rPr>
            </w:pPr>
          </w:p>
          <w:p w:rsidR="00F57E4A" w:rsidRPr="008A0CF1" w:rsidRDefault="00F57E4A" w:rsidP="007909CE">
            <w:pPr>
              <w:spacing w:after="0" w:line="240" w:lineRule="auto"/>
              <w:rPr>
                <w:rFonts w:ascii="Arial" w:eastAsia="Times New Roman" w:hAnsi="Arial" w:cs="Arial"/>
                <w:color w:val="000000"/>
                <w:sz w:val="20"/>
                <w:szCs w:val="20"/>
                <w:lang w:val="en-GB" w:eastAsia="sv-SE"/>
              </w:rPr>
            </w:pPr>
          </w:p>
          <w:p w:rsidR="00F57E4A" w:rsidRPr="008A0CF1" w:rsidRDefault="00F57E4A" w:rsidP="007909CE">
            <w:pPr>
              <w:spacing w:after="0" w:line="240" w:lineRule="auto"/>
              <w:rPr>
                <w:rFonts w:ascii="Arial" w:eastAsia="Times New Roman" w:hAnsi="Arial" w:cs="Arial"/>
                <w:color w:val="000000"/>
                <w:sz w:val="20"/>
                <w:szCs w:val="20"/>
                <w:lang w:val="en-GB" w:eastAsia="sv-SE"/>
              </w:rPr>
            </w:pPr>
          </w:p>
          <w:p w:rsidR="00F57E4A" w:rsidRPr="008A0CF1" w:rsidRDefault="00F57E4A" w:rsidP="007909CE">
            <w:pPr>
              <w:spacing w:after="0" w:line="240" w:lineRule="auto"/>
              <w:rPr>
                <w:rFonts w:ascii="Arial" w:eastAsia="Times New Roman" w:hAnsi="Arial" w:cs="Arial"/>
                <w:color w:val="000000"/>
                <w:sz w:val="20"/>
                <w:szCs w:val="20"/>
                <w:lang w:val="en-GB" w:eastAsia="sv-SE"/>
              </w:rPr>
            </w:pPr>
          </w:p>
          <w:p w:rsidR="00F57E4A" w:rsidRPr="008A0CF1" w:rsidRDefault="00F57E4A" w:rsidP="007909CE">
            <w:pPr>
              <w:spacing w:after="0" w:line="240" w:lineRule="auto"/>
              <w:rPr>
                <w:rFonts w:ascii="Arial" w:eastAsia="Times New Roman" w:hAnsi="Arial" w:cs="Arial"/>
                <w:color w:val="000000"/>
                <w:sz w:val="20"/>
                <w:szCs w:val="20"/>
                <w:lang w:val="en-GB" w:eastAsia="sv-SE"/>
              </w:rPr>
            </w:pPr>
          </w:p>
          <w:p w:rsidR="00F57E4A" w:rsidRPr="008A0CF1" w:rsidRDefault="00F57E4A" w:rsidP="007909CE">
            <w:pPr>
              <w:spacing w:after="0" w:line="240" w:lineRule="auto"/>
              <w:rPr>
                <w:rFonts w:ascii="Arial" w:eastAsia="Times New Roman" w:hAnsi="Arial" w:cs="Arial"/>
                <w:color w:val="000000"/>
                <w:sz w:val="20"/>
                <w:szCs w:val="20"/>
                <w:lang w:val="en-GB" w:eastAsia="sv-SE"/>
              </w:rPr>
            </w:pPr>
          </w:p>
          <w:p w:rsidR="00F57E4A" w:rsidRPr="008A0CF1" w:rsidRDefault="00F57E4A" w:rsidP="007909CE">
            <w:pPr>
              <w:spacing w:after="0" w:line="240" w:lineRule="auto"/>
              <w:rPr>
                <w:rFonts w:ascii="Arial" w:eastAsia="Times New Roman" w:hAnsi="Arial" w:cs="Arial"/>
                <w:color w:val="000000"/>
                <w:sz w:val="20"/>
                <w:szCs w:val="20"/>
                <w:lang w:val="en-GB" w:eastAsia="sv-SE"/>
              </w:rPr>
            </w:pPr>
          </w:p>
          <w:p w:rsidR="00F57E4A" w:rsidRPr="008A0CF1" w:rsidRDefault="00F57E4A" w:rsidP="007909CE">
            <w:pPr>
              <w:spacing w:after="0" w:line="240" w:lineRule="auto"/>
              <w:rPr>
                <w:rFonts w:ascii="Arial" w:eastAsia="Times New Roman" w:hAnsi="Arial" w:cs="Arial"/>
                <w:color w:val="000000"/>
                <w:sz w:val="20"/>
                <w:szCs w:val="20"/>
                <w:lang w:val="en-GB" w:eastAsia="sv-SE"/>
              </w:rPr>
            </w:pPr>
          </w:p>
          <w:p w:rsidR="00F57E4A" w:rsidRPr="008A0CF1" w:rsidRDefault="00F57E4A" w:rsidP="007909CE">
            <w:pPr>
              <w:spacing w:after="0" w:line="240" w:lineRule="auto"/>
              <w:rPr>
                <w:rFonts w:ascii="Arial" w:eastAsia="Times New Roman" w:hAnsi="Arial" w:cs="Arial"/>
                <w:color w:val="000000"/>
                <w:sz w:val="20"/>
                <w:szCs w:val="20"/>
                <w:lang w:val="en-GB" w:eastAsia="sv-SE"/>
              </w:rPr>
            </w:pPr>
          </w:p>
          <w:p w:rsidR="00F57E4A" w:rsidRPr="008A0CF1" w:rsidRDefault="00F57E4A" w:rsidP="007909CE">
            <w:pPr>
              <w:spacing w:after="0" w:line="240" w:lineRule="auto"/>
              <w:rPr>
                <w:rFonts w:ascii="Arial" w:eastAsia="Times New Roman" w:hAnsi="Arial" w:cs="Arial"/>
                <w:color w:val="000000"/>
                <w:sz w:val="20"/>
                <w:szCs w:val="20"/>
                <w:lang w:val="en-GB" w:eastAsia="sv-SE"/>
              </w:rPr>
            </w:pPr>
          </w:p>
          <w:p w:rsidR="00F57E4A" w:rsidRPr="008A0CF1" w:rsidRDefault="00F57E4A" w:rsidP="007909CE">
            <w:pPr>
              <w:spacing w:after="0" w:line="240" w:lineRule="auto"/>
              <w:rPr>
                <w:rFonts w:ascii="Arial" w:eastAsia="Times New Roman" w:hAnsi="Arial" w:cs="Arial"/>
                <w:color w:val="000000"/>
                <w:sz w:val="20"/>
                <w:szCs w:val="20"/>
                <w:lang w:val="en-GB" w:eastAsia="sv-SE"/>
              </w:rPr>
            </w:pPr>
          </w:p>
          <w:p w:rsidR="00F57E4A" w:rsidRPr="008A0CF1" w:rsidRDefault="00F57E4A" w:rsidP="007909CE">
            <w:pPr>
              <w:spacing w:after="0" w:line="240" w:lineRule="auto"/>
              <w:rPr>
                <w:rFonts w:ascii="Arial" w:eastAsia="Times New Roman" w:hAnsi="Arial" w:cs="Arial"/>
                <w:color w:val="000000"/>
                <w:sz w:val="20"/>
                <w:szCs w:val="20"/>
                <w:lang w:val="en-GB" w:eastAsia="sv-SE"/>
              </w:rPr>
            </w:pPr>
          </w:p>
          <w:p w:rsidR="00F57E4A" w:rsidRPr="008A0CF1" w:rsidRDefault="00F57E4A" w:rsidP="007909CE">
            <w:pPr>
              <w:spacing w:after="0" w:line="240" w:lineRule="auto"/>
              <w:rPr>
                <w:rFonts w:ascii="Arial" w:eastAsia="Times New Roman" w:hAnsi="Arial" w:cs="Arial"/>
                <w:color w:val="000000"/>
                <w:sz w:val="20"/>
                <w:szCs w:val="20"/>
                <w:lang w:val="en-GB" w:eastAsia="sv-SE"/>
              </w:rPr>
            </w:pPr>
          </w:p>
          <w:p w:rsidR="00F57E4A" w:rsidRPr="008A0CF1" w:rsidRDefault="00F57E4A" w:rsidP="007909CE">
            <w:pPr>
              <w:spacing w:after="0" w:line="240" w:lineRule="auto"/>
              <w:rPr>
                <w:rFonts w:ascii="Arial" w:eastAsia="Times New Roman" w:hAnsi="Arial" w:cs="Arial"/>
                <w:color w:val="000000"/>
                <w:sz w:val="20"/>
                <w:szCs w:val="20"/>
                <w:lang w:val="en-GB" w:eastAsia="sv-SE"/>
              </w:rPr>
            </w:pPr>
          </w:p>
          <w:p w:rsidR="00F57E4A" w:rsidRPr="008A0CF1" w:rsidRDefault="00F57E4A" w:rsidP="007909CE">
            <w:pPr>
              <w:spacing w:after="0" w:line="240" w:lineRule="auto"/>
              <w:rPr>
                <w:rFonts w:ascii="Arial" w:eastAsia="Times New Roman" w:hAnsi="Arial" w:cs="Arial"/>
                <w:color w:val="000000"/>
                <w:sz w:val="20"/>
                <w:szCs w:val="20"/>
                <w:lang w:val="en-GB" w:eastAsia="sv-SE"/>
              </w:rPr>
            </w:pPr>
          </w:p>
          <w:p w:rsidR="00F57E4A" w:rsidRPr="008A0CF1" w:rsidRDefault="00F57E4A" w:rsidP="007909CE">
            <w:pPr>
              <w:spacing w:after="0" w:line="240" w:lineRule="auto"/>
              <w:rPr>
                <w:rFonts w:ascii="Arial" w:eastAsia="Times New Roman" w:hAnsi="Arial" w:cs="Arial"/>
                <w:color w:val="000000"/>
                <w:sz w:val="20"/>
                <w:szCs w:val="20"/>
                <w:lang w:val="en-GB" w:eastAsia="sv-SE"/>
              </w:rPr>
            </w:pPr>
          </w:p>
          <w:p w:rsidR="00F8461E" w:rsidRPr="008A0CF1" w:rsidRDefault="00F8461E" w:rsidP="007909CE">
            <w:pPr>
              <w:spacing w:after="0" w:line="240" w:lineRule="auto"/>
              <w:rPr>
                <w:rFonts w:ascii="Arial" w:eastAsia="Times New Roman" w:hAnsi="Arial" w:cs="Arial"/>
                <w:color w:val="000000"/>
                <w:sz w:val="20"/>
                <w:szCs w:val="20"/>
                <w:lang w:val="en-GB" w:eastAsia="sv-SE"/>
              </w:rPr>
            </w:pPr>
          </w:p>
          <w:p w:rsidR="00F8461E" w:rsidRPr="008A0CF1" w:rsidRDefault="00F8461E" w:rsidP="007909CE">
            <w:pPr>
              <w:spacing w:after="0" w:line="240" w:lineRule="auto"/>
              <w:rPr>
                <w:rFonts w:ascii="Arial" w:eastAsia="Times New Roman" w:hAnsi="Arial" w:cs="Arial"/>
                <w:color w:val="000000"/>
                <w:sz w:val="20"/>
                <w:szCs w:val="20"/>
                <w:lang w:val="en-GB" w:eastAsia="sv-SE"/>
              </w:rPr>
            </w:pPr>
          </w:p>
          <w:p w:rsidR="00F57E4A" w:rsidRPr="008A0CF1" w:rsidRDefault="00F57E4A" w:rsidP="007909CE">
            <w:pPr>
              <w:spacing w:after="0" w:line="240" w:lineRule="auto"/>
              <w:rPr>
                <w:rFonts w:ascii="Arial" w:eastAsia="Times New Roman" w:hAnsi="Arial" w:cs="Arial"/>
                <w:color w:val="000000"/>
                <w:sz w:val="20"/>
                <w:szCs w:val="20"/>
                <w:lang w:val="en-GB" w:eastAsia="sv-SE"/>
              </w:rPr>
            </w:pPr>
          </w:p>
          <w:p w:rsidR="00F57E4A" w:rsidRPr="008A0CF1" w:rsidRDefault="00F57E4A" w:rsidP="007909CE">
            <w:pPr>
              <w:spacing w:after="0" w:line="240" w:lineRule="auto"/>
              <w:rPr>
                <w:rFonts w:ascii="Arial" w:eastAsia="Times New Roman" w:hAnsi="Arial" w:cs="Arial"/>
                <w:color w:val="000000"/>
                <w:sz w:val="20"/>
                <w:szCs w:val="20"/>
                <w:lang w:val="en-GB" w:eastAsia="sv-SE"/>
              </w:rPr>
            </w:pPr>
          </w:p>
        </w:tc>
      </w:tr>
      <w:tr w:rsidR="004B01F0" w:rsidRPr="008A0CF1" w:rsidTr="00BA5BF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rsidR="004B01F0" w:rsidRPr="008A0CF1" w:rsidRDefault="004B01F0"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1.10</w:t>
            </w:r>
          </w:p>
        </w:tc>
        <w:tc>
          <w:tcPr>
            <w:tcW w:w="8222" w:type="dxa"/>
            <w:tcBorders>
              <w:top w:val="nil"/>
              <w:left w:val="nil"/>
              <w:bottom w:val="single" w:sz="4" w:space="0" w:color="auto"/>
              <w:right w:val="single" w:sz="4" w:space="0" w:color="auto"/>
            </w:tcBorders>
            <w:shd w:val="clear" w:color="auto" w:fill="auto"/>
            <w:hideMark/>
          </w:tcPr>
          <w:p w:rsidR="00CD2748" w:rsidRPr="008A0CF1" w:rsidRDefault="00D71E65" w:rsidP="004025A3">
            <w:pPr>
              <w:spacing w:after="0" w:line="240" w:lineRule="auto"/>
              <w:rPr>
                <w:rFonts w:ascii="Arial" w:eastAsia="Times New Roman" w:hAnsi="Arial" w:cs="Arial"/>
                <w:b/>
                <w:bCs/>
                <w:sz w:val="20"/>
                <w:szCs w:val="20"/>
                <w:lang w:val="en-US" w:eastAsia="sv-SE"/>
              </w:rPr>
            </w:pPr>
            <w:r w:rsidRPr="008A0CF1">
              <w:rPr>
                <w:rFonts w:ascii="Arial" w:eastAsia="Times New Roman" w:hAnsi="Arial" w:cs="Arial"/>
                <w:b/>
                <w:bCs/>
                <w:sz w:val="20"/>
                <w:szCs w:val="20"/>
                <w:lang w:val="en-US" w:eastAsia="sv-SE"/>
              </w:rPr>
              <w:t xml:space="preserve">Procedures for changes (including MOE amendment) requiring prior approval </w:t>
            </w:r>
          </w:p>
          <w:p w:rsidR="00A17847" w:rsidRPr="008A0CF1" w:rsidRDefault="00A17847" w:rsidP="004025A3">
            <w:pPr>
              <w:spacing w:after="0" w:line="240" w:lineRule="auto"/>
              <w:rPr>
                <w:rFonts w:ascii="Arial" w:eastAsia="Times New Roman" w:hAnsi="Arial" w:cs="Arial"/>
                <w:color w:val="000000"/>
                <w:sz w:val="20"/>
                <w:szCs w:val="20"/>
                <w:lang w:val="en-US" w:eastAsia="sv-SE"/>
              </w:rPr>
            </w:pPr>
          </w:p>
          <w:p w:rsidR="004D40D3" w:rsidRPr="008A0CF1" w:rsidRDefault="002C5187" w:rsidP="004D40D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Organisationens </w:t>
            </w:r>
            <w:r w:rsidR="004D40D3" w:rsidRPr="008A0CF1">
              <w:rPr>
                <w:rFonts w:ascii="Arial" w:eastAsia="Times New Roman" w:hAnsi="Arial" w:cs="Arial"/>
                <w:color w:val="000000"/>
                <w:sz w:val="20"/>
                <w:szCs w:val="20"/>
                <w:lang w:eastAsia="sv-SE"/>
              </w:rPr>
              <w:t>procedur för att granska ändringar innan de skickas till TS för godkännande ska beskrivas. TS godkänner MOE genom att signera LEP, ge därför plats för TS signatur, diarienummer, datum och stämpel.</w:t>
            </w:r>
          </w:p>
          <w:p w:rsidR="004D40D3" w:rsidRPr="008A0CF1" w:rsidRDefault="004D40D3" w:rsidP="004D40D3">
            <w:pPr>
              <w:spacing w:after="0" w:line="240" w:lineRule="auto"/>
              <w:rPr>
                <w:rFonts w:ascii="Arial" w:eastAsia="Times New Roman" w:hAnsi="Arial" w:cs="Arial"/>
                <w:color w:val="000000"/>
                <w:sz w:val="20"/>
                <w:szCs w:val="20"/>
                <w:lang w:eastAsia="sv-SE"/>
              </w:rPr>
            </w:pPr>
          </w:p>
          <w:p w:rsidR="004D40D3" w:rsidRPr="008A0CF1" w:rsidRDefault="004D40D3" w:rsidP="004D40D3">
            <w:pPr>
              <w:spacing w:after="0" w:line="240" w:lineRule="auto"/>
              <w:rPr>
                <w:rFonts w:ascii="Arial" w:eastAsia="Times New Roman" w:hAnsi="Arial" w:cs="Arial"/>
                <w:bCs/>
                <w:color w:val="000000"/>
                <w:sz w:val="20"/>
                <w:szCs w:val="20"/>
                <w:lang w:eastAsia="sv-SE"/>
              </w:rPr>
            </w:pPr>
            <w:r w:rsidRPr="008A0CF1">
              <w:rPr>
                <w:rFonts w:ascii="Arial" w:eastAsia="Times New Roman" w:hAnsi="Arial" w:cs="Arial"/>
                <w:bCs/>
                <w:color w:val="000000"/>
                <w:sz w:val="20"/>
                <w:szCs w:val="20"/>
                <w:lang w:eastAsia="sv-SE"/>
              </w:rPr>
              <w:t xml:space="preserve">Identifiering av ändringar i MOE: </w:t>
            </w:r>
          </w:p>
          <w:p w:rsidR="004D40D3" w:rsidRPr="008A0CF1" w:rsidRDefault="004D40D3" w:rsidP="004D40D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bCs/>
                <w:color w:val="000000"/>
                <w:sz w:val="20"/>
                <w:szCs w:val="20"/>
                <w:lang w:eastAsia="sv-SE"/>
              </w:rPr>
              <w:t>Nytt revisionsnummer, revisionsdatum och ändrade text markerad (med avvikande färg eller revisionsstreck).</w:t>
            </w:r>
          </w:p>
          <w:p w:rsidR="004D40D3" w:rsidRPr="008A0CF1" w:rsidRDefault="004D40D3" w:rsidP="004025A3">
            <w:pPr>
              <w:spacing w:after="0" w:line="240" w:lineRule="auto"/>
              <w:rPr>
                <w:rFonts w:ascii="Arial" w:eastAsia="Times New Roman" w:hAnsi="Arial" w:cs="Arial"/>
                <w:color w:val="000000"/>
                <w:sz w:val="20"/>
                <w:szCs w:val="20"/>
                <w:lang w:eastAsia="sv-SE"/>
              </w:rPr>
            </w:pPr>
          </w:p>
          <w:p w:rsidR="00A553C6" w:rsidRPr="008A0CF1" w:rsidRDefault="00071DD7"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Följande ä</w:t>
            </w:r>
            <w:r w:rsidR="00120912" w:rsidRPr="008A0CF1">
              <w:rPr>
                <w:rFonts w:ascii="Arial" w:eastAsia="Times New Roman" w:hAnsi="Arial" w:cs="Arial"/>
                <w:color w:val="000000"/>
                <w:sz w:val="20"/>
                <w:szCs w:val="20"/>
                <w:lang w:eastAsia="sv-SE"/>
              </w:rPr>
              <w:t>ndringar</w:t>
            </w:r>
            <w:r w:rsidRPr="008A0CF1">
              <w:rPr>
                <w:rFonts w:ascii="Arial" w:eastAsia="Times New Roman" w:hAnsi="Arial" w:cs="Arial"/>
                <w:color w:val="000000"/>
                <w:sz w:val="20"/>
                <w:szCs w:val="20"/>
                <w:lang w:eastAsia="sv-SE"/>
              </w:rPr>
              <w:t xml:space="preserve"> </w:t>
            </w:r>
            <w:r w:rsidR="00120912" w:rsidRPr="008A0CF1">
              <w:rPr>
                <w:rFonts w:ascii="Arial" w:eastAsia="Times New Roman" w:hAnsi="Arial" w:cs="Arial"/>
                <w:color w:val="000000"/>
                <w:sz w:val="20"/>
                <w:szCs w:val="20"/>
                <w:lang w:eastAsia="sv-SE"/>
              </w:rPr>
              <w:t xml:space="preserve">kräver godkännande </w:t>
            </w:r>
            <w:r w:rsidR="009978C4" w:rsidRPr="008A0CF1">
              <w:rPr>
                <w:rFonts w:ascii="Arial" w:eastAsia="Times New Roman" w:hAnsi="Arial" w:cs="Arial"/>
                <w:color w:val="000000"/>
                <w:sz w:val="20"/>
                <w:szCs w:val="20"/>
                <w:lang w:eastAsia="sv-SE"/>
              </w:rPr>
              <w:t xml:space="preserve">av Transportstyrelsen </w:t>
            </w:r>
            <w:r w:rsidR="005D544C" w:rsidRPr="008A0CF1">
              <w:rPr>
                <w:rFonts w:ascii="Arial" w:eastAsia="Times New Roman" w:hAnsi="Arial" w:cs="Arial"/>
                <w:color w:val="000000"/>
                <w:sz w:val="20"/>
                <w:szCs w:val="20"/>
                <w:lang w:eastAsia="sv-SE"/>
              </w:rPr>
              <w:t xml:space="preserve">(TS) </w:t>
            </w:r>
            <w:r w:rsidR="00120912" w:rsidRPr="008A0CF1">
              <w:rPr>
                <w:rFonts w:ascii="Arial" w:eastAsia="Times New Roman" w:hAnsi="Arial" w:cs="Arial"/>
                <w:color w:val="000000"/>
                <w:sz w:val="20"/>
                <w:szCs w:val="20"/>
                <w:lang w:eastAsia="sv-SE"/>
              </w:rPr>
              <w:t xml:space="preserve">INNAN de </w:t>
            </w:r>
            <w:r w:rsidR="009978C4" w:rsidRPr="008A0CF1">
              <w:rPr>
                <w:rFonts w:ascii="Arial" w:eastAsia="Times New Roman" w:hAnsi="Arial" w:cs="Arial"/>
                <w:color w:val="000000"/>
                <w:sz w:val="20"/>
                <w:szCs w:val="20"/>
                <w:lang w:eastAsia="sv-SE"/>
              </w:rPr>
              <w:t>trä</w:t>
            </w:r>
            <w:r w:rsidR="00120912" w:rsidRPr="008A0CF1">
              <w:rPr>
                <w:rFonts w:ascii="Arial" w:eastAsia="Times New Roman" w:hAnsi="Arial" w:cs="Arial"/>
                <w:color w:val="000000"/>
                <w:sz w:val="20"/>
                <w:szCs w:val="20"/>
                <w:lang w:eastAsia="sv-SE"/>
              </w:rPr>
              <w:t xml:space="preserve">der </w:t>
            </w:r>
            <w:r w:rsidR="001D022C" w:rsidRPr="008A0CF1">
              <w:rPr>
                <w:rFonts w:ascii="Arial" w:eastAsia="Times New Roman" w:hAnsi="Arial" w:cs="Arial"/>
                <w:color w:val="000000"/>
                <w:sz w:val="20"/>
                <w:szCs w:val="20"/>
                <w:lang w:eastAsia="sv-SE"/>
              </w:rPr>
              <w:t>ikraft</w:t>
            </w:r>
            <w:r w:rsidRPr="008A0CF1">
              <w:rPr>
                <w:rFonts w:ascii="Arial" w:eastAsia="Times New Roman" w:hAnsi="Arial" w:cs="Arial"/>
                <w:color w:val="000000"/>
                <w:sz w:val="20"/>
                <w:szCs w:val="20"/>
                <w:lang w:eastAsia="sv-SE"/>
              </w:rPr>
              <w:t xml:space="preserve">; </w:t>
            </w:r>
            <w:r w:rsidR="001D022C" w:rsidRPr="008A0CF1">
              <w:rPr>
                <w:rFonts w:ascii="Arial" w:eastAsia="Times New Roman" w:hAnsi="Arial" w:cs="Arial"/>
                <w:color w:val="000000"/>
                <w:sz w:val="20"/>
                <w:szCs w:val="20"/>
                <w:lang w:eastAsia="sv-SE"/>
              </w:rPr>
              <w:t xml:space="preserve"> </w:t>
            </w:r>
          </w:p>
          <w:p w:rsidR="009978C4" w:rsidRPr="008A0CF1" w:rsidRDefault="009978C4" w:rsidP="00DD6654">
            <w:pPr>
              <w:pStyle w:val="Liststycke"/>
              <w:numPr>
                <w:ilvl w:val="0"/>
                <w:numId w:val="20"/>
              </w:numPr>
              <w:spacing w:after="0" w:line="240" w:lineRule="auto"/>
              <w:rPr>
                <w:rFonts w:ascii="Arial" w:eastAsia="Times New Roman" w:hAnsi="Arial" w:cs="Arial"/>
                <w:color w:val="000000"/>
                <w:sz w:val="20"/>
                <w:szCs w:val="20"/>
                <w:lang w:val="en-US" w:eastAsia="sv-SE"/>
              </w:rPr>
            </w:pPr>
            <w:r w:rsidRPr="008A0CF1">
              <w:rPr>
                <w:rFonts w:ascii="Arial" w:eastAsia="Times New Roman" w:hAnsi="Arial" w:cs="Arial"/>
                <w:color w:val="000000"/>
                <w:sz w:val="20"/>
                <w:szCs w:val="20"/>
                <w:lang w:val="en-US" w:eastAsia="sv-SE"/>
              </w:rPr>
              <w:t>changes to the certificate, including the terms of approval of the organisation</w:t>
            </w:r>
          </w:p>
          <w:p w:rsidR="009978C4" w:rsidRPr="008A0CF1" w:rsidRDefault="009978C4" w:rsidP="00DD6654">
            <w:pPr>
              <w:pStyle w:val="Liststycke"/>
              <w:numPr>
                <w:ilvl w:val="0"/>
                <w:numId w:val="20"/>
              </w:numPr>
              <w:spacing w:after="0" w:line="240" w:lineRule="auto"/>
              <w:rPr>
                <w:rFonts w:ascii="Arial" w:eastAsia="Times New Roman" w:hAnsi="Arial" w:cs="Arial"/>
                <w:color w:val="000000"/>
                <w:sz w:val="20"/>
                <w:szCs w:val="20"/>
                <w:lang w:val="en-US" w:eastAsia="sv-SE"/>
              </w:rPr>
            </w:pPr>
            <w:r w:rsidRPr="008A0CF1">
              <w:rPr>
                <w:rFonts w:ascii="Arial" w:eastAsia="Times New Roman" w:hAnsi="Arial" w:cs="Arial"/>
                <w:color w:val="000000"/>
                <w:sz w:val="20"/>
                <w:szCs w:val="20"/>
                <w:lang w:val="en-US" w:eastAsia="sv-SE"/>
              </w:rPr>
              <w:t>changes of the persons referred to in points 145.A.30(a), (b), (c) and (ca)</w:t>
            </w:r>
          </w:p>
          <w:p w:rsidR="009978C4" w:rsidRPr="008A0CF1" w:rsidRDefault="009978C4" w:rsidP="00DD6654">
            <w:pPr>
              <w:pStyle w:val="Liststycke"/>
              <w:numPr>
                <w:ilvl w:val="0"/>
                <w:numId w:val="20"/>
              </w:numPr>
              <w:spacing w:after="0" w:line="240" w:lineRule="auto"/>
              <w:rPr>
                <w:rFonts w:ascii="Arial" w:eastAsia="Times New Roman" w:hAnsi="Arial" w:cs="Arial"/>
                <w:color w:val="000000"/>
                <w:sz w:val="20"/>
                <w:szCs w:val="20"/>
                <w:lang w:val="en-US" w:eastAsia="sv-SE"/>
              </w:rPr>
            </w:pPr>
            <w:r w:rsidRPr="008A0CF1">
              <w:rPr>
                <w:rFonts w:ascii="Arial" w:eastAsia="Times New Roman" w:hAnsi="Arial" w:cs="Arial"/>
                <w:color w:val="000000"/>
                <w:sz w:val="20"/>
                <w:szCs w:val="20"/>
                <w:lang w:val="en-US" w:eastAsia="sv-SE"/>
              </w:rPr>
              <w:t xml:space="preserve">changes to the reporting lines between the personnel nominated in accordance with points 145.A.30(b), (c) and (ca), and the accountable manager </w:t>
            </w:r>
          </w:p>
          <w:p w:rsidR="009978C4" w:rsidRPr="008A0CF1" w:rsidRDefault="009978C4" w:rsidP="00DD6654">
            <w:pPr>
              <w:pStyle w:val="Liststycke"/>
              <w:numPr>
                <w:ilvl w:val="0"/>
                <w:numId w:val="20"/>
              </w:numPr>
              <w:spacing w:after="0" w:line="240" w:lineRule="auto"/>
              <w:rPr>
                <w:rFonts w:ascii="Arial" w:eastAsia="Times New Roman" w:hAnsi="Arial" w:cs="Arial"/>
                <w:color w:val="000000"/>
                <w:sz w:val="20"/>
                <w:szCs w:val="20"/>
                <w:lang w:val="en-US" w:eastAsia="sv-SE"/>
              </w:rPr>
            </w:pPr>
            <w:r w:rsidRPr="008A0CF1">
              <w:rPr>
                <w:rFonts w:ascii="Arial" w:eastAsia="Times New Roman" w:hAnsi="Arial" w:cs="Arial"/>
                <w:color w:val="000000"/>
                <w:sz w:val="20"/>
                <w:szCs w:val="20"/>
                <w:lang w:val="en-US" w:eastAsia="sv-SE"/>
              </w:rPr>
              <w:t xml:space="preserve">the procedure as regards changes not requiring prior approval </w:t>
            </w:r>
          </w:p>
          <w:p w:rsidR="00120912" w:rsidRPr="008A0CF1" w:rsidRDefault="009978C4" w:rsidP="00DD6654">
            <w:pPr>
              <w:pStyle w:val="Liststycke"/>
              <w:numPr>
                <w:ilvl w:val="0"/>
                <w:numId w:val="20"/>
              </w:numPr>
              <w:spacing w:after="0" w:line="240" w:lineRule="auto"/>
              <w:rPr>
                <w:rFonts w:ascii="Arial" w:eastAsia="Times New Roman" w:hAnsi="Arial" w:cs="Arial"/>
                <w:color w:val="000000"/>
                <w:sz w:val="20"/>
                <w:szCs w:val="20"/>
                <w:lang w:val="en-US" w:eastAsia="sv-SE"/>
              </w:rPr>
            </w:pPr>
            <w:r w:rsidRPr="008A0CF1">
              <w:rPr>
                <w:rFonts w:ascii="Arial" w:eastAsia="Times New Roman" w:hAnsi="Arial" w:cs="Arial"/>
                <w:color w:val="000000"/>
                <w:sz w:val="20"/>
                <w:szCs w:val="20"/>
                <w:lang w:val="en-US" w:eastAsia="sv-SE"/>
              </w:rPr>
              <w:t xml:space="preserve">additional locations of the organisation other than those that are subject to occasional maintenance and AOG </w:t>
            </w:r>
          </w:p>
          <w:p w:rsidR="001B580D" w:rsidRPr="008A0CF1" w:rsidRDefault="001B580D" w:rsidP="00DD6654">
            <w:pPr>
              <w:pStyle w:val="Liststycke"/>
              <w:numPr>
                <w:ilvl w:val="0"/>
                <w:numId w:val="20"/>
              </w:numPr>
              <w:spacing w:after="0" w:line="240" w:lineRule="auto"/>
              <w:rPr>
                <w:rFonts w:ascii="Arial" w:eastAsia="Times New Roman" w:hAnsi="Arial" w:cs="Arial"/>
                <w:sz w:val="20"/>
                <w:szCs w:val="20"/>
                <w:lang w:val="en-US" w:eastAsia="sv-SE"/>
              </w:rPr>
            </w:pPr>
            <w:r w:rsidRPr="008A0CF1">
              <w:rPr>
                <w:rFonts w:ascii="Arial" w:eastAsia="Times New Roman" w:hAnsi="Arial" w:cs="Arial"/>
                <w:sz w:val="20"/>
                <w:szCs w:val="20"/>
                <w:lang w:val="en-US" w:eastAsia="sv-SE"/>
              </w:rPr>
              <w:t xml:space="preserve">use of alternative means of compliance </w:t>
            </w:r>
          </w:p>
          <w:p w:rsidR="00A12FE6" w:rsidRPr="008A0CF1" w:rsidRDefault="00A12FE6" w:rsidP="00A17847">
            <w:pPr>
              <w:spacing w:after="0" w:line="240" w:lineRule="auto"/>
              <w:rPr>
                <w:rFonts w:ascii="Arial" w:eastAsia="Times New Roman" w:hAnsi="Arial" w:cs="Arial"/>
                <w:b/>
                <w:color w:val="000000"/>
                <w:sz w:val="20"/>
                <w:szCs w:val="20"/>
                <w:lang w:val="en-US" w:eastAsia="sv-SE"/>
              </w:rPr>
            </w:pPr>
          </w:p>
          <w:p w:rsidR="00071DD7" w:rsidRPr="008A0CF1" w:rsidRDefault="00071DD7" w:rsidP="00071DD7">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Ansökan sker via </w:t>
            </w:r>
            <w:r w:rsidR="008B15B9" w:rsidRPr="008A0CF1">
              <w:rPr>
                <w:rFonts w:ascii="Arial" w:eastAsia="Times New Roman" w:hAnsi="Arial" w:cs="Arial"/>
                <w:sz w:val="20"/>
                <w:szCs w:val="20"/>
                <w:lang w:eastAsia="sv-SE"/>
              </w:rPr>
              <w:t xml:space="preserve">EASA From 2 </w:t>
            </w:r>
            <w:r w:rsidRPr="008A0CF1">
              <w:rPr>
                <w:rFonts w:ascii="Arial" w:eastAsia="Times New Roman" w:hAnsi="Arial" w:cs="Arial"/>
                <w:sz w:val="20"/>
                <w:szCs w:val="20"/>
                <w:lang w:eastAsia="sv-SE"/>
              </w:rPr>
              <w:t>och stödjande dokument</w:t>
            </w:r>
            <w:r w:rsidR="00984371" w:rsidRPr="008A0CF1">
              <w:rPr>
                <w:rFonts w:ascii="Arial" w:eastAsia="Times New Roman" w:hAnsi="Arial" w:cs="Arial"/>
                <w:sz w:val="20"/>
                <w:szCs w:val="20"/>
                <w:lang w:eastAsia="sv-SE"/>
              </w:rPr>
              <w:t xml:space="preserve"> såsom; </w:t>
            </w:r>
            <w:r w:rsidRPr="008A0CF1">
              <w:rPr>
                <w:rFonts w:ascii="Arial" w:eastAsia="Times New Roman" w:hAnsi="Arial" w:cs="Arial"/>
                <w:sz w:val="20"/>
                <w:szCs w:val="20"/>
                <w:lang w:eastAsia="sv-SE"/>
              </w:rPr>
              <w:t xml:space="preserve"> </w:t>
            </w:r>
          </w:p>
          <w:p w:rsidR="002F7196" w:rsidRPr="008A0CF1" w:rsidRDefault="00A12FE6" w:rsidP="00DD6654">
            <w:pPr>
              <w:pStyle w:val="Liststycke"/>
              <w:numPr>
                <w:ilvl w:val="0"/>
                <w:numId w:val="20"/>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MOE revision </w:t>
            </w:r>
          </w:p>
          <w:p w:rsidR="002F7196" w:rsidRPr="008A0CF1" w:rsidRDefault="00A12FE6" w:rsidP="00DD6654">
            <w:pPr>
              <w:pStyle w:val="Liststycke"/>
              <w:numPr>
                <w:ilvl w:val="0"/>
                <w:numId w:val="20"/>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Intern auditrapport för den tänka ändringen</w:t>
            </w:r>
            <w:r w:rsidR="008B15B9" w:rsidRPr="008A0CF1">
              <w:rPr>
                <w:rFonts w:ascii="Arial" w:eastAsia="Times New Roman" w:hAnsi="Arial" w:cs="Arial"/>
                <w:sz w:val="20"/>
                <w:szCs w:val="20"/>
                <w:lang w:eastAsia="sv-SE"/>
              </w:rPr>
              <w:t xml:space="preserve"> </w:t>
            </w:r>
          </w:p>
          <w:p w:rsidR="002F7196" w:rsidRPr="008A0CF1" w:rsidRDefault="00DD0B9E" w:rsidP="00DD6654">
            <w:pPr>
              <w:pStyle w:val="Liststycke"/>
              <w:numPr>
                <w:ilvl w:val="0"/>
                <w:numId w:val="20"/>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CMM </w:t>
            </w:r>
            <w:r w:rsidR="00E67866" w:rsidRPr="008A0CF1">
              <w:rPr>
                <w:rFonts w:ascii="Arial" w:eastAsia="Times New Roman" w:hAnsi="Arial" w:cs="Arial"/>
                <w:sz w:val="20"/>
                <w:szCs w:val="20"/>
                <w:lang w:eastAsia="sv-SE"/>
              </w:rPr>
              <w:t>”</w:t>
            </w:r>
            <w:r w:rsidRPr="008A0CF1">
              <w:rPr>
                <w:rFonts w:ascii="Arial" w:eastAsia="Times New Roman" w:hAnsi="Arial" w:cs="Arial"/>
                <w:sz w:val="20"/>
                <w:szCs w:val="20"/>
                <w:lang w:eastAsia="sv-SE"/>
              </w:rPr>
              <w:t>statement</w:t>
            </w:r>
            <w:r w:rsidR="00E67866" w:rsidRPr="008A0CF1">
              <w:rPr>
                <w:rFonts w:ascii="Arial" w:eastAsia="Times New Roman" w:hAnsi="Arial" w:cs="Arial"/>
                <w:sz w:val="20"/>
                <w:szCs w:val="20"/>
                <w:lang w:eastAsia="sv-SE"/>
              </w:rPr>
              <w:t>”</w:t>
            </w:r>
            <w:r w:rsidRPr="008A0CF1">
              <w:rPr>
                <w:rFonts w:ascii="Arial" w:eastAsia="Times New Roman" w:hAnsi="Arial" w:cs="Arial"/>
                <w:color w:val="FF0000"/>
                <w:sz w:val="20"/>
                <w:szCs w:val="20"/>
                <w:lang w:eastAsia="sv-SE"/>
              </w:rPr>
              <w:t xml:space="preserve"> </w:t>
            </w:r>
            <w:r w:rsidRPr="008A0CF1">
              <w:rPr>
                <w:rFonts w:ascii="Arial" w:eastAsia="Times New Roman" w:hAnsi="Arial" w:cs="Arial"/>
                <w:sz w:val="20"/>
                <w:szCs w:val="20"/>
                <w:lang w:eastAsia="sv-SE"/>
              </w:rPr>
              <w:t xml:space="preserve">som visar hur organisationer fortsatt </w:t>
            </w:r>
            <w:r w:rsidR="002F7196" w:rsidRPr="008A0CF1">
              <w:rPr>
                <w:rFonts w:ascii="Arial" w:eastAsia="Times New Roman" w:hAnsi="Arial" w:cs="Arial"/>
                <w:sz w:val="20"/>
                <w:szCs w:val="20"/>
                <w:lang w:eastAsia="sv-SE"/>
              </w:rPr>
              <w:t>lever</w:t>
            </w:r>
            <w:r w:rsidRPr="008A0CF1">
              <w:rPr>
                <w:rFonts w:ascii="Arial" w:eastAsia="Times New Roman" w:hAnsi="Arial" w:cs="Arial"/>
                <w:sz w:val="20"/>
                <w:szCs w:val="20"/>
                <w:lang w:eastAsia="sv-SE"/>
              </w:rPr>
              <w:t xml:space="preserve"> upp till del-145 reglerna</w:t>
            </w:r>
            <w:r w:rsidR="00BA0580" w:rsidRPr="008A0CF1">
              <w:rPr>
                <w:rFonts w:ascii="Arial" w:eastAsia="Times New Roman" w:hAnsi="Arial" w:cs="Arial"/>
                <w:sz w:val="20"/>
                <w:szCs w:val="20"/>
                <w:lang w:eastAsia="sv-SE"/>
              </w:rPr>
              <w:t xml:space="preserve">, ref AMC2 145.A.200(a)(6) </w:t>
            </w:r>
          </w:p>
          <w:p w:rsidR="001B580D" w:rsidRPr="008A0CF1" w:rsidRDefault="00DD0B9E" w:rsidP="00DD6654">
            <w:pPr>
              <w:pStyle w:val="Liststycke"/>
              <w:numPr>
                <w:ilvl w:val="0"/>
                <w:numId w:val="20"/>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Bevis på att organisationen hanterat säkerhetsrisker och genomfört en riskbedömning relaterad till den tänkta förändringen. </w:t>
            </w:r>
            <w:r w:rsidRPr="008A0CF1">
              <w:rPr>
                <w:rFonts w:ascii="Arial" w:eastAsia="Times New Roman" w:hAnsi="Arial" w:cs="Arial"/>
                <w:sz w:val="2"/>
                <w:szCs w:val="2"/>
                <w:shd w:val="clear" w:color="auto" w:fill="F8F9FA"/>
                <w:lang w:eastAsia="sv-SE"/>
              </w:rPr>
              <w:br/>
            </w:r>
          </w:p>
          <w:p w:rsidR="005D544C" w:rsidRPr="008A0CF1" w:rsidRDefault="00AD4E9B" w:rsidP="00DA1530">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Proceduren för ändringar </w:t>
            </w:r>
            <w:r w:rsidR="00DA1530" w:rsidRPr="008A0CF1">
              <w:rPr>
                <w:rFonts w:ascii="Arial" w:eastAsia="Times New Roman" w:hAnsi="Arial" w:cs="Arial"/>
                <w:sz w:val="20"/>
                <w:szCs w:val="20"/>
                <w:lang w:eastAsia="sv-SE"/>
              </w:rPr>
              <w:t xml:space="preserve">ska </w:t>
            </w:r>
            <w:r w:rsidR="00DA1530" w:rsidRPr="008A0CF1">
              <w:rPr>
                <w:rFonts w:ascii="Arial" w:eastAsia="Times New Roman" w:hAnsi="Arial" w:cs="Arial"/>
                <w:color w:val="000000"/>
                <w:sz w:val="20"/>
                <w:szCs w:val="20"/>
                <w:lang w:eastAsia="sv-SE"/>
              </w:rPr>
              <w:t>beskrivas här</w:t>
            </w:r>
            <w:r w:rsidR="00984371" w:rsidRPr="008A0CF1">
              <w:rPr>
                <w:rFonts w:ascii="Arial" w:eastAsia="Times New Roman" w:hAnsi="Arial" w:cs="Arial"/>
                <w:color w:val="000000"/>
                <w:sz w:val="20"/>
                <w:szCs w:val="20"/>
                <w:lang w:eastAsia="sv-SE"/>
              </w:rPr>
              <w:t xml:space="preserve"> och innehålla minst följande; </w:t>
            </w:r>
          </w:p>
          <w:p w:rsidR="005D544C" w:rsidRPr="008A0CF1" w:rsidRDefault="005D544C" w:rsidP="00DD6654">
            <w:pPr>
              <w:pStyle w:val="Liststycke"/>
              <w:numPr>
                <w:ilvl w:val="0"/>
                <w:numId w:val="20"/>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Vem uppdaterar MOE</w:t>
            </w:r>
          </w:p>
          <w:p w:rsidR="005D544C" w:rsidRPr="008A0CF1" w:rsidRDefault="005D544C" w:rsidP="00DD6654">
            <w:pPr>
              <w:pStyle w:val="Liststycke"/>
              <w:numPr>
                <w:ilvl w:val="0"/>
                <w:numId w:val="20"/>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Vem granskar föreslagen MOE revision</w:t>
            </w:r>
          </w:p>
          <w:p w:rsidR="00DD6654" w:rsidRPr="008A0CF1" w:rsidRDefault="005D544C" w:rsidP="00DD6654">
            <w:pPr>
              <w:pStyle w:val="Liststycke"/>
              <w:numPr>
                <w:ilvl w:val="0"/>
                <w:numId w:val="20"/>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Vem distribuerar MOE revisionen till TS</w:t>
            </w:r>
          </w:p>
          <w:p w:rsidR="00DD6654" w:rsidRPr="008A0CF1" w:rsidRDefault="00DD6654" w:rsidP="00DD6654">
            <w:pPr>
              <w:pStyle w:val="Kommentarer"/>
              <w:numPr>
                <w:ilvl w:val="0"/>
                <w:numId w:val="20"/>
              </w:numPr>
              <w:spacing w:after="0"/>
              <w:rPr>
                <w:rFonts w:ascii="Arial" w:eastAsia="Times New Roman" w:hAnsi="Arial" w:cs="Arial"/>
                <w:lang w:eastAsia="sv-SE"/>
              </w:rPr>
            </w:pPr>
            <w:r w:rsidRPr="008A0CF1">
              <w:rPr>
                <w:rFonts w:ascii="Arial" w:eastAsia="Times New Roman" w:hAnsi="Arial" w:cs="Arial"/>
                <w:color w:val="000000"/>
                <w:lang w:eastAsia="sv-SE"/>
              </w:rPr>
              <w:t>Vem ser till att all personal inom del-145 har tillgång endast till den godkända MOE och dess tillhörande förteckningar.</w:t>
            </w:r>
          </w:p>
          <w:p w:rsidR="00AF59EF" w:rsidRPr="008A0CF1" w:rsidRDefault="00DD6654" w:rsidP="00AF59EF">
            <w:pPr>
              <w:pStyle w:val="Kommentarer"/>
              <w:numPr>
                <w:ilvl w:val="0"/>
                <w:numId w:val="20"/>
              </w:numPr>
              <w:spacing w:after="0"/>
              <w:rPr>
                <w:rFonts w:ascii="Arial" w:eastAsia="Times New Roman" w:hAnsi="Arial" w:cs="Arial"/>
                <w:lang w:eastAsia="sv-SE"/>
              </w:rPr>
            </w:pPr>
            <w:r w:rsidRPr="008A0CF1">
              <w:rPr>
                <w:rFonts w:ascii="Arial" w:eastAsia="Times New Roman" w:hAnsi="Arial" w:cs="Arial"/>
                <w:color w:val="000000"/>
                <w:lang w:eastAsia="sv-SE"/>
              </w:rPr>
              <w:t>Hur ser ni till att all personal inom del-145 har tillgång endast till den godkända MOE och dess tillhörande förteckningar.</w:t>
            </w:r>
          </w:p>
          <w:p w:rsidR="007E4BC3" w:rsidRPr="008A0CF1" w:rsidRDefault="00AF59EF" w:rsidP="00AF59EF">
            <w:pPr>
              <w:pStyle w:val="Kommentarer"/>
              <w:numPr>
                <w:ilvl w:val="0"/>
                <w:numId w:val="20"/>
              </w:numPr>
              <w:spacing w:after="0"/>
              <w:rPr>
                <w:rFonts w:ascii="Arial" w:eastAsia="Times New Roman" w:hAnsi="Arial" w:cs="Arial"/>
                <w:lang w:eastAsia="sv-SE"/>
              </w:rPr>
            </w:pPr>
            <w:r w:rsidRPr="008A0CF1">
              <w:rPr>
                <w:rFonts w:ascii="Arial" w:eastAsia="Times New Roman" w:hAnsi="Arial" w:cs="Arial"/>
                <w:color w:val="000000"/>
                <w:lang w:eastAsia="sv-SE"/>
              </w:rPr>
              <w:t xml:space="preserve">I de fall MOE hänvisar till annan manual ska proceduren även säkerställa eventuell påverkan av denna manual (revision eller ingen påverkan).  </w:t>
            </w:r>
            <w:r w:rsidRPr="008A0CF1">
              <w:rPr>
                <w:rFonts w:ascii="Arial" w:eastAsia="Times New Roman" w:hAnsi="Arial" w:cs="Arial"/>
                <w:color w:val="000000"/>
                <w:lang w:eastAsia="sv-SE"/>
              </w:rPr>
              <w:br/>
            </w:r>
          </w:p>
          <w:p w:rsidR="00A17847" w:rsidRPr="008A0CF1" w:rsidRDefault="00463A79" w:rsidP="00A17847">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I de fall </w:t>
            </w:r>
            <w:r w:rsidR="00A17847" w:rsidRPr="008A0CF1">
              <w:rPr>
                <w:rFonts w:ascii="Arial" w:eastAsia="Times New Roman" w:hAnsi="Arial" w:cs="Arial"/>
                <w:color w:val="000000"/>
                <w:sz w:val="20"/>
                <w:szCs w:val="20"/>
                <w:lang w:eastAsia="sv-SE"/>
              </w:rPr>
              <w:t xml:space="preserve">organisationen </w:t>
            </w:r>
            <w:r w:rsidRPr="008A0CF1">
              <w:rPr>
                <w:rFonts w:ascii="Arial" w:eastAsia="Times New Roman" w:hAnsi="Arial" w:cs="Arial"/>
                <w:color w:val="000000"/>
                <w:sz w:val="20"/>
                <w:szCs w:val="20"/>
                <w:lang w:eastAsia="sv-SE"/>
              </w:rPr>
              <w:t xml:space="preserve">saknar </w:t>
            </w:r>
            <w:r w:rsidR="00A17847" w:rsidRPr="008A0CF1">
              <w:rPr>
                <w:rFonts w:ascii="Arial" w:eastAsia="Times New Roman" w:hAnsi="Arial" w:cs="Arial"/>
                <w:color w:val="000000"/>
                <w:sz w:val="20"/>
                <w:szCs w:val="20"/>
                <w:lang w:eastAsia="sv-SE"/>
              </w:rPr>
              <w:t xml:space="preserve">en procedur </w:t>
            </w:r>
            <w:r w:rsidRPr="008A0CF1">
              <w:rPr>
                <w:rFonts w:ascii="Arial" w:eastAsia="Times New Roman" w:hAnsi="Arial" w:cs="Arial"/>
                <w:color w:val="000000"/>
                <w:sz w:val="20"/>
                <w:szCs w:val="20"/>
                <w:lang w:eastAsia="sv-SE"/>
              </w:rPr>
              <w:t xml:space="preserve">i MOE 1.11 </w:t>
            </w:r>
            <w:r w:rsidR="00A17847" w:rsidRPr="008A0CF1">
              <w:rPr>
                <w:rFonts w:ascii="Arial" w:eastAsia="Times New Roman" w:hAnsi="Arial" w:cs="Arial"/>
                <w:color w:val="000000"/>
                <w:sz w:val="20"/>
                <w:szCs w:val="20"/>
                <w:lang w:eastAsia="sv-SE"/>
              </w:rPr>
              <w:t xml:space="preserve">för att </w:t>
            </w:r>
            <w:r w:rsidRPr="008A0CF1">
              <w:rPr>
                <w:rFonts w:ascii="Arial" w:eastAsia="Times New Roman" w:hAnsi="Arial" w:cs="Arial"/>
                <w:color w:val="000000"/>
                <w:sz w:val="20"/>
                <w:szCs w:val="20"/>
                <w:lang w:eastAsia="sv-SE"/>
              </w:rPr>
              <w:t xml:space="preserve">hantera </w:t>
            </w:r>
            <w:r w:rsidR="00A17847" w:rsidRPr="008A0CF1">
              <w:rPr>
                <w:rFonts w:ascii="Arial" w:eastAsia="Times New Roman" w:hAnsi="Arial" w:cs="Arial"/>
                <w:color w:val="000000"/>
                <w:sz w:val="20"/>
                <w:szCs w:val="20"/>
                <w:lang w:eastAsia="sv-SE"/>
              </w:rPr>
              <w:t xml:space="preserve">ändringar </w:t>
            </w:r>
            <w:r w:rsidRPr="008A0CF1">
              <w:rPr>
                <w:rFonts w:ascii="Arial" w:eastAsia="Times New Roman" w:hAnsi="Arial" w:cs="Arial"/>
                <w:color w:val="000000"/>
                <w:sz w:val="20"/>
                <w:szCs w:val="20"/>
                <w:lang w:eastAsia="sv-SE"/>
              </w:rPr>
              <w:t xml:space="preserve">(andra än de ovan nämnda) </w:t>
            </w:r>
            <w:r w:rsidR="00A17847" w:rsidRPr="008A0CF1">
              <w:rPr>
                <w:rFonts w:ascii="Arial" w:eastAsia="Times New Roman" w:hAnsi="Arial" w:cs="Arial"/>
                <w:color w:val="000000"/>
                <w:sz w:val="20"/>
                <w:szCs w:val="20"/>
                <w:lang w:eastAsia="sv-SE"/>
              </w:rPr>
              <w:t xml:space="preserve">ska samtliga ändringar föregås av ett godkännande från Transportstyrelsen. </w:t>
            </w:r>
          </w:p>
          <w:p w:rsidR="00A17847" w:rsidRPr="008A0CF1" w:rsidRDefault="00A17847" w:rsidP="004025A3">
            <w:pPr>
              <w:spacing w:after="0" w:line="240" w:lineRule="auto"/>
              <w:rPr>
                <w:rFonts w:ascii="Arial" w:eastAsia="Times New Roman" w:hAnsi="Arial" w:cs="Arial"/>
                <w:color w:val="000000"/>
                <w:sz w:val="20"/>
                <w:szCs w:val="20"/>
                <w:lang w:eastAsia="sv-SE"/>
              </w:rPr>
            </w:pPr>
          </w:p>
          <w:p w:rsidR="00937302" w:rsidRPr="008A0CF1" w:rsidRDefault="00DF4972" w:rsidP="00AD4E9B">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P</w:t>
            </w:r>
            <w:r w:rsidR="00F73159" w:rsidRPr="008A0CF1">
              <w:rPr>
                <w:rFonts w:ascii="Arial" w:eastAsia="Times New Roman" w:hAnsi="Arial" w:cs="Arial"/>
                <w:color w:val="000000"/>
                <w:sz w:val="20"/>
                <w:szCs w:val="20"/>
                <w:lang w:eastAsia="sv-SE"/>
              </w:rPr>
              <w:t>rocedur</w:t>
            </w:r>
            <w:r w:rsidRPr="008A0CF1">
              <w:rPr>
                <w:rFonts w:ascii="Arial" w:eastAsia="Times New Roman" w:hAnsi="Arial" w:cs="Arial"/>
                <w:color w:val="000000"/>
                <w:sz w:val="20"/>
                <w:szCs w:val="20"/>
                <w:lang w:eastAsia="sv-SE"/>
              </w:rPr>
              <w:t xml:space="preserve"> för regelbevak</w:t>
            </w:r>
            <w:r w:rsidR="00B101D3" w:rsidRPr="008A0CF1">
              <w:rPr>
                <w:rFonts w:ascii="Arial" w:eastAsia="Times New Roman" w:hAnsi="Arial" w:cs="Arial"/>
                <w:color w:val="000000"/>
                <w:sz w:val="20"/>
                <w:szCs w:val="20"/>
                <w:lang w:eastAsia="sv-SE"/>
              </w:rPr>
              <w:t>ning, bedömning och implementering</w:t>
            </w:r>
            <w:r w:rsidRPr="008A0CF1">
              <w:rPr>
                <w:rFonts w:ascii="Arial" w:eastAsia="Times New Roman" w:hAnsi="Arial" w:cs="Arial"/>
                <w:color w:val="000000"/>
                <w:sz w:val="20"/>
                <w:szCs w:val="20"/>
                <w:lang w:eastAsia="sv-SE"/>
              </w:rPr>
              <w:t xml:space="preserve"> i </w:t>
            </w:r>
            <w:r w:rsidR="00F73159" w:rsidRPr="008A0CF1">
              <w:rPr>
                <w:rFonts w:ascii="Arial" w:eastAsia="Times New Roman" w:hAnsi="Arial" w:cs="Arial"/>
                <w:color w:val="000000"/>
                <w:sz w:val="20"/>
                <w:szCs w:val="20"/>
                <w:lang w:eastAsia="sv-SE"/>
              </w:rPr>
              <w:t xml:space="preserve">organisationens </w:t>
            </w:r>
            <w:r w:rsidR="00B101D3" w:rsidRPr="008A0CF1">
              <w:rPr>
                <w:rFonts w:ascii="Arial" w:eastAsia="Times New Roman" w:hAnsi="Arial" w:cs="Arial"/>
                <w:color w:val="000000"/>
                <w:sz w:val="20"/>
                <w:szCs w:val="20"/>
                <w:lang w:eastAsia="sv-SE"/>
              </w:rPr>
              <w:t>procedurer.</w:t>
            </w:r>
          </w:p>
          <w:p w:rsidR="00024236" w:rsidRPr="008A0CF1" w:rsidRDefault="00024236" w:rsidP="00AD4E9B">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54124A" w:rsidRPr="008A0CF1" w:rsidRDefault="0054124A" w:rsidP="004025A3">
            <w:pPr>
              <w:spacing w:after="0" w:line="240" w:lineRule="auto"/>
              <w:rPr>
                <w:rFonts w:ascii="Arial" w:eastAsia="Times New Roman" w:hAnsi="Arial" w:cs="Arial"/>
                <w:color w:val="000000"/>
                <w:sz w:val="20"/>
                <w:szCs w:val="20"/>
                <w:lang w:eastAsia="sv-SE"/>
              </w:rPr>
            </w:pPr>
          </w:p>
          <w:p w:rsidR="0054124A" w:rsidRPr="008A0CF1" w:rsidRDefault="0054124A" w:rsidP="004025A3">
            <w:pPr>
              <w:spacing w:after="0" w:line="240" w:lineRule="auto"/>
              <w:rPr>
                <w:rFonts w:ascii="Arial" w:eastAsia="Times New Roman" w:hAnsi="Arial" w:cs="Arial"/>
                <w:color w:val="000000"/>
                <w:sz w:val="20"/>
                <w:szCs w:val="20"/>
                <w:lang w:eastAsia="sv-SE"/>
              </w:rPr>
            </w:pPr>
          </w:p>
          <w:p w:rsidR="0054124A" w:rsidRPr="008A0CF1" w:rsidRDefault="0054124A" w:rsidP="004025A3">
            <w:pPr>
              <w:spacing w:after="0" w:line="240" w:lineRule="auto"/>
              <w:rPr>
                <w:rFonts w:ascii="Arial" w:eastAsia="Times New Roman" w:hAnsi="Arial" w:cs="Arial"/>
                <w:color w:val="000000"/>
                <w:sz w:val="20"/>
                <w:szCs w:val="20"/>
                <w:lang w:eastAsia="sv-SE"/>
              </w:rPr>
            </w:pPr>
          </w:p>
          <w:p w:rsidR="0054124A" w:rsidRPr="008A0CF1" w:rsidRDefault="0054124A" w:rsidP="004025A3">
            <w:pPr>
              <w:spacing w:after="0" w:line="240" w:lineRule="auto"/>
              <w:rPr>
                <w:rFonts w:ascii="Arial" w:eastAsia="Times New Roman" w:hAnsi="Arial" w:cs="Arial"/>
                <w:color w:val="000000"/>
                <w:sz w:val="20"/>
                <w:szCs w:val="20"/>
                <w:lang w:eastAsia="sv-SE"/>
              </w:rPr>
            </w:pPr>
          </w:p>
          <w:p w:rsidR="00463A79" w:rsidRPr="008A0CF1" w:rsidRDefault="00463A79" w:rsidP="004025A3">
            <w:pPr>
              <w:spacing w:after="0" w:line="240" w:lineRule="auto"/>
              <w:rPr>
                <w:rFonts w:ascii="Arial" w:eastAsia="Times New Roman" w:hAnsi="Arial" w:cs="Arial"/>
                <w:color w:val="000000"/>
                <w:sz w:val="20"/>
                <w:szCs w:val="20"/>
                <w:lang w:eastAsia="sv-SE"/>
              </w:rPr>
            </w:pPr>
          </w:p>
          <w:p w:rsidR="004D40D3" w:rsidRPr="008A0CF1" w:rsidRDefault="004D40D3" w:rsidP="004025A3">
            <w:pPr>
              <w:spacing w:after="0" w:line="240" w:lineRule="auto"/>
              <w:rPr>
                <w:rFonts w:ascii="Arial" w:eastAsia="Times New Roman" w:hAnsi="Arial" w:cs="Arial"/>
                <w:color w:val="000000"/>
                <w:sz w:val="20"/>
                <w:szCs w:val="20"/>
                <w:lang w:eastAsia="sv-SE"/>
              </w:rPr>
            </w:pPr>
          </w:p>
          <w:p w:rsidR="004D40D3" w:rsidRPr="008A0CF1" w:rsidRDefault="004D40D3" w:rsidP="004025A3">
            <w:pPr>
              <w:spacing w:after="0" w:line="240" w:lineRule="auto"/>
              <w:rPr>
                <w:rFonts w:ascii="Arial" w:eastAsia="Times New Roman" w:hAnsi="Arial" w:cs="Arial"/>
                <w:color w:val="000000"/>
                <w:sz w:val="20"/>
                <w:szCs w:val="20"/>
                <w:lang w:eastAsia="sv-SE"/>
              </w:rPr>
            </w:pPr>
          </w:p>
          <w:p w:rsidR="004D40D3" w:rsidRPr="008A0CF1" w:rsidRDefault="004D40D3" w:rsidP="004025A3">
            <w:pPr>
              <w:spacing w:after="0" w:line="240" w:lineRule="auto"/>
              <w:rPr>
                <w:rFonts w:ascii="Arial" w:eastAsia="Times New Roman" w:hAnsi="Arial" w:cs="Arial"/>
                <w:color w:val="000000"/>
                <w:sz w:val="20"/>
                <w:szCs w:val="20"/>
                <w:lang w:eastAsia="sv-SE"/>
              </w:rPr>
            </w:pPr>
          </w:p>
          <w:p w:rsidR="00463A79" w:rsidRPr="008A0CF1" w:rsidRDefault="00463A79" w:rsidP="004025A3">
            <w:pPr>
              <w:spacing w:after="0" w:line="240" w:lineRule="auto"/>
              <w:rPr>
                <w:rFonts w:ascii="Arial" w:eastAsia="Times New Roman" w:hAnsi="Arial" w:cs="Arial"/>
                <w:color w:val="000000"/>
                <w:sz w:val="20"/>
                <w:szCs w:val="20"/>
                <w:lang w:eastAsia="sv-SE"/>
              </w:rPr>
            </w:pPr>
          </w:p>
          <w:p w:rsidR="001B580D" w:rsidRPr="008A0CF1" w:rsidRDefault="001B580D" w:rsidP="004025A3">
            <w:pPr>
              <w:spacing w:after="0" w:line="240" w:lineRule="auto"/>
              <w:rPr>
                <w:rFonts w:ascii="Arial" w:eastAsia="Times New Roman" w:hAnsi="Arial" w:cs="Arial"/>
                <w:color w:val="000000"/>
                <w:sz w:val="20"/>
                <w:szCs w:val="20"/>
                <w:lang w:eastAsia="sv-SE"/>
              </w:rPr>
            </w:pPr>
          </w:p>
          <w:p w:rsidR="00463A79" w:rsidRPr="008A0CF1" w:rsidRDefault="00463A79" w:rsidP="004025A3">
            <w:pPr>
              <w:spacing w:after="0" w:line="240" w:lineRule="auto"/>
              <w:rPr>
                <w:rFonts w:ascii="Arial" w:eastAsia="Times New Roman" w:hAnsi="Arial" w:cs="Arial"/>
                <w:color w:val="000000"/>
                <w:sz w:val="20"/>
                <w:szCs w:val="20"/>
                <w:lang w:eastAsia="sv-SE"/>
              </w:rPr>
            </w:pPr>
          </w:p>
          <w:p w:rsidR="001B580D" w:rsidRPr="008A0CF1" w:rsidRDefault="001B580D" w:rsidP="004025A3">
            <w:pPr>
              <w:spacing w:after="0" w:line="240" w:lineRule="auto"/>
              <w:rPr>
                <w:rFonts w:ascii="Arial" w:eastAsia="Times New Roman" w:hAnsi="Arial" w:cs="Arial"/>
                <w:color w:val="000000"/>
                <w:sz w:val="20"/>
                <w:szCs w:val="20"/>
                <w:lang w:eastAsia="sv-SE"/>
              </w:rPr>
            </w:pPr>
          </w:p>
          <w:p w:rsidR="00A12FE6" w:rsidRPr="008A0CF1" w:rsidRDefault="00A12FE6" w:rsidP="004025A3">
            <w:pPr>
              <w:spacing w:after="0" w:line="240" w:lineRule="auto"/>
              <w:rPr>
                <w:rFonts w:ascii="Arial" w:eastAsia="Times New Roman" w:hAnsi="Arial" w:cs="Arial"/>
                <w:color w:val="000000"/>
                <w:sz w:val="20"/>
                <w:szCs w:val="20"/>
                <w:lang w:eastAsia="sv-SE"/>
              </w:rPr>
            </w:pPr>
          </w:p>
          <w:p w:rsidR="00A12FE6" w:rsidRPr="008A0CF1" w:rsidRDefault="00A12FE6" w:rsidP="004025A3">
            <w:pPr>
              <w:spacing w:after="0" w:line="240" w:lineRule="auto"/>
              <w:rPr>
                <w:rFonts w:ascii="Arial" w:eastAsia="Times New Roman" w:hAnsi="Arial" w:cs="Arial"/>
                <w:color w:val="000000"/>
                <w:sz w:val="20"/>
                <w:szCs w:val="20"/>
                <w:lang w:eastAsia="sv-SE"/>
              </w:rPr>
            </w:pPr>
          </w:p>
          <w:p w:rsidR="00463A79" w:rsidRPr="008A0CF1" w:rsidRDefault="00463A79" w:rsidP="004025A3">
            <w:pPr>
              <w:spacing w:after="0" w:line="240" w:lineRule="auto"/>
              <w:rPr>
                <w:rFonts w:ascii="Arial" w:eastAsia="Times New Roman" w:hAnsi="Arial" w:cs="Arial"/>
                <w:color w:val="000000"/>
                <w:sz w:val="20"/>
                <w:szCs w:val="20"/>
                <w:lang w:eastAsia="sv-SE"/>
              </w:rPr>
            </w:pPr>
          </w:p>
          <w:p w:rsidR="00DF4972" w:rsidRPr="008A0CF1" w:rsidRDefault="00DF4972" w:rsidP="004025A3">
            <w:pPr>
              <w:spacing w:after="0" w:line="240" w:lineRule="auto"/>
              <w:rPr>
                <w:rFonts w:ascii="Arial" w:eastAsia="Times New Roman" w:hAnsi="Arial" w:cs="Arial"/>
                <w:color w:val="000000"/>
                <w:sz w:val="20"/>
                <w:szCs w:val="20"/>
                <w:lang w:eastAsia="sv-SE"/>
              </w:rPr>
            </w:pPr>
          </w:p>
          <w:p w:rsidR="00DF4972" w:rsidRPr="008A0CF1" w:rsidRDefault="00DF4972" w:rsidP="004025A3">
            <w:pPr>
              <w:spacing w:after="0" w:line="240" w:lineRule="auto"/>
              <w:rPr>
                <w:rFonts w:ascii="Arial" w:eastAsia="Times New Roman" w:hAnsi="Arial" w:cs="Arial"/>
                <w:color w:val="000000"/>
                <w:sz w:val="20"/>
                <w:szCs w:val="20"/>
                <w:lang w:eastAsia="sv-SE"/>
              </w:rPr>
            </w:pPr>
          </w:p>
          <w:p w:rsidR="00DF4972" w:rsidRPr="008A0CF1" w:rsidRDefault="00DF4972"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 </w:t>
            </w:r>
          </w:p>
        </w:tc>
      </w:tr>
      <w:tr w:rsidR="004B01F0" w:rsidRPr="008A0CF1" w:rsidTr="00BA5BF0">
        <w:trPr>
          <w:cantSplit/>
          <w:trHeight w:val="20"/>
        </w:trPr>
        <w:tc>
          <w:tcPr>
            <w:tcW w:w="709" w:type="dxa"/>
            <w:tcBorders>
              <w:top w:val="nil"/>
              <w:left w:val="single" w:sz="4" w:space="0" w:color="auto"/>
              <w:bottom w:val="single" w:sz="4" w:space="0" w:color="auto"/>
              <w:right w:val="single" w:sz="4" w:space="0" w:color="auto"/>
            </w:tcBorders>
            <w:shd w:val="clear" w:color="auto" w:fill="auto"/>
            <w:hideMark/>
          </w:tcPr>
          <w:p w:rsidR="004B01F0" w:rsidRPr="008A0CF1" w:rsidRDefault="004B01F0"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1.11</w:t>
            </w:r>
          </w:p>
        </w:tc>
        <w:tc>
          <w:tcPr>
            <w:tcW w:w="8222" w:type="dxa"/>
            <w:tcBorders>
              <w:top w:val="nil"/>
              <w:left w:val="nil"/>
              <w:bottom w:val="single" w:sz="4" w:space="0" w:color="auto"/>
              <w:right w:val="single" w:sz="4" w:space="0" w:color="auto"/>
            </w:tcBorders>
            <w:shd w:val="clear" w:color="auto" w:fill="auto"/>
            <w:hideMark/>
          </w:tcPr>
          <w:p w:rsidR="00C7675D" w:rsidRPr="008A0CF1" w:rsidRDefault="00D71E65" w:rsidP="004025A3">
            <w:pPr>
              <w:spacing w:after="0" w:line="240" w:lineRule="auto"/>
              <w:rPr>
                <w:rFonts w:ascii="Arial" w:eastAsia="Times New Roman" w:hAnsi="Arial" w:cs="Arial"/>
                <w:color w:val="000000"/>
                <w:sz w:val="20"/>
                <w:szCs w:val="20"/>
                <w:lang w:val="en-US" w:eastAsia="sv-SE"/>
              </w:rPr>
            </w:pPr>
            <w:r w:rsidRPr="008A0CF1">
              <w:rPr>
                <w:rFonts w:ascii="Arial" w:eastAsia="Times New Roman" w:hAnsi="Arial" w:cs="Arial"/>
                <w:b/>
                <w:bCs/>
                <w:sz w:val="20"/>
                <w:szCs w:val="20"/>
                <w:lang w:val="en-US" w:eastAsia="sv-SE"/>
              </w:rPr>
              <w:t>Procedures for changes (including MOE amendment) not requiring prior approval</w:t>
            </w:r>
            <w:r w:rsidR="004B01F0" w:rsidRPr="008A0CF1">
              <w:rPr>
                <w:rFonts w:ascii="Arial" w:eastAsia="Times New Roman" w:hAnsi="Arial" w:cs="Arial"/>
                <w:color w:val="000000"/>
                <w:sz w:val="20"/>
                <w:szCs w:val="20"/>
                <w:lang w:val="en-US" w:eastAsia="sv-SE"/>
              </w:rPr>
              <w:br/>
            </w:r>
          </w:p>
          <w:p w:rsidR="00E3058C" w:rsidRPr="008A0CF1" w:rsidRDefault="002C5187" w:rsidP="00E3058C">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Organisationens </w:t>
            </w:r>
            <w:r w:rsidR="00E3058C" w:rsidRPr="008A0CF1">
              <w:rPr>
                <w:rFonts w:ascii="Arial" w:eastAsia="Times New Roman" w:hAnsi="Arial" w:cs="Arial"/>
                <w:color w:val="000000"/>
                <w:sz w:val="20"/>
                <w:szCs w:val="20"/>
                <w:lang w:eastAsia="sv-SE"/>
              </w:rPr>
              <w:t>procedur för att granska ändringar innan de skickas till TS för information ska beskrivas. TS erkänner MOE genom att skicka mottagningsbevis.</w:t>
            </w:r>
          </w:p>
          <w:p w:rsidR="00D5205A" w:rsidRPr="008A0CF1" w:rsidRDefault="00D5205A" w:rsidP="004025A3">
            <w:pPr>
              <w:spacing w:after="0" w:line="240" w:lineRule="auto"/>
              <w:rPr>
                <w:rFonts w:ascii="Arial" w:eastAsia="Times New Roman" w:hAnsi="Arial" w:cs="Arial"/>
                <w:color w:val="000000"/>
                <w:sz w:val="20"/>
                <w:szCs w:val="20"/>
                <w:lang w:eastAsia="sv-SE"/>
              </w:rPr>
            </w:pPr>
          </w:p>
          <w:p w:rsidR="00D5205A" w:rsidRPr="008A0CF1" w:rsidRDefault="00EE6085" w:rsidP="00D5205A">
            <w:pPr>
              <w:spacing w:after="0" w:line="240" w:lineRule="auto"/>
              <w:rPr>
                <w:rFonts w:ascii="Arial" w:eastAsia="Times New Roman" w:hAnsi="Arial" w:cs="Arial"/>
                <w:bCs/>
                <w:color w:val="000000"/>
                <w:sz w:val="20"/>
                <w:szCs w:val="20"/>
                <w:lang w:eastAsia="sv-SE"/>
              </w:rPr>
            </w:pPr>
            <w:r w:rsidRPr="008A0CF1">
              <w:rPr>
                <w:rFonts w:ascii="Arial" w:eastAsia="Times New Roman" w:hAnsi="Arial" w:cs="Arial"/>
                <w:bCs/>
                <w:color w:val="000000"/>
                <w:sz w:val="20"/>
                <w:szCs w:val="20"/>
                <w:lang w:eastAsia="sv-SE"/>
              </w:rPr>
              <w:t xml:space="preserve">Identifiering av ändringar i MOE: </w:t>
            </w:r>
          </w:p>
          <w:p w:rsidR="00D5205A" w:rsidRPr="008A0CF1" w:rsidRDefault="00D5205A" w:rsidP="00D5205A">
            <w:pPr>
              <w:spacing w:after="0" w:line="240" w:lineRule="auto"/>
              <w:rPr>
                <w:rFonts w:ascii="Arial" w:eastAsia="Times New Roman" w:hAnsi="Arial" w:cs="Arial"/>
                <w:bCs/>
                <w:color w:val="000000"/>
                <w:sz w:val="20"/>
                <w:szCs w:val="20"/>
                <w:lang w:eastAsia="sv-SE"/>
              </w:rPr>
            </w:pPr>
            <w:r w:rsidRPr="008A0CF1">
              <w:rPr>
                <w:rFonts w:ascii="Arial" w:eastAsia="Times New Roman" w:hAnsi="Arial" w:cs="Arial"/>
                <w:bCs/>
                <w:color w:val="000000"/>
                <w:sz w:val="20"/>
                <w:szCs w:val="20"/>
                <w:lang w:eastAsia="sv-SE"/>
              </w:rPr>
              <w:t>Nytt revisionsnummer, r</w:t>
            </w:r>
            <w:r w:rsidR="00EE6085" w:rsidRPr="008A0CF1">
              <w:rPr>
                <w:rFonts w:ascii="Arial" w:eastAsia="Times New Roman" w:hAnsi="Arial" w:cs="Arial"/>
                <w:bCs/>
                <w:color w:val="000000"/>
                <w:sz w:val="20"/>
                <w:szCs w:val="20"/>
                <w:lang w:eastAsia="sv-SE"/>
              </w:rPr>
              <w:t>evisionsdatum och ändrad text</w:t>
            </w:r>
            <w:r w:rsidRPr="008A0CF1">
              <w:rPr>
                <w:rFonts w:ascii="Arial" w:eastAsia="Times New Roman" w:hAnsi="Arial" w:cs="Arial"/>
                <w:bCs/>
                <w:color w:val="000000"/>
                <w:sz w:val="20"/>
                <w:szCs w:val="20"/>
                <w:lang w:eastAsia="sv-SE"/>
              </w:rPr>
              <w:t xml:space="preserve"> markerad</w:t>
            </w:r>
            <w:r w:rsidR="00EE6085" w:rsidRPr="008A0CF1">
              <w:rPr>
                <w:rFonts w:ascii="Arial" w:eastAsia="Times New Roman" w:hAnsi="Arial" w:cs="Arial"/>
                <w:bCs/>
                <w:color w:val="000000"/>
                <w:sz w:val="20"/>
                <w:szCs w:val="20"/>
                <w:lang w:eastAsia="sv-SE"/>
              </w:rPr>
              <w:t xml:space="preserve"> (med </w:t>
            </w:r>
            <w:r w:rsidRPr="008A0CF1">
              <w:rPr>
                <w:rFonts w:ascii="Arial" w:eastAsia="Times New Roman" w:hAnsi="Arial" w:cs="Arial"/>
                <w:bCs/>
                <w:color w:val="000000"/>
                <w:sz w:val="20"/>
                <w:szCs w:val="20"/>
                <w:lang w:eastAsia="sv-SE"/>
              </w:rPr>
              <w:t>avvikande färg eller revisionsstreck</w:t>
            </w:r>
            <w:r w:rsidR="00EE6085" w:rsidRPr="008A0CF1">
              <w:rPr>
                <w:rFonts w:ascii="Arial" w:eastAsia="Times New Roman" w:hAnsi="Arial" w:cs="Arial"/>
                <w:bCs/>
                <w:color w:val="000000"/>
                <w:sz w:val="20"/>
                <w:szCs w:val="20"/>
                <w:lang w:eastAsia="sv-SE"/>
              </w:rPr>
              <w:t>)</w:t>
            </w:r>
            <w:r w:rsidRPr="008A0CF1">
              <w:rPr>
                <w:rFonts w:ascii="Arial" w:eastAsia="Times New Roman" w:hAnsi="Arial" w:cs="Arial"/>
                <w:bCs/>
                <w:color w:val="000000"/>
                <w:sz w:val="20"/>
                <w:szCs w:val="20"/>
                <w:lang w:eastAsia="sv-SE"/>
              </w:rPr>
              <w:t xml:space="preserve">. </w:t>
            </w:r>
          </w:p>
          <w:p w:rsidR="00AD4E9B" w:rsidRPr="008A0CF1" w:rsidRDefault="00AD4E9B" w:rsidP="00D772A1">
            <w:pPr>
              <w:pStyle w:val="Default"/>
              <w:rPr>
                <w:rFonts w:ascii="Arial" w:hAnsi="Arial" w:cs="Arial"/>
                <w:b/>
                <w:strike/>
                <w:color w:val="A6A6A6" w:themeColor="background1" w:themeShade="A6"/>
                <w:sz w:val="20"/>
                <w:szCs w:val="20"/>
                <w:u w:val="single"/>
              </w:rPr>
            </w:pPr>
          </w:p>
          <w:p w:rsidR="00FE2145" w:rsidRPr="008A0CF1" w:rsidRDefault="00B33965" w:rsidP="00D772A1">
            <w:pPr>
              <w:pStyle w:val="Default"/>
              <w:rPr>
                <w:rFonts w:ascii="Arial" w:hAnsi="Arial" w:cs="Arial"/>
                <w:sz w:val="20"/>
                <w:szCs w:val="20"/>
              </w:rPr>
            </w:pPr>
            <w:r w:rsidRPr="008A0CF1">
              <w:rPr>
                <w:rFonts w:ascii="Arial" w:hAnsi="Arial" w:cs="Arial"/>
                <w:sz w:val="20"/>
                <w:szCs w:val="20"/>
              </w:rPr>
              <w:t>En organisation som vill</w:t>
            </w:r>
            <w:r w:rsidR="00D772A1" w:rsidRPr="008A0CF1">
              <w:rPr>
                <w:rFonts w:ascii="Arial" w:hAnsi="Arial" w:cs="Arial"/>
                <w:sz w:val="20"/>
                <w:szCs w:val="20"/>
              </w:rPr>
              <w:t xml:space="preserve"> utnyttja </w:t>
            </w:r>
            <w:r w:rsidR="00C7675D" w:rsidRPr="008A0CF1">
              <w:rPr>
                <w:rFonts w:ascii="Arial" w:hAnsi="Arial" w:cs="Arial"/>
                <w:sz w:val="20"/>
                <w:szCs w:val="20"/>
              </w:rPr>
              <w:t xml:space="preserve">möjligheten att göra ändringar i </w:t>
            </w:r>
            <w:r w:rsidR="00984371" w:rsidRPr="008A0CF1">
              <w:rPr>
                <w:rFonts w:ascii="Arial" w:hAnsi="Arial" w:cs="Arial"/>
                <w:sz w:val="20"/>
                <w:szCs w:val="20"/>
              </w:rPr>
              <w:t xml:space="preserve">MOE och dess tillhörande förteckningar </w:t>
            </w:r>
            <w:r w:rsidR="00C7675D" w:rsidRPr="008A0CF1">
              <w:rPr>
                <w:rFonts w:ascii="Arial" w:hAnsi="Arial" w:cs="Arial"/>
                <w:sz w:val="20"/>
                <w:szCs w:val="20"/>
              </w:rPr>
              <w:t xml:space="preserve">utan föregående godkännande av Transportstyrelsen (TS) ska </w:t>
            </w:r>
            <w:r w:rsidR="00984371" w:rsidRPr="008A0CF1">
              <w:rPr>
                <w:rFonts w:ascii="Arial" w:hAnsi="Arial" w:cs="Arial"/>
                <w:sz w:val="20"/>
                <w:szCs w:val="20"/>
              </w:rPr>
              <w:t xml:space="preserve">beskriva en </w:t>
            </w:r>
            <w:r w:rsidR="00EE6085" w:rsidRPr="008A0CF1">
              <w:rPr>
                <w:rFonts w:ascii="Arial" w:hAnsi="Arial" w:cs="Arial"/>
                <w:sz w:val="20"/>
                <w:szCs w:val="20"/>
              </w:rPr>
              <w:t>procedur för detta.</w:t>
            </w:r>
            <w:r w:rsidR="00C7675D" w:rsidRPr="008A0CF1">
              <w:rPr>
                <w:rFonts w:ascii="Arial" w:hAnsi="Arial" w:cs="Arial"/>
                <w:sz w:val="20"/>
                <w:szCs w:val="20"/>
              </w:rPr>
              <w:t xml:space="preserve"> </w:t>
            </w:r>
            <w:r w:rsidR="00C7675D" w:rsidRPr="008A0CF1">
              <w:rPr>
                <w:rFonts w:ascii="Arial" w:hAnsi="Arial" w:cs="Arial"/>
                <w:sz w:val="20"/>
                <w:szCs w:val="20"/>
              </w:rPr>
              <w:br/>
              <w:t>P</w:t>
            </w:r>
            <w:r w:rsidR="00D772A1" w:rsidRPr="008A0CF1">
              <w:rPr>
                <w:rFonts w:ascii="Arial" w:hAnsi="Arial" w:cs="Arial"/>
                <w:sz w:val="20"/>
                <w:szCs w:val="20"/>
              </w:rPr>
              <w:t xml:space="preserve">roceduren </w:t>
            </w:r>
            <w:r w:rsidR="00912F18" w:rsidRPr="008A0CF1">
              <w:rPr>
                <w:rFonts w:ascii="Arial" w:hAnsi="Arial" w:cs="Arial"/>
                <w:sz w:val="20"/>
                <w:szCs w:val="20"/>
              </w:rPr>
              <w:t>ska</w:t>
            </w:r>
            <w:r w:rsidR="00AD4E9B" w:rsidRPr="008A0CF1">
              <w:rPr>
                <w:rFonts w:ascii="Arial" w:hAnsi="Arial" w:cs="Arial"/>
                <w:sz w:val="20"/>
                <w:szCs w:val="20"/>
              </w:rPr>
              <w:t xml:space="preserve"> </w:t>
            </w:r>
            <w:r w:rsidR="006F24B7" w:rsidRPr="008A0CF1">
              <w:rPr>
                <w:rFonts w:ascii="Arial" w:hAnsi="Arial" w:cs="Arial"/>
                <w:sz w:val="20"/>
                <w:szCs w:val="20"/>
              </w:rPr>
              <w:t>innehålla följande</w:t>
            </w:r>
            <w:r w:rsidR="001E13D4" w:rsidRPr="008A0CF1">
              <w:rPr>
                <w:rFonts w:ascii="Arial" w:hAnsi="Arial" w:cs="Arial"/>
                <w:sz w:val="20"/>
                <w:szCs w:val="20"/>
              </w:rPr>
              <w:t>:</w:t>
            </w:r>
          </w:p>
          <w:p w:rsidR="00702407" w:rsidRPr="008A0CF1" w:rsidRDefault="00C7675D" w:rsidP="00DD6654">
            <w:pPr>
              <w:pStyle w:val="Default"/>
              <w:numPr>
                <w:ilvl w:val="0"/>
                <w:numId w:val="4"/>
              </w:numPr>
              <w:rPr>
                <w:rFonts w:ascii="Arial" w:hAnsi="Arial" w:cs="Arial"/>
                <w:sz w:val="20"/>
                <w:szCs w:val="20"/>
              </w:rPr>
            </w:pPr>
            <w:r w:rsidRPr="008A0CF1">
              <w:rPr>
                <w:rFonts w:ascii="Arial" w:hAnsi="Arial" w:cs="Arial"/>
                <w:sz w:val="20"/>
                <w:szCs w:val="20"/>
              </w:rPr>
              <w:t xml:space="preserve">vilka kapitel av MOE </w:t>
            </w:r>
            <w:r w:rsidR="00702407" w:rsidRPr="008A0CF1">
              <w:rPr>
                <w:rFonts w:ascii="Arial" w:hAnsi="Arial" w:cs="Arial"/>
                <w:sz w:val="20"/>
                <w:szCs w:val="20"/>
              </w:rPr>
              <w:t xml:space="preserve">som </w:t>
            </w:r>
            <w:r w:rsidRPr="008A0CF1">
              <w:rPr>
                <w:rFonts w:ascii="Arial" w:hAnsi="Arial" w:cs="Arial"/>
                <w:sz w:val="20"/>
                <w:szCs w:val="20"/>
              </w:rPr>
              <w:t>är berörda och vilken typ av ändringar som är aktuella</w:t>
            </w:r>
          </w:p>
          <w:p w:rsidR="00702407" w:rsidRPr="008A0CF1" w:rsidRDefault="00BD1CFA" w:rsidP="00DD6654">
            <w:pPr>
              <w:pStyle w:val="Default"/>
              <w:numPr>
                <w:ilvl w:val="0"/>
                <w:numId w:val="4"/>
              </w:numPr>
              <w:rPr>
                <w:rFonts w:ascii="Arial" w:hAnsi="Arial" w:cs="Arial"/>
                <w:sz w:val="20"/>
                <w:szCs w:val="20"/>
              </w:rPr>
            </w:pPr>
            <w:r w:rsidRPr="008A0CF1">
              <w:rPr>
                <w:rFonts w:ascii="Arial" w:hAnsi="Arial" w:cs="Arial"/>
                <w:sz w:val="20"/>
                <w:szCs w:val="20"/>
              </w:rPr>
              <w:t>v</w:t>
            </w:r>
            <w:r w:rsidR="00702407" w:rsidRPr="008A0CF1">
              <w:rPr>
                <w:rFonts w:ascii="Arial" w:hAnsi="Arial" w:cs="Arial"/>
                <w:sz w:val="20"/>
                <w:szCs w:val="20"/>
              </w:rPr>
              <w:t xml:space="preserve">em </w:t>
            </w:r>
            <w:r w:rsidRPr="008A0CF1">
              <w:rPr>
                <w:rFonts w:ascii="Arial" w:hAnsi="Arial" w:cs="Arial"/>
                <w:sz w:val="20"/>
                <w:szCs w:val="20"/>
              </w:rPr>
              <w:t>författar</w:t>
            </w:r>
            <w:r w:rsidR="004818E7" w:rsidRPr="008A0CF1">
              <w:rPr>
                <w:rFonts w:ascii="Arial" w:hAnsi="Arial" w:cs="Arial"/>
                <w:sz w:val="20"/>
                <w:szCs w:val="20"/>
              </w:rPr>
              <w:t xml:space="preserve">, </w:t>
            </w:r>
            <w:r w:rsidRPr="008A0CF1">
              <w:rPr>
                <w:rFonts w:ascii="Arial" w:hAnsi="Arial" w:cs="Arial"/>
                <w:sz w:val="20"/>
                <w:szCs w:val="20"/>
              </w:rPr>
              <w:t>vem granskar</w:t>
            </w:r>
            <w:r w:rsidR="004818E7" w:rsidRPr="008A0CF1">
              <w:rPr>
                <w:rFonts w:ascii="Arial" w:hAnsi="Arial" w:cs="Arial"/>
                <w:sz w:val="20"/>
                <w:szCs w:val="20"/>
              </w:rPr>
              <w:t xml:space="preserve"> och </w:t>
            </w:r>
            <w:r w:rsidRPr="008A0CF1">
              <w:rPr>
                <w:rFonts w:ascii="Arial" w:hAnsi="Arial" w:cs="Arial"/>
                <w:sz w:val="20"/>
                <w:szCs w:val="20"/>
              </w:rPr>
              <w:t>vem är behörig att godkänna och signera</w:t>
            </w:r>
          </w:p>
          <w:p w:rsidR="006F24B7" w:rsidRPr="008A0CF1" w:rsidRDefault="00BD1CFA" w:rsidP="00DD6654">
            <w:pPr>
              <w:pStyle w:val="Default"/>
              <w:numPr>
                <w:ilvl w:val="0"/>
                <w:numId w:val="4"/>
              </w:numPr>
              <w:rPr>
                <w:rFonts w:ascii="Arial" w:hAnsi="Arial" w:cs="Arial"/>
                <w:sz w:val="20"/>
                <w:szCs w:val="20"/>
              </w:rPr>
            </w:pPr>
            <w:r w:rsidRPr="008A0CF1">
              <w:rPr>
                <w:rFonts w:ascii="Arial" w:hAnsi="Arial" w:cs="Arial"/>
                <w:sz w:val="20"/>
                <w:szCs w:val="20"/>
              </w:rPr>
              <w:t>I</w:t>
            </w:r>
            <w:r w:rsidR="006F24B7" w:rsidRPr="008A0CF1">
              <w:rPr>
                <w:rFonts w:ascii="Arial" w:hAnsi="Arial" w:cs="Arial"/>
                <w:sz w:val="20"/>
                <w:szCs w:val="20"/>
              </w:rPr>
              <w:t xml:space="preserve"> listan över gällande sidor MOE 0.2 (LEP) ska det framgå vilka sidor som är reviderade enligt indirekt godkännande</w:t>
            </w:r>
            <w:r w:rsidR="00DF17CB" w:rsidRPr="008A0CF1">
              <w:rPr>
                <w:rFonts w:ascii="Arial" w:hAnsi="Arial" w:cs="Arial"/>
                <w:sz w:val="20"/>
                <w:szCs w:val="20"/>
              </w:rPr>
              <w:t xml:space="preserve">. </w:t>
            </w:r>
            <w:r w:rsidR="006F24B7" w:rsidRPr="008A0CF1">
              <w:rPr>
                <w:rFonts w:ascii="Arial" w:hAnsi="Arial" w:cs="Arial"/>
                <w:sz w:val="20"/>
                <w:szCs w:val="20"/>
              </w:rPr>
              <w:t xml:space="preserve">LEP ska signeras av behörig person och intill signaturen ska framgå att detta är ett indirekt godkännande </w:t>
            </w:r>
          </w:p>
          <w:p w:rsidR="006F24B7" w:rsidRPr="008A0CF1" w:rsidRDefault="00BD1CFA" w:rsidP="00DD6654">
            <w:pPr>
              <w:pStyle w:val="Default"/>
              <w:numPr>
                <w:ilvl w:val="0"/>
                <w:numId w:val="4"/>
              </w:numPr>
              <w:rPr>
                <w:rFonts w:ascii="Arial" w:hAnsi="Arial" w:cs="Arial"/>
                <w:sz w:val="20"/>
                <w:szCs w:val="20"/>
              </w:rPr>
            </w:pPr>
            <w:r w:rsidRPr="008A0CF1">
              <w:rPr>
                <w:rFonts w:ascii="Arial" w:hAnsi="Arial" w:cs="Arial"/>
                <w:sz w:val="20"/>
                <w:szCs w:val="20"/>
              </w:rPr>
              <w:t>I</w:t>
            </w:r>
            <w:r w:rsidR="006F24B7" w:rsidRPr="008A0CF1">
              <w:rPr>
                <w:rFonts w:ascii="Arial" w:hAnsi="Arial" w:cs="Arial"/>
                <w:sz w:val="20"/>
                <w:szCs w:val="20"/>
              </w:rPr>
              <w:t xml:space="preserve"> listan över revisioner MOE 0.3 ska det framgå vilka revisioner som är indirekt godkända </w:t>
            </w:r>
          </w:p>
          <w:p w:rsidR="00AF59EF" w:rsidRPr="008A0CF1" w:rsidRDefault="00AF59EF" w:rsidP="00DD6654">
            <w:pPr>
              <w:pStyle w:val="Default"/>
              <w:numPr>
                <w:ilvl w:val="0"/>
                <w:numId w:val="4"/>
              </w:numPr>
              <w:rPr>
                <w:rFonts w:ascii="Arial" w:hAnsi="Arial" w:cs="Arial"/>
                <w:sz w:val="20"/>
                <w:szCs w:val="20"/>
              </w:rPr>
            </w:pPr>
            <w:r w:rsidRPr="008A0CF1">
              <w:rPr>
                <w:rFonts w:ascii="Arial" w:hAnsi="Arial" w:cs="Arial"/>
                <w:sz w:val="20"/>
                <w:szCs w:val="20"/>
              </w:rPr>
              <w:t>I de fall MOE hänvisar till annan manual ska proceduren även säkerställa eventuell påverkan av denna manual (revision eller ingen påverkan).</w:t>
            </w:r>
          </w:p>
          <w:p w:rsidR="006F24B7" w:rsidRPr="008A0CF1" w:rsidRDefault="006F24B7" w:rsidP="00DD6654">
            <w:pPr>
              <w:pStyle w:val="Default"/>
              <w:numPr>
                <w:ilvl w:val="0"/>
                <w:numId w:val="4"/>
              </w:numPr>
              <w:rPr>
                <w:rFonts w:ascii="Arial" w:hAnsi="Arial" w:cs="Arial"/>
                <w:sz w:val="20"/>
                <w:szCs w:val="20"/>
              </w:rPr>
            </w:pPr>
            <w:r w:rsidRPr="008A0CF1">
              <w:rPr>
                <w:rFonts w:ascii="Arial" w:hAnsi="Arial" w:cs="Arial"/>
                <w:sz w:val="20"/>
                <w:szCs w:val="20"/>
              </w:rPr>
              <w:t xml:space="preserve">publicering och distribuering av MOE revision internt och externt </w:t>
            </w:r>
          </w:p>
          <w:p w:rsidR="00DF17CB" w:rsidRPr="008A0CF1" w:rsidRDefault="00702407" w:rsidP="00DD6654">
            <w:pPr>
              <w:pStyle w:val="Default"/>
              <w:numPr>
                <w:ilvl w:val="0"/>
                <w:numId w:val="4"/>
              </w:numPr>
              <w:rPr>
                <w:rFonts w:ascii="Arial" w:hAnsi="Arial" w:cs="Arial"/>
                <w:color w:val="auto"/>
                <w:sz w:val="20"/>
                <w:szCs w:val="20"/>
              </w:rPr>
            </w:pPr>
            <w:r w:rsidRPr="008A0CF1">
              <w:rPr>
                <w:rFonts w:ascii="Arial" w:hAnsi="Arial" w:cs="Arial"/>
                <w:bCs/>
                <w:color w:val="auto"/>
                <w:sz w:val="20"/>
                <w:szCs w:val="20"/>
              </w:rPr>
              <w:t>d</w:t>
            </w:r>
            <w:r w:rsidR="001A718F" w:rsidRPr="008A0CF1">
              <w:rPr>
                <w:rFonts w:ascii="Arial" w:hAnsi="Arial" w:cs="Arial"/>
                <w:bCs/>
                <w:color w:val="auto"/>
                <w:sz w:val="20"/>
                <w:szCs w:val="20"/>
              </w:rPr>
              <w:t>istribuera revisionen enligt MOE 0.4</w:t>
            </w:r>
            <w:r w:rsidR="00183964" w:rsidRPr="008A0CF1">
              <w:rPr>
                <w:rFonts w:ascii="Arial" w:hAnsi="Arial" w:cs="Arial"/>
                <w:bCs/>
                <w:color w:val="auto"/>
                <w:sz w:val="20"/>
                <w:szCs w:val="20"/>
              </w:rPr>
              <w:t>.</w:t>
            </w:r>
            <w:r w:rsidR="00F33743" w:rsidRPr="008A0CF1">
              <w:rPr>
                <w:rFonts w:ascii="Arial" w:hAnsi="Arial" w:cs="Arial"/>
                <w:bCs/>
                <w:color w:val="auto"/>
                <w:sz w:val="20"/>
                <w:szCs w:val="20"/>
              </w:rPr>
              <w:t xml:space="preserve"> TS ska alltid ha den senaste MOE revisionen tillgänglig</w:t>
            </w:r>
            <w:r w:rsidR="006F24B7" w:rsidRPr="008A0CF1">
              <w:rPr>
                <w:rFonts w:ascii="Arial" w:hAnsi="Arial" w:cs="Arial"/>
                <w:bCs/>
                <w:color w:val="auto"/>
                <w:sz w:val="20"/>
                <w:szCs w:val="20"/>
              </w:rPr>
              <w:t xml:space="preserve"> </w:t>
            </w:r>
          </w:p>
          <w:p w:rsidR="00FE2145" w:rsidRPr="008A0CF1" w:rsidRDefault="00702407" w:rsidP="00DD6654">
            <w:pPr>
              <w:pStyle w:val="Default"/>
              <w:numPr>
                <w:ilvl w:val="0"/>
                <w:numId w:val="4"/>
              </w:numPr>
              <w:rPr>
                <w:rFonts w:ascii="Arial" w:hAnsi="Arial" w:cs="Arial"/>
                <w:sz w:val="20"/>
                <w:szCs w:val="20"/>
              </w:rPr>
            </w:pPr>
            <w:r w:rsidRPr="008A0CF1">
              <w:rPr>
                <w:rFonts w:ascii="Arial" w:hAnsi="Arial" w:cs="Arial"/>
                <w:sz w:val="20"/>
                <w:szCs w:val="20"/>
              </w:rPr>
              <w:t>o</w:t>
            </w:r>
            <w:r w:rsidR="003A15D0" w:rsidRPr="008A0CF1">
              <w:rPr>
                <w:rFonts w:ascii="Arial" w:hAnsi="Arial" w:cs="Arial"/>
                <w:sz w:val="20"/>
                <w:szCs w:val="20"/>
              </w:rPr>
              <w:t>rganisationen får i retur ett signer</w:t>
            </w:r>
            <w:r w:rsidR="00912F18" w:rsidRPr="008A0CF1">
              <w:rPr>
                <w:rFonts w:ascii="Arial" w:hAnsi="Arial" w:cs="Arial"/>
                <w:sz w:val="20"/>
                <w:szCs w:val="20"/>
              </w:rPr>
              <w:t>at mottagningskvitto när MOE</w:t>
            </w:r>
            <w:r w:rsidR="003A15D0" w:rsidRPr="008A0CF1">
              <w:rPr>
                <w:rFonts w:ascii="Arial" w:hAnsi="Arial" w:cs="Arial"/>
                <w:sz w:val="20"/>
                <w:szCs w:val="20"/>
              </w:rPr>
              <w:t xml:space="preserve"> revisionen är mottagen</w:t>
            </w:r>
            <w:r w:rsidR="00912F18" w:rsidRPr="008A0CF1">
              <w:rPr>
                <w:rFonts w:ascii="Arial" w:hAnsi="Arial" w:cs="Arial"/>
                <w:sz w:val="20"/>
                <w:szCs w:val="20"/>
              </w:rPr>
              <w:t xml:space="preserve"> och registrerad</w:t>
            </w:r>
            <w:r w:rsidR="003A15D0" w:rsidRPr="008A0CF1">
              <w:rPr>
                <w:rFonts w:ascii="Arial" w:hAnsi="Arial" w:cs="Arial"/>
                <w:sz w:val="20"/>
                <w:szCs w:val="20"/>
              </w:rPr>
              <w:t xml:space="preserve"> av TS. </w:t>
            </w:r>
          </w:p>
          <w:p w:rsidR="00111F90" w:rsidRPr="008A0CF1" w:rsidRDefault="00111F90" w:rsidP="00D772A1">
            <w:pPr>
              <w:pStyle w:val="Default"/>
              <w:rPr>
                <w:rFonts w:ascii="Arial" w:hAnsi="Arial" w:cs="Arial"/>
                <w:sz w:val="20"/>
                <w:szCs w:val="20"/>
              </w:rPr>
            </w:pPr>
          </w:p>
          <w:p w:rsidR="00374B97" w:rsidRPr="008A0CF1" w:rsidRDefault="00111F90" w:rsidP="00D772A1">
            <w:pPr>
              <w:pStyle w:val="Default"/>
              <w:rPr>
                <w:rFonts w:ascii="Arial" w:hAnsi="Arial" w:cs="Arial"/>
                <w:sz w:val="20"/>
                <w:szCs w:val="20"/>
              </w:rPr>
            </w:pPr>
            <w:r w:rsidRPr="008A0CF1">
              <w:rPr>
                <w:rFonts w:ascii="Arial" w:hAnsi="Arial" w:cs="Arial"/>
                <w:sz w:val="20"/>
                <w:szCs w:val="20"/>
              </w:rPr>
              <w:t>Om organisationen har förteckningar (listor/procedurer</w:t>
            </w:r>
            <w:r w:rsidR="00F27AA3" w:rsidRPr="008A0CF1">
              <w:rPr>
                <w:rFonts w:ascii="Arial" w:hAnsi="Arial" w:cs="Arial"/>
                <w:sz w:val="20"/>
                <w:szCs w:val="20"/>
              </w:rPr>
              <w:t>/manualer</w:t>
            </w:r>
            <w:r w:rsidRPr="008A0CF1">
              <w:rPr>
                <w:rFonts w:ascii="Arial" w:hAnsi="Arial" w:cs="Arial"/>
                <w:sz w:val="20"/>
                <w:szCs w:val="20"/>
              </w:rPr>
              <w:t xml:space="preserve">) som tillhör MOE </w:t>
            </w:r>
            <w:r w:rsidR="00F27AA3" w:rsidRPr="008A0CF1">
              <w:rPr>
                <w:rFonts w:ascii="Arial" w:hAnsi="Arial" w:cs="Arial"/>
                <w:sz w:val="20"/>
                <w:szCs w:val="20"/>
              </w:rPr>
              <w:t xml:space="preserve">men </w:t>
            </w:r>
            <w:r w:rsidR="00EE6085" w:rsidRPr="008A0CF1">
              <w:rPr>
                <w:rFonts w:ascii="Arial" w:hAnsi="Arial" w:cs="Arial"/>
                <w:sz w:val="20"/>
                <w:szCs w:val="20"/>
              </w:rPr>
              <w:t>hantera</w:t>
            </w:r>
            <w:r w:rsidR="00EE6085" w:rsidRPr="008A0CF1">
              <w:rPr>
                <w:rFonts w:ascii="Arial" w:hAnsi="Arial" w:cs="Arial"/>
                <w:color w:val="auto"/>
                <w:sz w:val="20"/>
                <w:szCs w:val="20"/>
              </w:rPr>
              <w:t xml:space="preserve">s </w:t>
            </w:r>
            <w:r w:rsidRPr="008A0CF1">
              <w:rPr>
                <w:rFonts w:ascii="Arial" w:hAnsi="Arial" w:cs="Arial"/>
                <w:color w:val="auto"/>
                <w:sz w:val="20"/>
                <w:szCs w:val="20"/>
              </w:rPr>
              <w:t>utanför MOE</w:t>
            </w:r>
            <w:r w:rsidR="00EE6085" w:rsidRPr="008A0CF1">
              <w:rPr>
                <w:rFonts w:ascii="Arial" w:hAnsi="Arial" w:cs="Arial"/>
                <w:color w:val="auto"/>
                <w:sz w:val="20"/>
                <w:szCs w:val="20"/>
              </w:rPr>
              <w:t xml:space="preserve"> </w:t>
            </w:r>
            <w:r w:rsidRPr="008A0CF1">
              <w:rPr>
                <w:rFonts w:ascii="Arial" w:hAnsi="Arial" w:cs="Arial"/>
                <w:color w:val="auto"/>
                <w:sz w:val="20"/>
                <w:szCs w:val="20"/>
              </w:rPr>
              <w:t xml:space="preserve">så </w:t>
            </w:r>
            <w:r w:rsidRPr="008A0CF1">
              <w:rPr>
                <w:rFonts w:ascii="Arial" w:hAnsi="Arial" w:cs="Arial"/>
                <w:sz w:val="20"/>
                <w:szCs w:val="20"/>
              </w:rPr>
              <w:t xml:space="preserve">ska dessa listas här tillsammans med information om hur resp. förteckning hanteras. </w:t>
            </w:r>
          </w:p>
          <w:p w:rsidR="00374B97" w:rsidRPr="008A0CF1" w:rsidRDefault="00374B97" w:rsidP="00D772A1">
            <w:pPr>
              <w:pStyle w:val="Default"/>
              <w:rPr>
                <w:rFonts w:ascii="Arial" w:hAnsi="Arial" w:cs="Arial"/>
                <w:sz w:val="20"/>
                <w:szCs w:val="20"/>
              </w:rPr>
            </w:pPr>
          </w:p>
          <w:p w:rsidR="00111F90" w:rsidRPr="008A0CF1" w:rsidRDefault="00111F90" w:rsidP="00D772A1">
            <w:pPr>
              <w:pStyle w:val="Default"/>
              <w:rPr>
                <w:rFonts w:ascii="Arial" w:hAnsi="Arial" w:cs="Arial"/>
                <w:color w:val="auto"/>
                <w:sz w:val="20"/>
                <w:szCs w:val="20"/>
              </w:rPr>
            </w:pPr>
            <w:r w:rsidRPr="008A0CF1">
              <w:rPr>
                <w:rFonts w:ascii="Arial" w:hAnsi="Arial" w:cs="Arial"/>
                <w:color w:val="auto"/>
                <w:sz w:val="20"/>
                <w:szCs w:val="20"/>
              </w:rPr>
              <w:t>Exempel</w:t>
            </w:r>
          </w:p>
          <w:tbl>
            <w:tblPr>
              <w:tblStyle w:val="Tabellrutnt"/>
              <w:tblW w:w="0" w:type="auto"/>
              <w:tblLayout w:type="fixed"/>
              <w:tblLook w:val="04A0" w:firstRow="1" w:lastRow="0" w:firstColumn="1" w:lastColumn="0" w:noHBand="0" w:noVBand="1"/>
            </w:tblPr>
            <w:tblGrid>
              <w:gridCol w:w="1586"/>
              <w:gridCol w:w="1586"/>
              <w:gridCol w:w="1068"/>
              <w:gridCol w:w="851"/>
              <w:gridCol w:w="2839"/>
            </w:tblGrid>
            <w:tr w:rsidR="00111F90" w:rsidRPr="008A0CF1" w:rsidTr="00332498">
              <w:tc>
                <w:tcPr>
                  <w:tcW w:w="1586" w:type="dxa"/>
                </w:tcPr>
                <w:p w:rsidR="00111F90" w:rsidRPr="008A0CF1" w:rsidRDefault="00111F90" w:rsidP="003E1FF2">
                  <w:pPr>
                    <w:spacing w:after="0" w:line="240" w:lineRule="auto"/>
                    <w:rPr>
                      <w:rFonts w:ascii="Arial" w:eastAsia="Times New Roman" w:hAnsi="Arial" w:cs="Arial"/>
                      <w:b/>
                      <w:sz w:val="12"/>
                      <w:szCs w:val="12"/>
                      <w:lang w:eastAsia="sv-SE"/>
                    </w:rPr>
                  </w:pPr>
                  <w:r w:rsidRPr="008A0CF1">
                    <w:rPr>
                      <w:rFonts w:ascii="Arial" w:eastAsia="Times New Roman" w:hAnsi="Arial" w:cs="Arial"/>
                      <w:b/>
                      <w:sz w:val="12"/>
                      <w:szCs w:val="12"/>
                      <w:lang w:eastAsia="sv-SE"/>
                    </w:rPr>
                    <w:t>Typ av dokument</w:t>
                  </w:r>
                </w:p>
              </w:tc>
              <w:tc>
                <w:tcPr>
                  <w:tcW w:w="1586" w:type="dxa"/>
                </w:tcPr>
                <w:p w:rsidR="00111F90" w:rsidRPr="008A0CF1" w:rsidRDefault="00111F90" w:rsidP="003E1FF2">
                  <w:pPr>
                    <w:spacing w:after="0" w:line="240" w:lineRule="auto"/>
                    <w:rPr>
                      <w:rFonts w:ascii="Arial" w:eastAsia="Times New Roman" w:hAnsi="Arial" w:cs="Arial"/>
                      <w:b/>
                      <w:sz w:val="12"/>
                      <w:szCs w:val="12"/>
                      <w:lang w:eastAsia="sv-SE"/>
                    </w:rPr>
                  </w:pPr>
                  <w:r w:rsidRPr="008A0CF1">
                    <w:rPr>
                      <w:rFonts w:ascii="Arial" w:eastAsia="Times New Roman" w:hAnsi="Arial" w:cs="Arial"/>
                      <w:b/>
                      <w:sz w:val="12"/>
                      <w:szCs w:val="12"/>
                      <w:lang w:eastAsia="sv-SE"/>
                    </w:rPr>
                    <w:t>Dokument namn</w:t>
                  </w:r>
                </w:p>
              </w:tc>
              <w:tc>
                <w:tcPr>
                  <w:tcW w:w="1068" w:type="dxa"/>
                </w:tcPr>
                <w:p w:rsidR="00111F90" w:rsidRPr="008A0CF1" w:rsidRDefault="00FF6F45" w:rsidP="003E1FF2">
                  <w:pPr>
                    <w:spacing w:after="0" w:line="240" w:lineRule="auto"/>
                    <w:rPr>
                      <w:rFonts w:ascii="Arial" w:eastAsia="Times New Roman" w:hAnsi="Arial" w:cs="Arial"/>
                      <w:b/>
                      <w:sz w:val="12"/>
                      <w:szCs w:val="12"/>
                      <w:lang w:eastAsia="sv-SE"/>
                    </w:rPr>
                  </w:pPr>
                  <w:r w:rsidRPr="008A0CF1">
                    <w:rPr>
                      <w:rFonts w:ascii="Arial" w:eastAsia="Times New Roman" w:hAnsi="Arial" w:cs="Arial"/>
                      <w:b/>
                      <w:sz w:val="12"/>
                      <w:szCs w:val="12"/>
                      <w:lang w:eastAsia="sv-SE"/>
                    </w:rPr>
                    <w:t>Får ändras utan myndighetens föregående godkännande</w:t>
                  </w:r>
                </w:p>
                <w:p w:rsidR="00111F90" w:rsidRPr="008A0CF1" w:rsidRDefault="00FF6F45" w:rsidP="003E1FF2">
                  <w:pPr>
                    <w:spacing w:after="0" w:line="240" w:lineRule="auto"/>
                    <w:rPr>
                      <w:rFonts w:ascii="Arial" w:eastAsia="Times New Roman" w:hAnsi="Arial" w:cs="Arial"/>
                      <w:b/>
                      <w:sz w:val="12"/>
                      <w:szCs w:val="12"/>
                      <w:lang w:eastAsia="sv-SE"/>
                    </w:rPr>
                  </w:pPr>
                  <w:r w:rsidRPr="008A0CF1">
                    <w:rPr>
                      <w:rFonts w:ascii="Arial" w:eastAsia="Times New Roman" w:hAnsi="Arial" w:cs="Arial"/>
                      <w:b/>
                      <w:sz w:val="12"/>
                      <w:szCs w:val="12"/>
                      <w:lang w:eastAsia="sv-SE"/>
                    </w:rPr>
                    <w:t>(Ja/Nej</w:t>
                  </w:r>
                  <w:r w:rsidR="00111F90" w:rsidRPr="008A0CF1">
                    <w:rPr>
                      <w:rFonts w:ascii="Arial" w:eastAsia="Times New Roman" w:hAnsi="Arial" w:cs="Arial"/>
                      <w:b/>
                      <w:sz w:val="12"/>
                      <w:szCs w:val="12"/>
                      <w:lang w:eastAsia="sv-SE"/>
                    </w:rPr>
                    <w:t>)</w:t>
                  </w:r>
                </w:p>
              </w:tc>
              <w:tc>
                <w:tcPr>
                  <w:tcW w:w="851" w:type="dxa"/>
                </w:tcPr>
                <w:p w:rsidR="00111F90" w:rsidRPr="008A0CF1" w:rsidRDefault="00F01A7F" w:rsidP="003E1FF2">
                  <w:pPr>
                    <w:spacing w:after="0" w:line="240" w:lineRule="auto"/>
                    <w:rPr>
                      <w:rFonts w:ascii="Arial" w:eastAsia="Times New Roman" w:hAnsi="Arial" w:cs="Arial"/>
                      <w:b/>
                      <w:sz w:val="12"/>
                      <w:szCs w:val="12"/>
                      <w:lang w:eastAsia="sv-SE"/>
                    </w:rPr>
                  </w:pPr>
                  <w:r w:rsidRPr="008A0CF1">
                    <w:rPr>
                      <w:rFonts w:ascii="Arial" w:eastAsia="Times New Roman" w:hAnsi="Arial" w:cs="Arial"/>
                      <w:b/>
                      <w:sz w:val="12"/>
                      <w:szCs w:val="12"/>
                      <w:lang w:eastAsia="sv-SE"/>
                    </w:rPr>
                    <w:t>Godkänns av</w:t>
                  </w:r>
                </w:p>
              </w:tc>
              <w:tc>
                <w:tcPr>
                  <w:tcW w:w="2839" w:type="dxa"/>
                </w:tcPr>
                <w:p w:rsidR="00111F90" w:rsidRPr="008A0CF1" w:rsidRDefault="00111F90" w:rsidP="003E1FF2">
                  <w:pPr>
                    <w:spacing w:after="0" w:line="240" w:lineRule="auto"/>
                    <w:rPr>
                      <w:rFonts w:ascii="Arial" w:eastAsia="Times New Roman" w:hAnsi="Arial" w:cs="Arial"/>
                      <w:b/>
                      <w:sz w:val="12"/>
                      <w:szCs w:val="12"/>
                      <w:lang w:eastAsia="sv-SE"/>
                    </w:rPr>
                  </w:pPr>
                  <w:r w:rsidRPr="008A0CF1">
                    <w:rPr>
                      <w:rFonts w:ascii="Arial" w:eastAsia="Times New Roman" w:hAnsi="Arial" w:cs="Arial"/>
                      <w:b/>
                      <w:sz w:val="12"/>
                      <w:szCs w:val="12"/>
                      <w:lang w:eastAsia="sv-SE"/>
                    </w:rPr>
                    <w:t>Typ av ändringar som kan göras utan TS godkännande</w:t>
                  </w:r>
                </w:p>
              </w:tc>
            </w:tr>
            <w:tr w:rsidR="00FF6F45" w:rsidRPr="008A0CF1" w:rsidTr="00332498">
              <w:tc>
                <w:tcPr>
                  <w:tcW w:w="1586" w:type="dxa"/>
                </w:tcPr>
                <w:p w:rsidR="00FF6F45" w:rsidRPr="008A0CF1" w:rsidRDefault="00FF6F45" w:rsidP="00FF6F45">
                  <w:pPr>
                    <w:spacing w:after="0" w:line="240" w:lineRule="auto"/>
                    <w:rPr>
                      <w:rFonts w:ascii="Arial" w:eastAsia="Times New Roman" w:hAnsi="Arial" w:cs="Arial"/>
                      <w:b/>
                      <w:sz w:val="12"/>
                      <w:szCs w:val="12"/>
                      <w:lang w:eastAsia="sv-SE"/>
                    </w:rPr>
                  </w:pPr>
                  <w:r w:rsidRPr="008A0CF1">
                    <w:rPr>
                      <w:rFonts w:ascii="Arial" w:hAnsi="Arial" w:cs="Arial"/>
                      <w:sz w:val="16"/>
                      <w:szCs w:val="16"/>
                    </w:rPr>
                    <w:t xml:space="preserve">Maintenance Organisation Manual </w:t>
                  </w:r>
                </w:p>
              </w:tc>
              <w:tc>
                <w:tcPr>
                  <w:tcW w:w="1586" w:type="dxa"/>
                </w:tcPr>
                <w:p w:rsidR="00FF6F45" w:rsidRPr="008A0CF1" w:rsidRDefault="00FF6F45" w:rsidP="00FF6F45">
                  <w:pPr>
                    <w:spacing w:after="0" w:line="240" w:lineRule="auto"/>
                    <w:rPr>
                      <w:rFonts w:ascii="Arial" w:eastAsia="Times New Roman" w:hAnsi="Arial" w:cs="Arial"/>
                      <w:b/>
                      <w:sz w:val="12"/>
                      <w:szCs w:val="12"/>
                      <w:lang w:eastAsia="sv-SE"/>
                    </w:rPr>
                  </w:pPr>
                  <w:r w:rsidRPr="008A0CF1">
                    <w:rPr>
                      <w:rFonts w:ascii="Arial" w:hAnsi="Arial" w:cs="Arial"/>
                      <w:sz w:val="16"/>
                      <w:szCs w:val="16"/>
                    </w:rPr>
                    <w:t>MOE</w:t>
                  </w:r>
                </w:p>
              </w:tc>
              <w:tc>
                <w:tcPr>
                  <w:tcW w:w="1068" w:type="dxa"/>
                </w:tcPr>
                <w:p w:rsidR="00FF6F45" w:rsidRPr="008A0CF1" w:rsidRDefault="00FF6F45" w:rsidP="00FF6F45">
                  <w:pPr>
                    <w:spacing w:after="0" w:line="240" w:lineRule="auto"/>
                    <w:rPr>
                      <w:rFonts w:ascii="Arial" w:eastAsia="Times New Roman" w:hAnsi="Arial" w:cs="Arial"/>
                      <w:b/>
                      <w:sz w:val="12"/>
                      <w:szCs w:val="12"/>
                      <w:lang w:eastAsia="sv-SE"/>
                    </w:rPr>
                  </w:pPr>
                  <w:r w:rsidRPr="008A0CF1">
                    <w:rPr>
                      <w:rFonts w:ascii="Arial" w:hAnsi="Arial" w:cs="Arial"/>
                      <w:sz w:val="16"/>
                      <w:szCs w:val="16"/>
                    </w:rPr>
                    <w:t>Ja</w:t>
                  </w:r>
                </w:p>
              </w:tc>
              <w:tc>
                <w:tcPr>
                  <w:tcW w:w="851" w:type="dxa"/>
                </w:tcPr>
                <w:p w:rsidR="00FF6F45" w:rsidRPr="008A0CF1" w:rsidRDefault="00332498" w:rsidP="00FF6F45">
                  <w:pPr>
                    <w:spacing w:after="0" w:line="240" w:lineRule="auto"/>
                    <w:rPr>
                      <w:rFonts w:ascii="Arial" w:eastAsia="Times New Roman" w:hAnsi="Arial" w:cs="Arial"/>
                      <w:b/>
                      <w:sz w:val="12"/>
                      <w:szCs w:val="12"/>
                      <w:lang w:eastAsia="sv-SE"/>
                    </w:rPr>
                  </w:pPr>
                  <w:r w:rsidRPr="008A0CF1">
                    <w:rPr>
                      <w:rFonts w:ascii="Arial" w:hAnsi="Arial" w:cs="Arial"/>
                      <w:sz w:val="16"/>
                      <w:szCs w:val="16"/>
                    </w:rPr>
                    <w:t>AM</w:t>
                  </w:r>
                </w:p>
              </w:tc>
              <w:tc>
                <w:tcPr>
                  <w:tcW w:w="2839" w:type="dxa"/>
                </w:tcPr>
                <w:p w:rsidR="00FF6F45" w:rsidRPr="008A0CF1" w:rsidRDefault="00FF6F45" w:rsidP="00FF6F45">
                  <w:pPr>
                    <w:spacing w:after="0" w:line="240" w:lineRule="auto"/>
                    <w:rPr>
                      <w:rFonts w:ascii="Arial" w:eastAsia="Times New Roman" w:hAnsi="Arial" w:cs="Arial"/>
                      <w:b/>
                      <w:sz w:val="12"/>
                      <w:szCs w:val="12"/>
                      <w:lang w:eastAsia="sv-SE"/>
                    </w:rPr>
                  </w:pPr>
                </w:p>
              </w:tc>
            </w:tr>
            <w:tr w:rsidR="00FF6F45" w:rsidRPr="008A0CF1" w:rsidTr="00332498">
              <w:tc>
                <w:tcPr>
                  <w:tcW w:w="1586" w:type="dxa"/>
                </w:tcPr>
                <w:p w:rsidR="00FF6F45" w:rsidRPr="008A0CF1" w:rsidRDefault="00FF6F45" w:rsidP="00FF6F45">
                  <w:pPr>
                    <w:pStyle w:val="Default"/>
                    <w:rPr>
                      <w:rFonts w:ascii="Arial" w:hAnsi="Arial" w:cs="Arial"/>
                      <w:color w:val="auto"/>
                      <w:sz w:val="16"/>
                      <w:szCs w:val="16"/>
                    </w:rPr>
                  </w:pPr>
                  <w:r w:rsidRPr="008A0CF1">
                    <w:rPr>
                      <w:rFonts w:ascii="Arial" w:hAnsi="Arial" w:cs="Arial"/>
                      <w:color w:val="auto"/>
                      <w:sz w:val="16"/>
                      <w:szCs w:val="16"/>
                    </w:rPr>
                    <w:t xml:space="preserve">Safety </w:t>
                  </w:r>
                  <w:r w:rsidR="00BE4C8F" w:rsidRPr="008A0CF1">
                    <w:rPr>
                      <w:rFonts w:ascii="Arial" w:hAnsi="Arial" w:cs="Arial"/>
                      <w:color w:val="auto"/>
                      <w:sz w:val="16"/>
                      <w:szCs w:val="16"/>
                    </w:rPr>
                    <w:t>Management</w:t>
                  </w:r>
                  <w:r w:rsidRPr="008A0CF1">
                    <w:rPr>
                      <w:rFonts w:ascii="Arial" w:hAnsi="Arial" w:cs="Arial"/>
                      <w:color w:val="auto"/>
                      <w:sz w:val="16"/>
                      <w:szCs w:val="16"/>
                    </w:rPr>
                    <w:t xml:space="preserve"> Manual </w:t>
                  </w:r>
                </w:p>
              </w:tc>
              <w:tc>
                <w:tcPr>
                  <w:tcW w:w="1586" w:type="dxa"/>
                </w:tcPr>
                <w:p w:rsidR="00FF6F45" w:rsidRPr="008A0CF1" w:rsidRDefault="00FF6F45" w:rsidP="00FF6F45">
                  <w:pPr>
                    <w:pStyle w:val="Default"/>
                    <w:rPr>
                      <w:rFonts w:ascii="Arial" w:hAnsi="Arial" w:cs="Arial"/>
                      <w:color w:val="auto"/>
                      <w:sz w:val="16"/>
                      <w:szCs w:val="16"/>
                    </w:rPr>
                  </w:pPr>
                  <w:r w:rsidRPr="008A0CF1">
                    <w:rPr>
                      <w:rFonts w:ascii="Arial" w:hAnsi="Arial" w:cs="Arial"/>
                      <w:color w:val="auto"/>
                      <w:sz w:val="16"/>
                      <w:szCs w:val="16"/>
                    </w:rPr>
                    <w:t>SMM</w:t>
                  </w:r>
                </w:p>
              </w:tc>
              <w:tc>
                <w:tcPr>
                  <w:tcW w:w="1068" w:type="dxa"/>
                </w:tcPr>
                <w:p w:rsidR="00FF6F45" w:rsidRPr="008A0CF1" w:rsidRDefault="00FF6F45" w:rsidP="00FF6F45">
                  <w:pPr>
                    <w:pStyle w:val="Default"/>
                    <w:rPr>
                      <w:rFonts w:ascii="Arial" w:hAnsi="Arial" w:cs="Arial"/>
                      <w:color w:val="auto"/>
                      <w:sz w:val="16"/>
                      <w:szCs w:val="16"/>
                    </w:rPr>
                  </w:pPr>
                  <w:r w:rsidRPr="008A0CF1">
                    <w:rPr>
                      <w:rFonts w:ascii="Arial" w:hAnsi="Arial" w:cs="Arial"/>
                      <w:color w:val="auto"/>
                      <w:sz w:val="16"/>
                      <w:szCs w:val="16"/>
                    </w:rPr>
                    <w:t>Ja</w:t>
                  </w:r>
                </w:p>
              </w:tc>
              <w:tc>
                <w:tcPr>
                  <w:tcW w:w="851" w:type="dxa"/>
                </w:tcPr>
                <w:p w:rsidR="00FF6F45" w:rsidRPr="008A0CF1" w:rsidRDefault="00332498" w:rsidP="00FF6F45">
                  <w:pPr>
                    <w:pStyle w:val="Default"/>
                    <w:rPr>
                      <w:rFonts w:ascii="Arial" w:hAnsi="Arial" w:cs="Arial"/>
                      <w:color w:val="auto"/>
                      <w:sz w:val="16"/>
                      <w:szCs w:val="16"/>
                    </w:rPr>
                  </w:pPr>
                  <w:r w:rsidRPr="008A0CF1">
                    <w:rPr>
                      <w:rFonts w:ascii="Arial" w:hAnsi="Arial" w:cs="Arial"/>
                      <w:color w:val="auto"/>
                      <w:sz w:val="16"/>
                      <w:szCs w:val="16"/>
                    </w:rPr>
                    <w:t>SM</w:t>
                  </w:r>
                </w:p>
              </w:tc>
              <w:tc>
                <w:tcPr>
                  <w:tcW w:w="2839" w:type="dxa"/>
                </w:tcPr>
                <w:p w:rsidR="00FF6F45" w:rsidRPr="008A0CF1" w:rsidRDefault="00FF6F45" w:rsidP="00FF6F45">
                  <w:pPr>
                    <w:pStyle w:val="Default"/>
                    <w:rPr>
                      <w:rFonts w:ascii="Arial" w:hAnsi="Arial" w:cs="Arial"/>
                      <w:color w:val="auto"/>
                      <w:sz w:val="16"/>
                      <w:szCs w:val="16"/>
                    </w:rPr>
                  </w:pPr>
                </w:p>
              </w:tc>
            </w:tr>
            <w:tr w:rsidR="00FF6F45" w:rsidRPr="008A0CF1" w:rsidTr="00332498">
              <w:tc>
                <w:tcPr>
                  <w:tcW w:w="1586" w:type="dxa"/>
                </w:tcPr>
                <w:p w:rsidR="00FF6F45" w:rsidRPr="008A0CF1" w:rsidRDefault="00BE4C8F" w:rsidP="00FF6F45">
                  <w:pPr>
                    <w:pStyle w:val="Default"/>
                    <w:rPr>
                      <w:rFonts w:ascii="Arial" w:hAnsi="Arial" w:cs="Arial"/>
                      <w:color w:val="auto"/>
                      <w:sz w:val="16"/>
                      <w:szCs w:val="16"/>
                      <w:lang w:val="en-GB"/>
                    </w:rPr>
                  </w:pPr>
                  <w:r w:rsidRPr="008A0CF1">
                    <w:rPr>
                      <w:rFonts w:ascii="Arial" w:hAnsi="Arial" w:cs="Arial"/>
                      <w:color w:val="auto"/>
                      <w:sz w:val="16"/>
                      <w:szCs w:val="16"/>
                      <w:lang w:val="en-GB"/>
                    </w:rPr>
                    <w:t>Certifying</w:t>
                  </w:r>
                  <w:r w:rsidR="00FF6F45" w:rsidRPr="008A0CF1">
                    <w:rPr>
                      <w:rFonts w:ascii="Arial" w:hAnsi="Arial" w:cs="Arial"/>
                      <w:color w:val="auto"/>
                      <w:sz w:val="16"/>
                      <w:szCs w:val="16"/>
                      <w:lang w:val="en-GB"/>
                    </w:rPr>
                    <w:t xml:space="preserve"> staff and support staff list </w:t>
                  </w:r>
                </w:p>
              </w:tc>
              <w:tc>
                <w:tcPr>
                  <w:tcW w:w="1586" w:type="dxa"/>
                </w:tcPr>
                <w:p w:rsidR="00FF6F45" w:rsidRPr="008A0CF1" w:rsidRDefault="00FF6F45" w:rsidP="00FF6F45">
                  <w:pPr>
                    <w:pStyle w:val="Default"/>
                    <w:rPr>
                      <w:rFonts w:ascii="Arial" w:hAnsi="Arial" w:cs="Arial"/>
                      <w:color w:val="auto"/>
                      <w:sz w:val="16"/>
                      <w:szCs w:val="16"/>
                    </w:rPr>
                  </w:pPr>
                  <w:r w:rsidRPr="008A0CF1">
                    <w:rPr>
                      <w:rFonts w:ascii="Arial" w:hAnsi="Arial" w:cs="Arial"/>
                      <w:color w:val="auto"/>
                      <w:sz w:val="16"/>
                      <w:szCs w:val="16"/>
                    </w:rPr>
                    <w:t xml:space="preserve">MOE 1.6 CS list </w:t>
                  </w:r>
                </w:p>
              </w:tc>
              <w:tc>
                <w:tcPr>
                  <w:tcW w:w="1068" w:type="dxa"/>
                </w:tcPr>
                <w:p w:rsidR="00FF6F45" w:rsidRPr="008A0CF1" w:rsidRDefault="00FF6F45" w:rsidP="00FF6F45">
                  <w:pPr>
                    <w:pStyle w:val="Default"/>
                    <w:rPr>
                      <w:rFonts w:ascii="Arial" w:hAnsi="Arial" w:cs="Arial"/>
                      <w:color w:val="auto"/>
                      <w:sz w:val="16"/>
                      <w:szCs w:val="16"/>
                    </w:rPr>
                  </w:pPr>
                  <w:r w:rsidRPr="008A0CF1">
                    <w:rPr>
                      <w:rFonts w:ascii="Arial" w:hAnsi="Arial" w:cs="Arial"/>
                      <w:color w:val="auto"/>
                      <w:sz w:val="16"/>
                      <w:szCs w:val="16"/>
                    </w:rPr>
                    <w:t>Ja</w:t>
                  </w:r>
                </w:p>
              </w:tc>
              <w:tc>
                <w:tcPr>
                  <w:tcW w:w="851" w:type="dxa"/>
                </w:tcPr>
                <w:p w:rsidR="00FF6F45" w:rsidRPr="008A0CF1" w:rsidRDefault="00FF6F45" w:rsidP="00FF6F45">
                  <w:pPr>
                    <w:pStyle w:val="Default"/>
                    <w:rPr>
                      <w:rFonts w:ascii="Arial" w:hAnsi="Arial" w:cs="Arial"/>
                      <w:color w:val="auto"/>
                      <w:sz w:val="16"/>
                      <w:szCs w:val="16"/>
                    </w:rPr>
                  </w:pPr>
                  <w:r w:rsidRPr="008A0CF1">
                    <w:rPr>
                      <w:rFonts w:ascii="Arial" w:hAnsi="Arial" w:cs="Arial"/>
                      <w:color w:val="auto"/>
                      <w:sz w:val="16"/>
                      <w:szCs w:val="16"/>
                    </w:rPr>
                    <w:t>CMM</w:t>
                  </w:r>
                </w:p>
              </w:tc>
              <w:tc>
                <w:tcPr>
                  <w:tcW w:w="2839" w:type="dxa"/>
                </w:tcPr>
                <w:p w:rsidR="00FF6F45" w:rsidRPr="008A0CF1" w:rsidRDefault="00FF6F45" w:rsidP="00FF6F45">
                  <w:pPr>
                    <w:pStyle w:val="Default"/>
                    <w:rPr>
                      <w:rFonts w:ascii="Arial" w:hAnsi="Arial" w:cs="Arial"/>
                      <w:color w:val="auto"/>
                      <w:sz w:val="16"/>
                      <w:szCs w:val="16"/>
                    </w:rPr>
                  </w:pPr>
                  <w:r w:rsidRPr="008A0CF1">
                    <w:rPr>
                      <w:rFonts w:ascii="Arial" w:hAnsi="Arial" w:cs="Arial"/>
                      <w:color w:val="auto"/>
                      <w:sz w:val="16"/>
                      <w:szCs w:val="16"/>
                    </w:rPr>
                    <w:t>Samtliga ändringar förutom de som direkt påverkar ”Scope of work”.</w:t>
                  </w:r>
                </w:p>
              </w:tc>
            </w:tr>
            <w:tr w:rsidR="00FF6F45" w:rsidRPr="008A0CF1" w:rsidTr="00332498">
              <w:tc>
                <w:tcPr>
                  <w:tcW w:w="1586" w:type="dxa"/>
                </w:tcPr>
                <w:p w:rsidR="00FF6F45" w:rsidRPr="008A0CF1" w:rsidRDefault="00FF6F45" w:rsidP="00FF6F45">
                  <w:pPr>
                    <w:pStyle w:val="Default"/>
                    <w:rPr>
                      <w:rFonts w:ascii="Arial" w:hAnsi="Arial" w:cs="Arial"/>
                      <w:color w:val="auto"/>
                      <w:sz w:val="16"/>
                      <w:szCs w:val="16"/>
                    </w:rPr>
                  </w:pPr>
                  <w:r w:rsidRPr="008A0CF1">
                    <w:rPr>
                      <w:rFonts w:ascii="Arial" w:hAnsi="Arial" w:cs="Arial"/>
                      <w:color w:val="auto"/>
                      <w:sz w:val="16"/>
                      <w:szCs w:val="16"/>
                    </w:rPr>
                    <w:t xml:space="preserve">Capability list </w:t>
                  </w:r>
                </w:p>
              </w:tc>
              <w:tc>
                <w:tcPr>
                  <w:tcW w:w="1586" w:type="dxa"/>
                </w:tcPr>
                <w:p w:rsidR="00FF6F45" w:rsidRPr="008A0CF1" w:rsidRDefault="00FF6F45" w:rsidP="00FF6F45">
                  <w:pPr>
                    <w:pStyle w:val="Default"/>
                    <w:rPr>
                      <w:rFonts w:ascii="Arial" w:hAnsi="Arial" w:cs="Arial"/>
                      <w:color w:val="auto"/>
                      <w:sz w:val="16"/>
                      <w:szCs w:val="16"/>
                    </w:rPr>
                  </w:pPr>
                  <w:r w:rsidRPr="008A0CF1">
                    <w:rPr>
                      <w:rFonts w:ascii="Arial" w:hAnsi="Arial" w:cs="Arial"/>
                      <w:color w:val="auto"/>
                      <w:sz w:val="16"/>
                      <w:szCs w:val="16"/>
                    </w:rPr>
                    <w:t>MOE 1.9 Cap list</w:t>
                  </w:r>
                </w:p>
              </w:tc>
              <w:tc>
                <w:tcPr>
                  <w:tcW w:w="1068" w:type="dxa"/>
                </w:tcPr>
                <w:p w:rsidR="00FF6F45" w:rsidRPr="008A0CF1" w:rsidRDefault="00FF6F45" w:rsidP="00FF6F45">
                  <w:pPr>
                    <w:pStyle w:val="Default"/>
                    <w:rPr>
                      <w:rFonts w:ascii="Arial" w:hAnsi="Arial" w:cs="Arial"/>
                      <w:color w:val="auto"/>
                      <w:sz w:val="16"/>
                      <w:szCs w:val="16"/>
                    </w:rPr>
                  </w:pPr>
                  <w:r w:rsidRPr="008A0CF1">
                    <w:rPr>
                      <w:rFonts w:ascii="Arial" w:hAnsi="Arial" w:cs="Arial"/>
                      <w:color w:val="auto"/>
                      <w:sz w:val="16"/>
                      <w:szCs w:val="16"/>
                    </w:rPr>
                    <w:t>Ja</w:t>
                  </w:r>
                </w:p>
              </w:tc>
              <w:tc>
                <w:tcPr>
                  <w:tcW w:w="851" w:type="dxa"/>
                </w:tcPr>
                <w:p w:rsidR="00FF6F45" w:rsidRPr="008A0CF1" w:rsidRDefault="00FF6F45" w:rsidP="00FF6F45">
                  <w:pPr>
                    <w:pStyle w:val="Default"/>
                    <w:rPr>
                      <w:rFonts w:ascii="Arial" w:hAnsi="Arial" w:cs="Arial"/>
                      <w:color w:val="auto"/>
                      <w:sz w:val="16"/>
                      <w:szCs w:val="16"/>
                    </w:rPr>
                  </w:pPr>
                  <w:r w:rsidRPr="008A0CF1">
                    <w:rPr>
                      <w:rFonts w:ascii="Arial" w:hAnsi="Arial" w:cs="Arial"/>
                      <w:color w:val="auto"/>
                      <w:sz w:val="16"/>
                      <w:szCs w:val="16"/>
                    </w:rPr>
                    <w:t>CMM</w:t>
                  </w:r>
                </w:p>
              </w:tc>
              <w:tc>
                <w:tcPr>
                  <w:tcW w:w="2839" w:type="dxa"/>
                </w:tcPr>
                <w:p w:rsidR="00FF6F45" w:rsidRPr="008A0CF1" w:rsidRDefault="00FF6F45" w:rsidP="00FF6F45">
                  <w:pPr>
                    <w:pStyle w:val="Default"/>
                    <w:rPr>
                      <w:rFonts w:ascii="Arial" w:hAnsi="Arial" w:cs="Arial"/>
                      <w:color w:val="auto"/>
                      <w:sz w:val="16"/>
                      <w:szCs w:val="16"/>
                    </w:rPr>
                  </w:pPr>
                  <w:r w:rsidRPr="008A0CF1">
                    <w:rPr>
                      <w:rFonts w:ascii="Arial" w:hAnsi="Arial" w:cs="Arial"/>
                      <w:color w:val="auto"/>
                      <w:sz w:val="16"/>
                      <w:szCs w:val="16"/>
                    </w:rPr>
                    <w:t>Utökning/mi</w:t>
                  </w:r>
                  <w:r w:rsidR="00BE4C8F" w:rsidRPr="008A0CF1">
                    <w:rPr>
                      <w:rFonts w:ascii="Arial" w:hAnsi="Arial" w:cs="Arial"/>
                      <w:color w:val="auto"/>
                      <w:sz w:val="16"/>
                      <w:szCs w:val="16"/>
                    </w:rPr>
                    <w:t>n</w:t>
                  </w:r>
                  <w:r w:rsidRPr="008A0CF1">
                    <w:rPr>
                      <w:rFonts w:ascii="Arial" w:hAnsi="Arial" w:cs="Arial"/>
                      <w:color w:val="auto"/>
                      <w:sz w:val="16"/>
                      <w:szCs w:val="16"/>
                    </w:rPr>
                    <w:t>s</w:t>
                  </w:r>
                  <w:r w:rsidR="00BE4C8F" w:rsidRPr="008A0CF1">
                    <w:rPr>
                      <w:rFonts w:ascii="Arial" w:hAnsi="Arial" w:cs="Arial"/>
                      <w:color w:val="auto"/>
                      <w:sz w:val="16"/>
                      <w:szCs w:val="16"/>
                    </w:rPr>
                    <w:t>k</w:t>
                  </w:r>
                  <w:r w:rsidRPr="008A0CF1">
                    <w:rPr>
                      <w:rFonts w:ascii="Arial" w:hAnsi="Arial" w:cs="Arial"/>
                      <w:color w:val="auto"/>
                      <w:sz w:val="16"/>
                      <w:szCs w:val="16"/>
                    </w:rPr>
                    <w:t>ning inom befintlig C-kategori.</w:t>
                  </w:r>
                </w:p>
                <w:p w:rsidR="00FF6F45" w:rsidRPr="008A0CF1" w:rsidRDefault="00FF6F45" w:rsidP="00FF6F45">
                  <w:pPr>
                    <w:pStyle w:val="Default"/>
                    <w:rPr>
                      <w:rFonts w:ascii="Arial" w:hAnsi="Arial" w:cs="Arial"/>
                      <w:color w:val="auto"/>
                      <w:sz w:val="16"/>
                      <w:szCs w:val="16"/>
                    </w:rPr>
                  </w:pPr>
                </w:p>
              </w:tc>
            </w:tr>
            <w:tr w:rsidR="00FF6F45" w:rsidRPr="008A0CF1" w:rsidTr="00332498">
              <w:tc>
                <w:tcPr>
                  <w:tcW w:w="1586" w:type="dxa"/>
                </w:tcPr>
                <w:p w:rsidR="00BE4C8F" w:rsidRPr="008A0CF1" w:rsidRDefault="00FF6F45" w:rsidP="00FF6F45">
                  <w:pPr>
                    <w:pStyle w:val="Default"/>
                    <w:rPr>
                      <w:rFonts w:ascii="Arial" w:hAnsi="Arial" w:cs="Arial"/>
                      <w:color w:val="auto"/>
                      <w:sz w:val="16"/>
                      <w:szCs w:val="16"/>
                    </w:rPr>
                  </w:pPr>
                  <w:r w:rsidRPr="008A0CF1">
                    <w:rPr>
                      <w:rFonts w:ascii="Arial" w:hAnsi="Arial" w:cs="Arial"/>
                      <w:color w:val="auto"/>
                      <w:sz w:val="16"/>
                      <w:szCs w:val="16"/>
                    </w:rPr>
                    <w:t>Sub</w:t>
                  </w:r>
                  <w:r w:rsidR="00BE4C8F" w:rsidRPr="008A0CF1">
                    <w:rPr>
                      <w:rFonts w:ascii="Arial" w:hAnsi="Arial" w:cs="Arial"/>
                      <w:color w:val="auto"/>
                      <w:sz w:val="16"/>
                      <w:szCs w:val="16"/>
                    </w:rPr>
                    <w:t>contractor</w:t>
                  </w:r>
                </w:p>
                <w:p w:rsidR="00FF6F45" w:rsidRPr="008A0CF1" w:rsidRDefault="00FF6F45" w:rsidP="00FF6F45">
                  <w:pPr>
                    <w:pStyle w:val="Default"/>
                    <w:rPr>
                      <w:rFonts w:ascii="Arial" w:hAnsi="Arial" w:cs="Arial"/>
                      <w:color w:val="auto"/>
                      <w:sz w:val="16"/>
                      <w:szCs w:val="16"/>
                    </w:rPr>
                  </w:pPr>
                  <w:r w:rsidRPr="008A0CF1">
                    <w:rPr>
                      <w:rFonts w:ascii="Arial" w:hAnsi="Arial" w:cs="Arial"/>
                      <w:color w:val="auto"/>
                      <w:sz w:val="16"/>
                      <w:szCs w:val="16"/>
                    </w:rPr>
                    <w:t xml:space="preserve"> list</w:t>
                  </w:r>
                </w:p>
              </w:tc>
              <w:tc>
                <w:tcPr>
                  <w:tcW w:w="1586" w:type="dxa"/>
                </w:tcPr>
                <w:p w:rsidR="00FF6F45" w:rsidRPr="008A0CF1" w:rsidRDefault="00FF6F45" w:rsidP="00FF6F45">
                  <w:pPr>
                    <w:pStyle w:val="Default"/>
                    <w:rPr>
                      <w:rFonts w:ascii="Arial" w:hAnsi="Arial" w:cs="Arial"/>
                      <w:color w:val="auto"/>
                      <w:sz w:val="16"/>
                      <w:szCs w:val="16"/>
                    </w:rPr>
                  </w:pPr>
                  <w:r w:rsidRPr="008A0CF1">
                    <w:rPr>
                      <w:rFonts w:ascii="Arial" w:hAnsi="Arial" w:cs="Arial"/>
                      <w:color w:val="auto"/>
                      <w:sz w:val="16"/>
                      <w:szCs w:val="16"/>
                    </w:rPr>
                    <w:t>MOE 5.2 Subcontractors</w:t>
                  </w:r>
                </w:p>
              </w:tc>
              <w:tc>
                <w:tcPr>
                  <w:tcW w:w="1068" w:type="dxa"/>
                </w:tcPr>
                <w:p w:rsidR="00FF6F45" w:rsidRDefault="00FF6F45" w:rsidP="00FF6F45">
                  <w:pPr>
                    <w:pStyle w:val="Default"/>
                    <w:rPr>
                      <w:rFonts w:ascii="Arial" w:hAnsi="Arial" w:cs="Arial"/>
                      <w:color w:val="auto"/>
                      <w:sz w:val="16"/>
                      <w:szCs w:val="16"/>
                    </w:rPr>
                  </w:pPr>
                  <w:r w:rsidRPr="008A0CF1">
                    <w:rPr>
                      <w:rFonts w:ascii="Arial" w:hAnsi="Arial" w:cs="Arial"/>
                      <w:color w:val="auto"/>
                      <w:sz w:val="16"/>
                      <w:szCs w:val="16"/>
                    </w:rPr>
                    <w:t>Ja</w:t>
                  </w:r>
                </w:p>
                <w:p w:rsidR="00BA5BF0" w:rsidRPr="008A0CF1" w:rsidRDefault="00BA5BF0" w:rsidP="00FF6F45">
                  <w:pPr>
                    <w:pStyle w:val="Default"/>
                    <w:rPr>
                      <w:rFonts w:ascii="Arial" w:hAnsi="Arial" w:cs="Arial"/>
                      <w:color w:val="auto"/>
                      <w:sz w:val="16"/>
                      <w:szCs w:val="16"/>
                    </w:rPr>
                  </w:pPr>
                  <w:r>
                    <w:rPr>
                      <w:rFonts w:ascii="Arial" w:hAnsi="Arial" w:cs="Arial"/>
                      <w:color w:val="auto"/>
                      <w:sz w:val="16"/>
                      <w:szCs w:val="16"/>
                    </w:rPr>
                    <w:t>Nej (FAA)</w:t>
                  </w:r>
                </w:p>
              </w:tc>
              <w:tc>
                <w:tcPr>
                  <w:tcW w:w="851" w:type="dxa"/>
                </w:tcPr>
                <w:p w:rsidR="00FF6F45" w:rsidRPr="008A0CF1" w:rsidRDefault="00FF6F45" w:rsidP="00FF6F45">
                  <w:pPr>
                    <w:pStyle w:val="Default"/>
                    <w:rPr>
                      <w:rFonts w:ascii="Arial" w:hAnsi="Arial" w:cs="Arial"/>
                      <w:color w:val="auto"/>
                      <w:sz w:val="16"/>
                      <w:szCs w:val="16"/>
                    </w:rPr>
                  </w:pPr>
                  <w:r w:rsidRPr="008A0CF1">
                    <w:rPr>
                      <w:rFonts w:ascii="Arial" w:hAnsi="Arial" w:cs="Arial"/>
                      <w:color w:val="auto"/>
                      <w:sz w:val="16"/>
                      <w:szCs w:val="16"/>
                    </w:rPr>
                    <w:t>CMM</w:t>
                  </w:r>
                </w:p>
              </w:tc>
              <w:tc>
                <w:tcPr>
                  <w:tcW w:w="2839" w:type="dxa"/>
                </w:tcPr>
                <w:p w:rsidR="00FF6F45" w:rsidRPr="008A0CF1" w:rsidRDefault="00FF6F45" w:rsidP="00FF6F45">
                  <w:pPr>
                    <w:pStyle w:val="Default"/>
                    <w:rPr>
                      <w:rFonts w:ascii="Arial" w:hAnsi="Arial" w:cs="Arial"/>
                      <w:color w:val="auto"/>
                      <w:sz w:val="16"/>
                      <w:szCs w:val="16"/>
                    </w:rPr>
                  </w:pPr>
                  <w:r w:rsidRPr="008A0CF1">
                    <w:rPr>
                      <w:rFonts w:ascii="Arial" w:hAnsi="Arial" w:cs="Arial"/>
                      <w:color w:val="auto"/>
                      <w:sz w:val="16"/>
                      <w:szCs w:val="16"/>
                    </w:rPr>
                    <w:t>Samtliga ändringar utom dem som direkt påverkar ”Scope of Work”</w:t>
                  </w:r>
                </w:p>
              </w:tc>
            </w:tr>
          </w:tbl>
          <w:p w:rsidR="00EE2EA1" w:rsidRPr="008A0CF1" w:rsidRDefault="00EE2EA1" w:rsidP="00AD4E9B">
            <w:pPr>
              <w:spacing w:after="0" w:line="240" w:lineRule="auto"/>
              <w:rPr>
                <w:rFonts w:ascii="Arial" w:eastAsia="Times New Roman" w:hAnsi="Arial" w:cs="Arial"/>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A8055E" w:rsidRPr="008A0CF1" w:rsidRDefault="00A8055E" w:rsidP="004025A3">
            <w:pPr>
              <w:spacing w:after="0" w:line="240" w:lineRule="auto"/>
              <w:rPr>
                <w:rFonts w:ascii="Arial" w:eastAsia="Times New Roman" w:hAnsi="Arial" w:cs="Arial"/>
                <w:color w:val="000000"/>
                <w:sz w:val="20"/>
                <w:szCs w:val="20"/>
                <w:lang w:eastAsia="sv-SE"/>
              </w:rPr>
            </w:pPr>
          </w:p>
          <w:p w:rsidR="00A8055E" w:rsidRPr="008A0CF1" w:rsidRDefault="00A8055E" w:rsidP="004025A3">
            <w:pPr>
              <w:spacing w:after="0" w:line="240" w:lineRule="auto"/>
              <w:rPr>
                <w:rFonts w:ascii="Arial" w:eastAsia="Times New Roman" w:hAnsi="Arial" w:cs="Arial"/>
                <w:color w:val="000000"/>
                <w:sz w:val="20"/>
                <w:szCs w:val="20"/>
                <w:lang w:eastAsia="sv-SE"/>
              </w:rPr>
            </w:pPr>
          </w:p>
          <w:p w:rsidR="00A8055E" w:rsidRPr="008A0CF1" w:rsidRDefault="00A8055E" w:rsidP="004025A3">
            <w:pPr>
              <w:spacing w:after="0" w:line="240" w:lineRule="auto"/>
              <w:rPr>
                <w:rFonts w:ascii="Arial" w:eastAsia="Times New Roman" w:hAnsi="Arial" w:cs="Arial"/>
                <w:color w:val="000000"/>
                <w:sz w:val="20"/>
                <w:szCs w:val="20"/>
                <w:lang w:eastAsia="sv-SE"/>
              </w:rPr>
            </w:pPr>
          </w:p>
          <w:p w:rsidR="00A8055E" w:rsidRPr="008A0CF1" w:rsidRDefault="00A8055E" w:rsidP="004025A3">
            <w:pPr>
              <w:spacing w:after="0" w:line="240" w:lineRule="auto"/>
              <w:rPr>
                <w:rFonts w:ascii="Arial" w:eastAsia="Times New Roman" w:hAnsi="Arial" w:cs="Arial"/>
                <w:color w:val="000000"/>
                <w:sz w:val="20"/>
                <w:szCs w:val="20"/>
                <w:lang w:eastAsia="sv-SE"/>
              </w:rPr>
            </w:pPr>
          </w:p>
          <w:p w:rsidR="00A8055E" w:rsidRPr="008A0CF1" w:rsidRDefault="00A8055E" w:rsidP="004025A3">
            <w:pPr>
              <w:spacing w:after="0" w:line="240" w:lineRule="auto"/>
              <w:rPr>
                <w:rFonts w:ascii="Arial" w:eastAsia="Times New Roman" w:hAnsi="Arial" w:cs="Arial"/>
                <w:color w:val="000000"/>
                <w:sz w:val="20"/>
                <w:szCs w:val="20"/>
                <w:lang w:eastAsia="sv-SE"/>
              </w:rPr>
            </w:pPr>
          </w:p>
          <w:p w:rsidR="00A8055E" w:rsidRPr="008A0CF1" w:rsidRDefault="00A8055E" w:rsidP="004025A3">
            <w:pPr>
              <w:spacing w:after="0" w:line="240" w:lineRule="auto"/>
              <w:rPr>
                <w:rFonts w:ascii="Arial" w:eastAsia="Times New Roman" w:hAnsi="Arial" w:cs="Arial"/>
                <w:color w:val="000000"/>
                <w:sz w:val="20"/>
                <w:szCs w:val="20"/>
                <w:lang w:eastAsia="sv-SE"/>
              </w:rPr>
            </w:pPr>
          </w:p>
          <w:p w:rsidR="00A8055E" w:rsidRPr="008A0CF1" w:rsidRDefault="00A8055E" w:rsidP="004025A3">
            <w:pPr>
              <w:spacing w:after="0" w:line="240" w:lineRule="auto"/>
              <w:rPr>
                <w:rFonts w:ascii="Arial" w:eastAsia="Times New Roman" w:hAnsi="Arial" w:cs="Arial"/>
                <w:color w:val="000000"/>
                <w:sz w:val="20"/>
                <w:szCs w:val="20"/>
                <w:lang w:eastAsia="sv-SE"/>
              </w:rPr>
            </w:pPr>
          </w:p>
          <w:p w:rsidR="00A8055E" w:rsidRPr="008A0CF1" w:rsidRDefault="00A8055E" w:rsidP="004025A3">
            <w:pPr>
              <w:spacing w:after="0" w:line="240" w:lineRule="auto"/>
              <w:rPr>
                <w:rFonts w:ascii="Arial" w:eastAsia="Times New Roman" w:hAnsi="Arial" w:cs="Arial"/>
                <w:color w:val="000000"/>
                <w:sz w:val="20"/>
                <w:szCs w:val="20"/>
                <w:lang w:eastAsia="sv-SE"/>
              </w:rPr>
            </w:pPr>
          </w:p>
          <w:p w:rsidR="00A8055E" w:rsidRPr="008A0CF1" w:rsidRDefault="00A8055E" w:rsidP="004025A3">
            <w:pPr>
              <w:spacing w:after="0" w:line="240" w:lineRule="auto"/>
              <w:rPr>
                <w:rFonts w:ascii="Arial" w:eastAsia="Times New Roman" w:hAnsi="Arial" w:cs="Arial"/>
                <w:color w:val="000000"/>
                <w:sz w:val="20"/>
                <w:szCs w:val="20"/>
                <w:lang w:eastAsia="sv-SE"/>
              </w:rPr>
            </w:pPr>
          </w:p>
          <w:p w:rsidR="00A8055E" w:rsidRPr="008A0CF1" w:rsidRDefault="00A8055E" w:rsidP="004025A3">
            <w:pPr>
              <w:spacing w:after="0" w:line="240" w:lineRule="auto"/>
              <w:rPr>
                <w:rFonts w:ascii="Arial" w:eastAsia="Times New Roman" w:hAnsi="Arial" w:cs="Arial"/>
                <w:color w:val="000000"/>
                <w:sz w:val="20"/>
                <w:szCs w:val="20"/>
                <w:lang w:eastAsia="sv-SE"/>
              </w:rPr>
            </w:pPr>
          </w:p>
          <w:p w:rsidR="00A8055E" w:rsidRPr="008A0CF1" w:rsidRDefault="00A8055E" w:rsidP="004025A3">
            <w:pPr>
              <w:spacing w:after="0" w:line="240" w:lineRule="auto"/>
              <w:rPr>
                <w:rFonts w:ascii="Arial" w:eastAsia="Times New Roman" w:hAnsi="Arial" w:cs="Arial"/>
                <w:color w:val="000000"/>
                <w:sz w:val="20"/>
                <w:szCs w:val="20"/>
                <w:lang w:eastAsia="sv-SE"/>
              </w:rPr>
            </w:pPr>
          </w:p>
          <w:p w:rsidR="00A8055E" w:rsidRPr="008A0CF1" w:rsidRDefault="00A8055E" w:rsidP="004025A3">
            <w:pPr>
              <w:spacing w:after="0" w:line="240" w:lineRule="auto"/>
              <w:rPr>
                <w:rFonts w:ascii="Arial" w:eastAsia="Times New Roman" w:hAnsi="Arial" w:cs="Arial"/>
                <w:color w:val="000000"/>
                <w:sz w:val="20"/>
                <w:szCs w:val="20"/>
                <w:lang w:eastAsia="sv-SE"/>
              </w:rPr>
            </w:pPr>
          </w:p>
          <w:p w:rsidR="00A8055E" w:rsidRPr="008A0CF1" w:rsidRDefault="00A8055E" w:rsidP="004025A3">
            <w:pPr>
              <w:spacing w:after="0" w:line="240" w:lineRule="auto"/>
              <w:rPr>
                <w:rFonts w:ascii="Arial" w:eastAsia="Times New Roman" w:hAnsi="Arial" w:cs="Arial"/>
                <w:color w:val="000000"/>
                <w:sz w:val="20"/>
                <w:szCs w:val="20"/>
                <w:lang w:eastAsia="sv-SE"/>
              </w:rPr>
            </w:pPr>
          </w:p>
          <w:p w:rsidR="00A8055E" w:rsidRPr="008A0CF1" w:rsidRDefault="00A8055E" w:rsidP="004025A3">
            <w:pPr>
              <w:spacing w:after="0" w:line="240" w:lineRule="auto"/>
              <w:rPr>
                <w:rFonts w:ascii="Arial" w:eastAsia="Times New Roman" w:hAnsi="Arial" w:cs="Arial"/>
                <w:color w:val="000000"/>
                <w:sz w:val="20"/>
                <w:szCs w:val="20"/>
                <w:lang w:eastAsia="sv-SE"/>
              </w:rPr>
            </w:pPr>
          </w:p>
          <w:p w:rsidR="00A8055E" w:rsidRPr="008A0CF1" w:rsidRDefault="00A8055E" w:rsidP="004025A3">
            <w:pPr>
              <w:spacing w:after="0" w:line="240" w:lineRule="auto"/>
              <w:rPr>
                <w:rFonts w:ascii="Arial" w:eastAsia="Times New Roman" w:hAnsi="Arial" w:cs="Arial"/>
                <w:color w:val="000000"/>
                <w:sz w:val="20"/>
                <w:szCs w:val="20"/>
                <w:lang w:eastAsia="sv-SE"/>
              </w:rPr>
            </w:pPr>
          </w:p>
          <w:p w:rsidR="00A8055E" w:rsidRPr="008A0CF1" w:rsidRDefault="00A8055E" w:rsidP="004025A3">
            <w:pPr>
              <w:spacing w:after="0" w:line="240" w:lineRule="auto"/>
              <w:rPr>
                <w:rFonts w:ascii="Arial" w:eastAsia="Times New Roman" w:hAnsi="Arial" w:cs="Arial"/>
                <w:color w:val="000000"/>
                <w:sz w:val="20"/>
                <w:szCs w:val="20"/>
                <w:lang w:eastAsia="sv-SE"/>
              </w:rPr>
            </w:pPr>
          </w:p>
          <w:p w:rsidR="00A8055E" w:rsidRPr="008A0CF1" w:rsidRDefault="00A8055E" w:rsidP="004025A3">
            <w:pPr>
              <w:spacing w:after="0" w:line="240" w:lineRule="auto"/>
              <w:rPr>
                <w:rFonts w:ascii="Arial" w:eastAsia="Times New Roman" w:hAnsi="Arial" w:cs="Arial"/>
                <w:color w:val="000000"/>
                <w:sz w:val="20"/>
                <w:szCs w:val="20"/>
                <w:lang w:eastAsia="sv-SE"/>
              </w:rPr>
            </w:pPr>
          </w:p>
          <w:p w:rsidR="00A8055E" w:rsidRPr="008A0CF1" w:rsidRDefault="00A8055E" w:rsidP="004025A3">
            <w:pPr>
              <w:spacing w:after="0" w:line="240" w:lineRule="auto"/>
              <w:rPr>
                <w:rFonts w:ascii="Arial" w:eastAsia="Times New Roman" w:hAnsi="Arial" w:cs="Arial"/>
                <w:color w:val="000000"/>
                <w:sz w:val="20"/>
                <w:szCs w:val="20"/>
                <w:lang w:eastAsia="sv-SE"/>
              </w:rPr>
            </w:pPr>
          </w:p>
          <w:p w:rsidR="003C299C" w:rsidRPr="008A0CF1" w:rsidRDefault="006F24A2" w:rsidP="006F24A2">
            <w:pPr>
              <w:rPr>
                <w:rFonts w:ascii="Arial" w:eastAsia="Times New Roman" w:hAnsi="Arial" w:cs="Arial"/>
                <w:color w:val="FF0000"/>
                <w:sz w:val="20"/>
                <w:szCs w:val="20"/>
                <w:lang w:eastAsia="sv-SE"/>
              </w:rPr>
            </w:pPr>
            <w:r w:rsidRPr="008A0CF1">
              <w:rPr>
                <w:rFonts w:ascii="Arial" w:eastAsia="Times New Roman" w:hAnsi="Arial" w:cs="Arial"/>
                <w:color w:val="FF0000"/>
                <w:sz w:val="20"/>
                <w:szCs w:val="20"/>
                <w:lang w:eastAsia="sv-SE"/>
              </w:rPr>
              <w:t xml:space="preserve"> </w:t>
            </w:r>
          </w:p>
          <w:p w:rsidR="00D6619A" w:rsidRPr="008A0CF1" w:rsidRDefault="00D6619A" w:rsidP="006F24A2">
            <w:pPr>
              <w:rPr>
                <w:rFonts w:ascii="Arial" w:eastAsia="Times New Roman" w:hAnsi="Arial" w:cs="Arial"/>
                <w:color w:val="FF0000"/>
                <w:sz w:val="20"/>
                <w:szCs w:val="20"/>
                <w:lang w:eastAsia="sv-SE"/>
              </w:rPr>
            </w:pPr>
          </w:p>
          <w:p w:rsidR="00D6619A" w:rsidRPr="008A0CF1" w:rsidRDefault="00D6619A" w:rsidP="00D6619A">
            <w:pPr>
              <w:rPr>
                <w:rFonts w:ascii="Arial" w:eastAsia="Times New Roman" w:hAnsi="Arial" w:cs="Arial"/>
                <w:color w:val="FF0000"/>
                <w:sz w:val="20"/>
                <w:szCs w:val="20"/>
                <w:lang w:eastAsia="sv-SE"/>
              </w:rPr>
            </w:pPr>
          </w:p>
          <w:p w:rsidR="00D6619A" w:rsidRPr="008A0CF1" w:rsidRDefault="00D6619A" w:rsidP="00D6619A">
            <w:pPr>
              <w:rPr>
                <w:rFonts w:ascii="Arial" w:eastAsia="Times New Roman" w:hAnsi="Arial" w:cs="Arial"/>
                <w:color w:val="FF0000"/>
                <w:sz w:val="20"/>
                <w:szCs w:val="20"/>
                <w:lang w:eastAsia="sv-SE"/>
              </w:rPr>
            </w:pPr>
          </w:p>
          <w:p w:rsidR="00C7675D" w:rsidRPr="008A0CF1" w:rsidRDefault="00C7675D" w:rsidP="0062553E">
            <w:pPr>
              <w:rPr>
                <w:rFonts w:ascii="Arial" w:eastAsia="Times New Roman" w:hAnsi="Arial" w:cs="Arial"/>
                <w:color w:val="FF0000"/>
                <w:sz w:val="20"/>
                <w:szCs w:val="20"/>
                <w:lang w:eastAsia="sv-SE"/>
              </w:rPr>
            </w:pPr>
          </w:p>
          <w:p w:rsidR="00C7675D" w:rsidRPr="008A0CF1" w:rsidRDefault="00C7675D" w:rsidP="0062553E">
            <w:pPr>
              <w:rPr>
                <w:rFonts w:ascii="Arial" w:eastAsia="Times New Roman" w:hAnsi="Arial" w:cs="Arial"/>
                <w:color w:val="FF0000"/>
                <w:sz w:val="20"/>
                <w:szCs w:val="20"/>
                <w:lang w:eastAsia="sv-SE"/>
              </w:rPr>
            </w:pPr>
          </w:p>
          <w:p w:rsidR="002C5187" w:rsidRPr="008A0CF1" w:rsidRDefault="002C5187" w:rsidP="002C5187">
            <w:pPr>
              <w:rPr>
                <w:rFonts w:ascii="Arial" w:eastAsia="Times New Roman" w:hAnsi="Arial" w:cs="Arial"/>
                <w:color w:val="FF0000"/>
                <w:sz w:val="20"/>
                <w:szCs w:val="20"/>
                <w:lang w:eastAsia="sv-SE"/>
              </w:rPr>
            </w:pPr>
          </w:p>
          <w:p w:rsidR="000C46E2" w:rsidRPr="008A0CF1" w:rsidRDefault="000C46E2" w:rsidP="0062553E">
            <w:pPr>
              <w:pStyle w:val="Liststycke"/>
              <w:rPr>
                <w:rFonts w:ascii="Arial" w:eastAsia="Times New Roman" w:hAnsi="Arial" w:cs="Arial"/>
                <w:color w:val="FF0000"/>
                <w:sz w:val="20"/>
                <w:szCs w:val="20"/>
                <w:lang w:eastAsia="sv-SE"/>
              </w:rPr>
            </w:pPr>
          </w:p>
          <w:p w:rsidR="000C46E2" w:rsidRPr="008A0CF1" w:rsidRDefault="000C46E2" w:rsidP="0062553E">
            <w:pPr>
              <w:pStyle w:val="Liststycke"/>
              <w:rPr>
                <w:rFonts w:ascii="Arial" w:eastAsia="Times New Roman" w:hAnsi="Arial" w:cs="Arial"/>
                <w:color w:val="FF0000"/>
                <w:sz w:val="20"/>
                <w:szCs w:val="20"/>
                <w:lang w:eastAsia="sv-SE"/>
              </w:rPr>
            </w:pPr>
          </w:p>
          <w:p w:rsidR="00D6619A" w:rsidRPr="008A0CF1" w:rsidRDefault="00D6619A" w:rsidP="000C46E2">
            <w:pPr>
              <w:pStyle w:val="Liststycke"/>
              <w:rPr>
                <w:rFonts w:ascii="Arial" w:eastAsia="Times New Roman" w:hAnsi="Arial" w:cs="Arial"/>
                <w:color w:val="FF0000"/>
                <w:sz w:val="20"/>
                <w:szCs w:val="20"/>
                <w:lang w:eastAsia="sv-SE"/>
              </w:rPr>
            </w:pPr>
          </w:p>
          <w:p w:rsidR="002C5187" w:rsidRPr="008A0CF1" w:rsidRDefault="002C5187" w:rsidP="000C46E2">
            <w:pPr>
              <w:pStyle w:val="Liststycke"/>
              <w:rPr>
                <w:rFonts w:ascii="Arial" w:eastAsia="Times New Roman" w:hAnsi="Arial" w:cs="Arial"/>
                <w:color w:val="FF0000"/>
                <w:sz w:val="20"/>
                <w:szCs w:val="20"/>
                <w:lang w:eastAsia="sv-SE"/>
              </w:rPr>
            </w:pPr>
          </w:p>
          <w:p w:rsidR="00B66E8A" w:rsidRPr="008A0CF1" w:rsidRDefault="00B66E8A" w:rsidP="000C46E2">
            <w:pPr>
              <w:pStyle w:val="Liststycke"/>
              <w:rPr>
                <w:rFonts w:ascii="Arial" w:eastAsia="Times New Roman" w:hAnsi="Arial" w:cs="Arial"/>
                <w:color w:val="FF0000"/>
                <w:sz w:val="20"/>
                <w:szCs w:val="20"/>
                <w:lang w:eastAsia="sv-SE"/>
              </w:rPr>
            </w:pPr>
          </w:p>
          <w:p w:rsidR="00B66E8A" w:rsidRPr="008A0CF1" w:rsidRDefault="00B66E8A" w:rsidP="000C46E2">
            <w:pPr>
              <w:pStyle w:val="Liststycke"/>
              <w:rPr>
                <w:rFonts w:ascii="Arial" w:eastAsia="Times New Roman" w:hAnsi="Arial" w:cs="Arial"/>
                <w:color w:val="FF0000"/>
                <w:sz w:val="20"/>
                <w:szCs w:val="20"/>
                <w:lang w:eastAsia="sv-SE"/>
              </w:rPr>
            </w:pPr>
          </w:p>
          <w:p w:rsidR="00B66E8A" w:rsidRPr="008A0CF1" w:rsidRDefault="00B66E8A" w:rsidP="000C46E2">
            <w:pPr>
              <w:pStyle w:val="Liststycke"/>
              <w:rPr>
                <w:rFonts w:ascii="Arial" w:eastAsia="Times New Roman" w:hAnsi="Arial" w:cs="Arial"/>
                <w:color w:val="FF0000"/>
                <w:sz w:val="20"/>
                <w:szCs w:val="20"/>
                <w:lang w:eastAsia="sv-SE"/>
              </w:rPr>
            </w:pPr>
          </w:p>
          <w:p w:rsidR="00B66E8A" w:rsidRPr="008A0CF1" w:rsidRDefault="00B66E8A" w:rsidP="000C46E2">
            <w:pPr>
              <w:pStyle w:val="Liststycke"/>
              <w:rPr>
                <w:rFonts w:ascii="Arial" w:eastAsia="Times New Roman" w:hAnsi="Arial" w:cs="Arial"/>
                <w:color w:val="FF0000"/>
                <w:sz w:val="20"/>
                <w:szCs w:val="20"/>
                <w:lang w:eastAsia="sv-SE"/>
              </w:rPr>
            </w:pPr>
          </w:p>
          <w:p w:rsidR="00B66E8A" w:rsidRPr="008A0CF1" w:rsidRDefault="00B66E8A" w:rsidP="000C46E2">
            <w:pPr>
              <w:pStyle w:val="Liststycke"/>
              <w:rPr>
                <w:rFonts w:ascii="Arial" w:eastAsia="Times New Roman" w:hAnsi="Arial" w:cs="Arial"/>
                <w:color w:val="FF0000"/>
                <w:sz w:val="20"/>
                <w:szCs w:val="20"/>
                <w:lang w:eastAsia="sv-SE"/>
              </w:rPr>
            </w:pPr>
          </w:p>
          <w:p w:rsidR="00B66E8A" w:rsidRPr="008A0CF1" w:rsidRDefault="00B66E8A" w:rsidP="000C46E2">
            <w:pPr>
              <w:pStyle w:val="Liststycke"/>
              <w:rPr>
                <w:rFonts w:ascii="Arial" w:eastAsia="Times New Roman" w:hAnsi="Arial" w:cs="Arial"/>
                <w:color w:val="FF0000"/>
                <w:sz w:val="20"/>
                <w:szCs w:val="20"/>
                <w:lang w:eastAsia="sv-SE"/>
              </w:rPr>
            </w:pPr>
          </w:p>
          <w:p w:rsidR="00B66E8A" w:rsidRPr="008A0CF1" w:rsidRDefault="00B66E8A" w:rsidP="000C46E2">
            <w:pPr>
              <w:pStyle w:val="Liststycke"/>
              <w:rPr>
                <w:rFonts w:ascii="Arial" w:eastAsia="Times New Roman" w:hAnsi="Arial" w:cs="Arial"/>
                <w:color w:val="FF0000"/>
                <w:sz w:val="20"/>
                <w:szCs w:val="20"/>
                <w:lang w:eastAsia="sv-SE"/>
              </w:rPr>
            </w:pPr>
          </w:p>
          <w:p w:rsidR="00B66E8A" w:rsidRPr="008A0CF1" w:rsidRDefault="00B66E8A" w:rsidP="000C46E2">
            <w:pPr>
              <w:pStyle w:val="Liststycke"/>
              <w:rPr>
                <w:rFonts w:ascii="Arial" w:eastAsia="Times New Roman" w:hAnsi="Arial" w:cs="Arial"/>
                <w:color w:val="FF0000"/>
                <w:sz w:val="20"/>
                <w:szCs w:val="20"/>
                <w:lang w:eastAsia="sv-SE"/>
              </w:rPr>
            </w:pPr>
          </w:p>
          <w:p w:rsidR="00B66E8A" w:rsidRPr="008A0CF1" w:rsidRDefault="00B66E8A" w:rsidP="000C46E2">
            <w:pPr>
              <w:pStyle w:val="Liststycke"/>
              <w:rPr>
                <w:rFonts w:ascii="Arial" w:eastAsia="Times New Roman" w:hAnsi="Arial" w:cs="Arial"/>
                <w:color w:val="FF0000"/>
                <w:sz w:val="20"/>
                <w:szCs w:val="20"/>
                <w:lang w:eastAsia="sv-SE"/>
              </w:rPr>
            </w:pPr>
          </w:p>
          <w:p w:rsidR="00B66E8A" w:rsidRPr="008A0CF1" w:rsidRDefault="00B66E8A" w:rsidP="00B66E8A">
            <w:pPr>
              <w:rPr>
                <w:rFonts w:ascii="Arial" w:eastAsia="Times New Roman" w:hAnsi="Arial" w:cs="Arial"/>
                <w:color w:val="FF0000"/>
                <w:sz w:val="20"/>
                <w:szCs w:val="20"/>
                <w:lang w:eastAsia="sv-SE"/>
              </w:rPr>
            </w:pPr>
          </w:p>
        </w:tc>
      </w:tr>
      <w:tr w:rsidR="00D71E65" w:rsidRPr="008A0CF1" w:rsidTr="00BA5BF0">
        <w:trPr>
          <w:cantSplit/>
          <w:trHeight w:val="20"/>
        </w:trPr>
        <w:tc>
          <w:tcPr>
            <w:tcW w:w="709" w:type="dxa"/>
            <w:tcBorders>
              <w:top w:val="nil"/>
              <w:left w:val="single" w:sz="4" w:space="0" w:color="auto"/>
              <w:bottom w:val="single" w:sz="4" w:space="0" w:color="auto"/>
              <w:right w:val="single" w:sz="4" w:space="0" w:color="auto"/>
            </w:tcBorders>
            <w:shd w:val="clear" w:color="auto" w:fill="auto"/>
          </w:tcPr>
          <w:p w:rsidR="00D71E65" w:rsidRPr="008A0CF1" w:rsidRDefault="00D71E65"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1.12</w:t>
            </w:r>
          </w:p>
        </w:tc>
        <w:tc>
          <w:tcPr>
            <w:tcW w:w="8222" w:type="dxa"/>
            <w:tcBorders>
              <w:top w:val="nil"/>
              <w:left w:val="nil"/>
              <w:bottom w:val="single" w:sz="4" w:space="0" w:color="auto"/>
              <w:right w:val="single" w:sz="4" w:space="0" w:color="auto"/>
            </w:tcBorders>
            <w:shd w:val="clear" w:color="auto" w:fill="auto"/>
          </w:tcPr>
          <w:p w:rsidR="00D71E65" w:rsidRPr="008A0CF1" w:rsidRDefault="00D71E65" w:rsidP="004025A3">
            <w:pPr>
              <w:spacing w:after="0" w:line="240" w:lineRule="auto"/>
              <w:rPr>
                <w:rFonts w:ascii="Arial" w:eastAsia="Times New Roman" w:hAnsi="Arial" w:cs="Arial"/>
                <w:b/>
                <w:bCs/>
                <w:sz w:val="20"/>
                <w:szCs w:val="20"/>
                <w:lang w:val="en-US" w:eastAsia="sv-SE"/>
              </w:rPr>
            </w:pPr>
            <w:r w:rsidRPr="008A0CF1">
              <w:rPr>
                <w:rFonts w:ascii="Arial" w:eastAsia="Times New Roman" w:hAnsi="Arial" w:cs="Arial"/>
                <w:b/>
                <w:bCs/>
                <w:sz w:val="20"/>
                <w:szCs w:val="20"/>
                <w:lang w:val="en-US" w:eastAsia="sv-SE"/>
              </w:rPr>
              <w:t xml:space="preserve">Procedures for alternative means of compliance (AltMoC) </w:t>
            </w:r>
          </w:p>
          <w:p w:rsidR="00D71E65" w:rsidRPr="008A0CF1" w:rsidRDefault="00D71E65" w:rsidP="004025A3">
            <w:pPr>
              <w:spacing w:after="0" w:line="240" w:lineRule="auto"/>
              <w:rPr>
                <w:rFonts w:ascii="Arial" w:eastAsia="Times New Roman" w:hAnsi="Arial" w:cs="Arial"/>
                <w:b/>
                <w:bCs/>
                <w:sz w:val="20"/>
                <w:szCs w:val="20"/>
                <w:lang w:val="en-GB" w:eastAsia="sv-SE"/>
              </w:rPr>
            </w:pPr>
          </w:p>
          <w:p w:rsidR="00F11A0F" w:rsidRPr="008A0CF1" w:rsidRDefault="00D97193" w:rsidP="004025A3">
            <w:pPr>
              <w:spacing w:after="0" w:line="240" w:lineRule="auto"/>
              <w:rPr>
                <w:rFonts w:ascii="Arial" w:hAnsi="Arial" w:cs="Arial"/>
                <w:color w:val="000000"/>
                <w:sz w:val="20"/>
                <w:szCs w:val="20"/>
                <w:lang w:eastAsia="sv-SE"/>
              </w:rPr>
            </w:pPr>
            <w:r w:rsidRPr="008A0CF1">
              <w:rPr>
                <w:rFonts w:ascii="Arial" w:hAnsi="Arial" w:cs="Arial"/>
                <w:color w:val="000000"/>
                <w:sz w:val="20"/>
                <w:szCs w:val="20"/>
                <w:lang w:eastAsia="sv-SE"/>
              </w:rPr>
              <w:t>O</w:t>
            </w:r>
            <w:r w:rsidR="00F11A0F" w:rsidRPr="008A0CF1">
              <w:rPr>
                <w:rFonts w:ascii="Arial" w:hAnsi="Arial" w:cs="Arial"/>
                <w:color w:val="000000"/>
                <w:sz w:val="20"/>
                <w:szCs w:val="20"/>
                <w:lang w:eastAsia="sv-SE"/>
              </w:rPr>
              <w:t>m organisationen önskar</w:t>
            </w:r>
            <w:r w:rsidRPr="008A0CF1">
              <w:rPr>
                <w:rFonts w:ascii="Arial" w:hAnsi="Arial" w:cs="Arial"/>
                <w:color w:val="000000"/>
                <w:sz w:val="20"/>
                <w:szCs w:val="20"/>
                <w:lang w:eastAsia="sv-SE"/>
              </w:rPr>
              <w:t xml:space="preserve"> använda alternativa metoder att uppfylla regelverket så ska</w:t>
            </w:r>
            <w:r w:rsidR="00F856F0" w:rsidRPr="008A0CF1">
              <w:rPr>
                <w:rFonts w:ascii="Arial" w:hAnsi="Arial" w:cs="Arial"/>
                <w:color w:val="000000"/>
                <w:sz w:val="20"/>
                <w:szCs w:val="20"/>
                <w:lang w:eastAsia="sv-SE"/>
              </w:rPr>
              <w:t xml:space="preserve"> processen för ansökning om godkännande av dessa metoder beskrivas här</w:t>
            </w:r>
            <w:r w:rsidR="00F11A0F" w:rsidRPr="008A0CF1">
              <w:rPr>
                <w:rFonts w:ascii="Arial" w:hAnsi="Arial" w:cs="Arial"/>
                <w:color w:val="000000"/>
                <w:sz w:val="20"/>
                <w:szCs w:val="20"/>
                <w:lang w:eastAsia="sv-SE"/>
              </w:rPr>
              <w:t xml:space="preserve">. </w:t>
            </w:r>
          </w:p>
          <w:p w:rsidR="00B57A31" w:rsidRPr="008A0CF1" w:rsidRDefault="00B57A31" w:rsidP="004025A3">
            <w:pPr>
              <w:spacing w:after="0" w:line="240" w:lineRule="auto"/>
              <w:rPr>
                <w:rFonts w:ascii="Arial" w:hAnsi="Arial" w:cs="Arial"/>
                <w:color w:val="000000"/>
                <w:sz w:val="20"/>
                <w:szCs w:val="20"/>
                <w:lang w:eastAsia="sv-SE"/>
              </w:rPr>
            </w:pPr>
          </w:p>
          <w:p w:rsidR="00B57A31" w:rsidRPr="008A0CF1" w:rsidRDefault="00B57A31" w:rsidP="004025A3">
            <w:pPr>
              <w:spacing w:after="0" w:line="240" w:lineRule="auto"/>
              <w:rPr>
                <w:rFonts w:ascii="Arial" w:hAnsi="Arial" w:cs="Arial"/>
                <w:color w:val="000000"/>
                <w:sz w:val="20"/>
                <w:szCs w:val="20"/>
                <w:lang w:eastAsia="sv-SE"/>
              </w:rPr>
            </w:pPr>
            <w:r w:rsidRPr="008A0CF1">
              <w:rPr>
                <w:rFonts w:ascii="Arial" w:hAnsi="Arial" w:cs="Arial"/>
                <w:color w:val="000000"/>
                <w:sz w:val="20"/>
                <w:szCs w:val="20"/>
                <w:lang w:eastAsia="sv-SE"/>
              </w:rPr>
              <w:t>Alternativa metoder godkända av Transportstyrelsen ska framgå av MOE 5.5</w:t>
            </w:r>
          </w:p>
          <w:p w:rsidR="00D71E65" w:rsidRPr="008A0CF1" w:rsidRDefault="00D71E65" w:rsidP="00BE4C8F">
            <w:pPr>
              <w:spacing w:after="0" w:line="240" w:lineRule="auto"/>
              <w:rPr>
                <w:rFonts w:ascii="Arial" w:eastAsia="Times New Roman" w:hAnsi="Arial" w:cs="Arial"/>
                <w:b/>
                <w:bCs/>
                <w:color w:val="A6A6A6" w:themeColor="background1" w:themeShade="A6"/>
                <w:sz w:val="20"/>
                <w:szCs w:val="20"/>
                <w:lang w:eastAsia="sv-SE"/>
              </w:rPr>
            </w:pPr>
          </w:p>
        </w:tc>
        <w:tc>
          <w:tcPr>
            <w:tcW w:w="1634" w:type="dxa"/>
            <w:tcBorders>
              <w:top w:val="nil"/>
              <w:left w:val="nil"/>
              <w:bottom w:val="single" w:sz="4" w:space="0" w:color="auto"/>
              <w:right w:val="single" w:sz="4" w:space="0" w:color="auto"/>
            </w:tcBorders>
            <w:shd w:val="clear" w:color="auto" w:fill="auto"/>
          </w:tcPr>
          <w:p w:rsidR="00B57A31" w:rsidRPr="008A0CF1" w:rsidRDefault="00B57A31" w:rsidP="004025A3">
            <w:pPr>
              <w:spacing w:after="0" w:line="240" w:lineRule="auto"/>
              <w:rPr>
                <w:rFonts w:ascii="Arial" w:eastAsia="Times New Roman" w:hAnsi="Arial" w:cs="Arial"/>
                <w:color w:val="000000"/>
                <w:sz w:val="20"/>
                <w:szCs w:val="20"/>
                <w:lang w:eastAsia="sv-SE"/>
              </w:rPr>
            </w:pPr>
          </w:p>
          <w:p w:rsidR="00B57A31" w:rsidRPr="008A0CF1" w:rsidRDefault="00B57A31" w:rsidP="004025A3">
            <w:pPr>
              <w:spacing w:after="0" w:line="240" w:lineRule="auto"/>
              <w:rPr>
                <w:rFonts w:ascii="Arial" w:eastAsia="Times New Roman" w:hAnsi="Arial" w:cs="Arial"/>
                <w:color w:val="000000"/>
                <w:sz w:val="20"/>
                <w:szCs w:val="20"/>
                <w:lang w:eastAsia="sv-SE"/>
              </w:rPr>
            </w:pPr>
          </w:p>
        </w:tc>
      </w:tr>
    </w:tbl>
    <w:p w:rsidR="00DC12A3" w:rsidRPr="008A0CF1" w:rsidRDefault="00DC12A3">
      <w:r w:rsidRPr="008A0CF1">
        <w:br w:type="page"/>
      </w:r>
    </w:p>
    <w:tbl>
      <w:tblPr>
        <w:tblW w:w="10565" w:type="dxa"/>
        <w:tblInd w:w="-5" w:type="dxa"/>
        <w:tblLayout w:type="fixed"/>
        <w:tblCellMar>
          <w:left w:w="70" w:type="dxa"/>
          <w:right w:w="70" w:type="dxa"/>
        </w:tblCellMar>
        <w:tblLook w:val="0620" w:firstRow="1" w:lastRow="0" w:firstColumn="0" w:lastColumn="0" w:noHBand="1" w:noVBand="1"/>
      </w:tblPr>
      <w:tblGrid>
        <w:gridCol w:w="567"/>
        <w:gridCol w:w="8364"/>
        <w:gridCol w:w="1634"/>
      </w:tblGrid>
      <w:tr w:rsidR="00DC12A3" w:rsidRPr="008A0CF1" w:rsidTr="00A377B0">
        <w:trPr>
          <w:cantSplit/>
          <w:trHeight w:val="20"/>
        </w:trPr>
        <w:tc>
          <w:tcPr>
            <w:tcW w:w="10565" w:type="dxa"/>
            <w:gridSpan w:val="3"/>
            <w:tcBorders>
              <w:top w:val="nil"/>
              <w:left w:val="single" w:sz="4" w:space="0" w:color="auto"/>
              <w:bottom w:val="single" w:sz="4" w:space="0" w:color="auto"/>
              <w:right w:val="single" w:sz="4" w:space="0" w:color="auto"/>
            </w:tcBorders>
            <w:shd w:val="clear" w:color="auto" w:fill="DBE5F1" w:themeFill="accent1" w:themeFillTint="33"/>
          </w:tcPr>
          <w:p w:rsidR="00DC12A3" w:rsidRPr="008A0CF1" w:rsidRDefault="00DC12A3" w:rsidP="00DC12A3">
            <w:pPr>
              <w:spacing w:after="0" w:line="240" w:lineRule="auto"/>
              <w:rPr>
                <w:rFonts w:ascii="Arial" w:eastAsia="Times New Roman" w:hAnsi="Arial" w:cs="Arial"/>
                <w:b/>
                <w:bCs/>
                <w:color w:val="000000"/>
                <w:sz w:val="20"/>
                <w:szCs w:val="20"/>
                <w:lang w:eastAsia="sv-SE"/>
              </w:rPr>
            </w:pPr>
          </w:p>
          <w:p w:rsidR="00DC12A3" w:rsidRPr="008A0CF1" w:rsidRDefault="00DC12A3" w:rsidP="00DC12A3">
            <w:pPr>
              <w:spacing w:after="0" w:line="240" w:lineRule="auto"/>
              <w:jc w:val="center"/>
              <w:rPr>
                <w:rFonts w:ascii="Arial" w:eastAsia="Times New Roman" w:hAnsi="Arial" w:cs="Arial"/>
                <w:b/>
                <w:bCs/>
                <w:color w:val="000000"/>
                <w:sz w:val="24"/>
                <w:szCs w:val="24"/>
                <w:lang w:eastAsia="sv-SE"/>
              </w:rPr>
            </w:pPr>
            <w:r w:rsidRPr="008A0CF1">
              <w:rPr>
                <w:rFonts w:ascii="Arial" w:eastAsia="Times New Roman" w:hAnsi="Arial" w:cs="Arial"/>
                <w:b/>
                <w:bCs/>
                <w:sz w:val="24"/>
                <w:szCs w:val="24"/>
                <w:lang w:val="en-US" w:eastAsia="sv-SE"/>
              </w:rPr>
              <w:t xml:space="preserve">2 – </w:t>
            </w:r>
            <w:r w:rsidRPr="008A0CF1">
              <w:rPr>
                <w:rFonts w:ascii="Arial" w:eastAsia="Times New Roman" w:hAnsi="Arial" w:cs="Arial"/>
                <w:b/>
                <w:bCs/>
                <w:color w:val="000000"/>
                <w:sz w:val="24"/>
                <w:szCs w:val="24"/>
                <w:lang w:eastAsia="sv-SE"/>
              </w:rPr>
              <w:t>MAINTENANCE PROCEDURES</w:t>
            </w:r>
          </w:p>
          <w:p w:rsidR="00DC12A3" w:rsidRPr="008A0CF1" w:rsidRDefault="00DC12A3" w:rsidP="00DC12A3">
            <w:pPr>
              <w:spacing w:after="0" w:line="240" w:lineRule="auto"/>
              <w:jc w:val="center"/>
              <w:rPr>
                <w:rFonts w:ascii="Arial" w:eastAsia="Times New Roman" w:hAnsi="Arial" w:cs="Arial"/>
                <w:bCs/>
                <w:color w:val="4F81BD"/>
                <w:sz w:val="20"/>
                <w:szCs w:val="20"/>
                <w:lang w:eastAsia="sv-SE"/>
              </w:rPr>
            </w:pPr>
          </w:p>
        </w:tc>
      </w:tr>
      <w:tr w:rsidR="0006356B" w:rsidRPr="008A0CF1" w:rsidTr="00BA5BF0">
        <w:trPr>
          <w:cantSplit/>
          <w:trHeight w:val="20"/>
        </w:trPr>
        <w:tc>
          <w:tcPr>
            <w:tcW w:w="567" w:type="dxa"/>
            <w:tcBorders>
              <w:top w:val="nil"/>
              <w:left w:val="single" w:sz="4" w:space="0" w:color="auto"/>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2.1</w:t>
            </w:r>
          </w:p>
        </w:tc>
        <w:tc>
          <w:tcPr>
            <w:tcW w:w="8364" w:type="dxa"/>
            <w:tcBorders>
              <w:top w:val="nil"/>
              <w:left w:val="nil"/>
              <w:bottom w:val="single" w:sz="4" w:space="0" w:color="auto"/>
              <w:right w:val="single" w:sz="4" w:space="0" w:color="auto"/>
            </w:tcBorders>
            <w:shd w:val="clear" w:color="auto" w:fill="auto"/>
            <w:hideMark/>
          </w:tcPr>
          <w:p w:rsidR="00566DDF" w:rsidRPr="008A0CF1" w:rsidRDefault="004166DF" w:rsidP="00E1745A">
            <w:pPr>
              <w:spacing w:after="0" w:line="240" w:lineRule="auto"/>
              <w:rPr>
                <w:rFonts w:ascii="Arial" w:eastAsia="Times New Roman" w:hAnsi="Arial" w:cs="Arial"/>
                <w:color w:val="A6A6A6" w:themeColor="background1" w:themeShade="A6"/>
                <w:sz w:val="20"/>
                <w:szCs w:val="20"/>
                <w:lang w:val="en-GB" w:eastAsia="sv-SE"/>
              </w:rPr>
            </w:pPr>
            <w:r w:rsidRPr="008A0CF1">
              <w:rPr>
                <w:rFonts w:ascii="Arial" w:hAnsi="Arial" w:cs="Arial"/>
                <w:b/>
                <w:bCs/>
                <w:sz w:val="20"/>
                <w:szCs w:val="20"/>
                <w:lang w:val="en-GB" w:eastAsia="sv-SE"/>
              </w:rPr>
              <w:t>Supplier evaluation and subcontract control procedure</w:t>
            </w:r>
          </w:p>
          <w:p w:rsidR="00E63CE9" w:rsidRPr="008A0CF1" w:rsidRDefault="00E63CE9" w:rsidP="00E1745A">
            <w:pPr>
              <w:spacing w:after="0" w:line="240" w:lineRule="auto"/>
              <w:rPr>
                <w:rFonts w:ascii="Arial" w:hAnsi="Arial" w:cs="Arial"/>
                <w:color w:val="000000"/>
                <w:sz w:val="20"/>
                <w:szCs w:val="20"/>
                <w:lang w:val="en-GB" w:eastAsia="sv-SE"/>
              </w:rPr>
            </w:pPr>
          </w:p>
          <w:p w:rsidR="003A7D74" w:rsidRPr="008A0CF1" w:rsidRDefault="00E63CE9" w:rsidP="00E1745A">
            <w:pPr>
              <w:spacing w:after="0" w:line="240" w:lineRule="auto"/>
              <w:rPr>
                <w:rFonts w:ascii="Arial" w:hAnsi="Arial" w:cs="Arial"/>
                <w:color w:val="000000"/>
                <w:sz w:val="20"/>
                <w:szCs w:val="20"/>
                <w:lang w:eastAsia="sv-SE"/>
              </w:rPr>
            </w:pPr>
            <w:r w:rsidRPr="008A0CF1">
              <w:rPr>
                <w:rFonts w:ascii="Arial" w:hAnsi="Arial" w:cs="Arial"/>
                <w:color w:val="000000"/>
                <w:sz w:val="20"/>
                <w:szCs w:val="20"/>
                <w:lang w:eastAsia="sv-SE"/>
              </w:rPr>
              <w:t>Olika typer av leverantörer;</w:t>
            </w:r>
            <w:r w:rsidR="003A7D74" w:rsidRPr="008A0CF1">
              <w:rPr>
                <w:rFonts w:ascii="Arial" w:hAnsi="Arial" w:cs="Arial"/>
                <w:color w:val="000000"/>
                <w:sz w:val="20"/>
                <w:szCs w:val="20"/>
                <w:lang w:eastAsia="sv-SE"/>
              </w:rPr>
              <w:t xml:space="preserve"> </w:t>
            </w:r>
          </w:p>
          <w:p w:rsidR="003A7D74" w:rsidRPr="008A0CF1" w:rsidRDefault="003A7D74" w:rsidP="00E1745A">
            <w:pPr>
              <w:spacing w:after="0" w:line="240" w:lineRule="auto"/>
              <w:rPr>
                <w:rFonts w:ascii="Arial" w:hAnsi="Arial" w:cs="Arial"/>
                <w:color w:val="000000"/>
                <w:sz w:val="20"/>
                <w:szCs w:val="20"/>
                <w:lang w:eastAsia="sv-SE"/>
              </w:rPr>
            </w:pPr>
          </w:p>
          <w:p w:rsidR="00576AA2" w:rsidRPr="008A0CF1" w:rsidRDefault="00E63CE9" w:rsidP="00E1745A">
            <w:pPr>
              <w:spacing w:after="0" w:line="240" w:lineRule="auto"/>
              <w:rPr>
                <w:rFonts w:ascii="Arial" w:hAnsi="Arial" w:cs="Arial"/>
                <w:color w:val="000000"/>
                <w:sz w:val="20"/>
                <w:szCs w:val="20"/>
                <w:lang w:eastAsia="sv-SE"/>
              </w:rPr>
            </w:pPr>
            <w:r w:rsidRPr="008A0CF1">
              <w:rPr>
                <w:rFonts w:ascii="Arial" w:hAnsi="Arial" w:cs="Arial"/>
                <w:color w:val="000000"/>
                <w:sz w:val="20"/>
                <w:szCs w:val="20"/>
                <w:u w:val="single"/>
                <w:lang w:eastAsia="sv-SE"/>
              </w:rPr>
              <w:t xml:space="preserve">Supplier </w:t>
            </w:r>
            <w:r w:rsidRPr="008A0CF1">
              <w:rPr>
                <w:rFonts w:ascii="Arial" w:hAnsi="Arial" w:cs="Arial"/>
                <w:color w:val="000000"/>
                <w:sz w:val="20"/>
                <w:szCs w:val="20"/>
                <w:lang w:eastAsia="sv-SE"/>
              </w:rPr>
              <w:t xml:space="preserve">- </w:t>
            </w:r>
            <w:r w:rsidR="00576AA2" w:rsidRPr="008A0CF1">
              <w:rPr>
                <w:rFonts w:ascii="Arial" w:hAnsi="Arial" w:cs="Arial"/>
                <w:color w:val="000000"/>
                <w:sz w:val="20"/>
                <w:szCs w:val="20"/>
                <w:lang w:eastAsia="sv-SE"/>
              </w:rPr>
              <w:t>Leverantör av komponenter, standard delar och material</w:t>
            </w:r>
          </w:p>
          <w:p w:rsidR="00576AA2" w:rsidRPr="008A0CF1" w:rsidRDefault="00576AA2" w:rsidP="00E1745A">
            <w:pPr>
              <w:spacing w:after="0" w:line="240" w:lineRule="auto"/>
              <w:rPr>
                <w:rFonts w:ascii="Arial" w:hAnsi="Arial" w:cs="Arial"/>
                <w:color w:val="000000"/>
                <w:sz w:val="20"/>
                <w:szCs w:val="20"/>
                <w:lang w:eastAsia="sv-SE"/>
              </w:rPr>
            </w:pPr>
          </w:p>
          <w:p w:rsidR="00576AA2" w:rsidRPr="008A0CF1" w:rsidRDefault="00576AA2" w:rsidP="00E1745A">
            <w:pPr>
              <w:spacing w:after="0" w:line="240" w:lineRule="auto"/>
              <w:rPr>
                <w:rFonts w:ascii="Arial" w:hAnsi="Arial" w:cs="Arial"/>
                <w:color w:val="000000"/>
                <w:sz w:val="20"/>
                <w:szCs w:val="20"/>
                <w:lang w:eastAsia="sv-SE"/>
              </w:rPr>
            </w:pPr>
            <w:r w:rsidRPr="008A0CF1">
              <w:rPr>
                <w:rFonts w:ascii="Arial" w:hAnsi="Arial" w:cs="Arial"/>
                <w:color w:val="000000"/>
                <w:sz w:val="20"/>
                <w:szCs w:val="20"/>
                <w:u w:val="single"/>
                <w:lang w:eastAsia="sv-SE"/>
              </w:rPr>
              <w:t>Subcontractor</w:t>
            </w:r>
            <w:r w:rsidRPr="008A0CF1">
              <w:rPr>
                <w:rFonts w:ascii="Arial" w:hAnsi="Arial" w:cs="Arial"/>
                <w:color w:val="000000"/>
                <w:sz w:val="20"/>
                <w:szCs w:val="20"/>
                <w:lang w:eastAsia="sv-SE"/>
              </w:rPr>
              <w:t xml:space="preserve"> </w:t>
            </w:r>
            <w:r w:rsidR="00E63CE9" w:rsidRPr="008A0CF1">
              <w:rPr>
                <w:rFonts w:ascii="Arial" w:hAnsi="Arial" w:cs="Arial"/>
                <w:color w:val="000000"/>
                <w:sz w:val="20"/>
                <w:szCs w:val="20"/>
                <w:lang w:eastAsia="sv-SE"/>
              </w:rPr>
              <w:t xml:space="preserve">- </w:t>
            </w:r>
            <w:r w:rsidRPr="008A0CF1">
              <w:rPr>
                <w:rFonts w:ascii="Arial" w:hAnsi="Arial" w:cs="Arial"/>
                <w:color w:val="000000"/>
                <w:sz w:val="20"/>
                <w:szCs w:val="20"/>
                <w:lang w:eastAsia="sv-SE"/>
              </w:rPr>
              <w:t>Underleverantör av tjänster, arbetar under er organisations tillstånd</w:t>
            </w:r>
            <w:r w:rsidR="003A7D74" w:rsidRPr="008A0CF1">
              <w:rPr>
                <w:rFonts w:ascii="Arial" w:hAnsi="Arial" w:cs="Arial"/>
                <w:color w:val="000000"/>
                <w:sz w:val="20"/>
                <w:szCs w:val="20"/>
                <w:lang w:eastAsia="sv-SE"/>
              </w:rPr>
              <w:t xml:space="preserve">. </w:t>
            </w:r>
            <w:r w:rsidRPr="008A0CF1">
              <w:rPr>
                <w:rFonts w:ascii="Arial" w:hAnsi="Arial" w:cs="Arial"/>
                <w:color w:val="000000"/>
                <w:sz w:val="20"/>
                <w:szCs w:val="20"/>
                <w:lang w:eastAsia="sv-SE"/>
              </w:rPr>
              <w:t xml:space="preserve"> </w:t>
            </w:r>
          </w:p>
          <w:p w:rsidR="00576AA2" w:rsidRPr="008A0CF1" w:rsidRDefault="00576AA2" w:rsidP="00E1745A">
            <w:pPr>
              <w:spacing w:after="0" w:line="240" w:lineRule="auto"/>
              <w:rPr>
                <w:rFonts w:ascii="Arial" w:hAnsi="Arial" w:cs="Arial"/>
                <w:color w:val="000000"/>
                <w:sz w:val="20"/>
                <w:szCs w:val="20"/>
                <w:lang w:eastAsia="sv-SE"/>
              </w:rPr>
            </w:pPr>
          </w:p>
          <w:p w:rsidR="00576AA2" w:rsidRPr="008A0CF1" w:rsidRDefault="00576AA2" w:rsidP="00E1745A">
            <w:pPr>
              <w:spacing w:after="0" w:line="240" w:lineRule="auto"/>
              <w:rPr>
                <w:rFonts w:ascii="Arial" w:hAnsi="Arial" w:cs="Arial"/>
                <w:color w:val="000000"/>
                <w:sz w:val="20"/>
                <w:szCs w:val="20"/>
                <w:lang w:eastAsia="sv-SE"/>
              </w:rPr>
            </w:pPr>
            <w:r w:rsidRPr="008A0CF1">
              <w:rPr>
                <w:rFonts w:ascii="Arial" w:hAnsi="Arial" w:cs="Arial"/>
                <w:color w:val="000000"/>
                <w:sz w:val="20"/>
                <w:szCs w:val="20"/>
                <w:u w:val="single"/>
                <w:lang w:eastAsia="sv-SE"/>
              </w:rPr>
              <w:t>Contractor</w:t>
            </w:r>
            <w:r w:rsidRPr="008A0CF1">
              <w:rPr>
                <w:rFonts w:ascii="Arial" w:hAnsi="Arial" w:cs="Arial"/>
                <w:color w:val="000000"/>
                <w:sz w:val="20"/>
                <w:szCs w:val="20"/>
                <w:lang w:eastAsia="sv-SE"/>
              </w:rPr>
              <w:t xml:space="preserve"> </w:t>
            </w:r>
            <w:r w:rsidR="00E63CE9" w:rsidRPr="008A0CF1">
              <w:rPr>
                <w:rFonts w:ascii="Arial" w:hAnsi="Arial" w:cs="Arial"/>
                <w:color w:val="000000"/>
                <w:sz w:val="20"/>
                <w:szCs w:val="20"/>
                <w:lang w:eastAsia="sv-SE"/>
              </w:rPr>
              <w:t xml:space="preserve">- </w:t>
            </w:r>
            <w:r w:rsidRPr="008A0CF1">
              <w:rPr>
                <w:rFonts w:ascii="Arial" w:hAnsi="Arial" w:cs="Arial"/>
                <w:color w:val="000000"/>
                <w:sz w:val="20"/>
                <w:szCs w:val="20"/>
                <w:lang w:eastAsia="sv-SE"/>
              </w:rPr>
              <w:t>Leverantör av tjänster med eget Part 145 tillstånd som arbetar och si</w:t>
            </w:r>
            <w:r w:rsidR="00A55E0D" w:rsidRPr="008A0CF1">
              <w:rPr>
                <w:rFonts w:ascii="Arial" w:hAnsi="Arial" w:cs="Arial"/>
                <w:color w:val="000000"/>
                <w:sz w:val="20"/>
                <w:szCs w:val="20"/>
                <w:lang w:eastAsia="sv-SE"/>
              </w:rPr>
              <w:t xml:space="preserve">gnerar för sitt utförda arbete </w:t>
            </w:r>
          </w:p>
          <w:p w:rsidR="0071558A" w:rsidRPr="008A0CF1" w:rsidRDefault="0071558A" w:rsidP="00E1745A">
            <w:pPr>
              <w:spacing w:after="0" w:line="240" w:lineRule="auto"/>
              <w:rPr>
                <w:rFonts w:ascii="Arial" w:hAnsi="Arial" w:cs="Arial"/>
                <w:color w:val="000000"/>
                <w:sz w:val="20"/>
                <w:szCs w:val="20"/>
                <w:lang w:eastAsia="sv-SE"/>
              </w:rPr>
            </w:pPr>
          </w:p>
          <w:p w:rsidR="0071558A" w:rsidRPr="008A0CF1" w:rsidRDefault="0071558A" w:rsidP="00E1745A">
            <w:pPr>
              <w:spacing w:after="0" w:line="240" w:lineRule="auto"/>
              <w:rPr>
                <w:rFonts w:ascii="Arial" w:hAnsi="Arial" w:cs="Arial"/>
                <w:color w:val="000000"/>
                <w:sz w:val="20"/>
                <w:szCs w:val="20"/>
                <w:lang w:eastAsia="sv-SE"/>
              </w:rPr>
            </w:pPr>
            <w:r w:rsidRPr="008A0CF1">
              <w:rPr>
                <w:rFonts w:ascii="Arial" w:hAnsi="Arial" w:cs="Arial"/>
                <w:color w:val="000000"/>
                <w:sz w:val="20"/>
                <w:szCs w:val="20"/>
                <w:lang w:eastAsia="sv-SE"/>
              </w:rPr>
              <w:t>Utvärdering av ”</w:t>
            </w:r>
            <w:r w:rsidRPr="008A0CF1">
              <w:rPr>
                <w:rFonts w:ascii="Arial" w:hAnsi="Arial" w:cs="Arial"/>
                <w:i/>
                <w:color w:val="000000"/>
                <w:sz w:val="20"/>
                <w:szCs w:val="20"/>
                <w:lang w:eastAsia="sv-SE"/>
              </w:rPr>
              <w:t>Suppliers</w:t>
            </w:r>
            <w:r w:rsidRPr="008A0CF1">
              <w:rPr>
                <w:rFonts w:ascii="Arial" w:hAnsi="Arial" w:cs="Arial"/>
                <w:color w:val="000000"/>
                <w:sz w:val="20"/>
                <w:szCs w:val="20"/>
                <w:lang w:eastAsia="sv-SE"/>
              </w:rPr>
              <w:t>”</w:t>
            </w:r>
          </w:p>
          <w:p w:rsidR="0071558A" w:rsidRPr="008A0CF1" w:rsidRDefault="0071558A" w:rsidP="00E1745A">
            <w:pPr>
              <w:spacing w:after="0" w:line="240" w:lineRule="auto"/>
              <w:rPr>
                <w:rFonts w:ascii="Arial" w:hAnsi="Arial" w:cs="Arial"/>
                <w:color w:val="000000"/>
                <w:sz w:val="20"/>
                <w:szCs w:val="20"/>
                <w:lang w:eastAsia="sv-SE"/>
              </w:rPr>
            </w:pPr>
            <w:r w:rsidRPr="008A0CF1">
              <w:rPr>
                <w:rFonts w:ascii="Arial" w:hAnsi="Arial" w:cs="Arial"/>
                <w:color w:val="000000"/>
                <w:sz w:val="20"/>
                <w:szCs w:val="20"/>
                <w:lang w:eastAsia="sv-SE"/>
              </w:rPr>
              <w:t xml:space="preserve">Proceduren för initial och återkommande utvärderingen av dem som levererar komponenter, standard delar och material. Ref. GM3 145.A.42(b)(i)  </w:t>
            </w:r>
          </w:p>
          <w:p w:rsidR="0071558A" w:rsidRPr="008A0CF1" w:rsidRDefault="0071558A" w:rsidP="00E1745A">
            <w:pPr>
              <w:spacing w:after="0" w:line="240" w:lineRule="auto"/>
              <w:rPr>
                <w:rFonts w:ascii="Arial" w:hAnsi="Arial" w:cs="Arial"/>
                <w:color w:val="000000"/>
                <w:sz w:val="20"/>
                <w:szCs w:val="20"/>
                <w:lang w:eastAsia="sv-SE"/>
              </w:rPr>
            </w:pPr>
          </w:p>
          <w:p w:rsidR="00576AA2" w:rsidRPr="008A0CF1" w:rsidRDefault="005D053F" w:rsidP="00E1745A">
            <w:pPr>
              <w:spacing w:after="0" w:line="240" w:lineRule="auto"/>
              <w:rPr>
                <w:rFonts w:ascii="Arial" w:hAnsi="Arial" w:cs="Arial"/>
                <w:color w:val="000000"/>
                <w:sz w:val="20"/>
                <w:szCs w:val="20"/>
                <w:lang w:eastAsia="sv-SE"/>
              </w:rPr>
            </w:pPr>
            <w:r w:rsidRPr="008A0CF1">
              <w:rPr>
                <w:rFonts w:ascii="Arial" w:hAnsi="Arial" w:cs="Arial"/>
                <w:color w:val="000000"/>
                <w:sz w:val="20"/>
                <w:szCs w:val="20"/>
                <w:lang w:eastAsia="sv-SE"/>
              </w:rPr>
              <w:t>Utvärdering av ”</w:t>
            </w:r>
            <w:r w:rsidRPr="008A0CF1">
              <w:rPr>
                <w:rFonts w:ascii="Arial" w:hAnsi="Arial" w:cs="Arial"/>
                <w:i/>
                <w:color w:val="000000"/>
                <w:sz w:val="20"/>
                <w:szCs w:val="20"/>
                <w:lang w:eastAsia="sv-SE"/>
              </w:rPr>
              <w:t>Subcontractor</w:t>
            </w:r>
            <w:r w:rsidRPr="008A0CF1">
              <w:rPr>
                <w:rFonts w:ascii="Arial" w:hAnsi="Arial" w:cs="Arial"/>
                <w:color w:val="000000"/>
                <w:sz w:val="20"/>
                <w:szCs w:val="20"/>
                <w:lang w:eastAsia="sv-SE"/>
              </w:rPr>
              <w:t xml:space="preserve">” </w:t>
            </w:r>
          </w:p>
          <w:p w:rsidR="005D053F" w:rsidRPr="008A0CF1" w:rsidRDefault="005D053F" w:rsidP="00E1745A">
            <w:pPr>
              <w:spacing w:after="0" w:line="240" w:lineRule="auto"/>
              <w:rPr>
                <w:rFonts w:ascii="Arial" w:hAnsi="Arial" w:cs="Arial"/>
                <w:color w:val="000000"/>
                <w:sz w:val="20"/>
                <w:szCs w:val="20"/>
                <w:lang w:eastAsia="sv-SE"/>
              </w:rPr>
            </w:pPr>
            <w:r w:rsidRPr="008A0CF1">
              <w:rPr>
                <w:rFonts w:ascii="Arial" w:hAnsi="Arial" w:cs="Arial"/>
                <w:color w:val="000000"/>
                <w:sz w:val="20"/>
                <w:szCs w:val="20"/>
                <w:lang w:eastAsia="sv-SE"/>
              </w:rPr>
              <w:t>Procedur för initial och återkommande utvärdering av underleverantör av tjänster?</w:t>
            </w:r>
          </w:p>
          <w:p w:rsidR="005D053F" w:rsidRPr="008A0CF1" w:rsidRDefault="00E63CE9" w:rsidP="00E1745A">
            <w:pPr>
              <w:spacing w:after="0" w:line="240" w:lineRule="auto"/>
              <w:rPr>
                <w:rFonts w:ascii="Arial" w:hAnsi="Arial" w:cs="Arial"/>
                <w:color w:val="000000"/>
                <w:sz w:val="20"/>
                <w:szCs w:val="20"/>
                <w:lang w:eastAsia="sv-SE"/>
              </w:rPr>
            </w:pPr>
            <w:r w:rsidRPr="008A0CF1">
              <w:rPr>
                <w:rFonts w:ascii="Arial" w:hAnsi="Arial" w:cs="Arial"/>
                <w:color w:val="000000"/>
                <w:sz w:val="20"/>
                <w:szCs w:val="20"/>
                <w:lang w:eastAsia="sv-SE"/>
              </w:rPr>
              <w:t xml:space="preserve">Är de listade i MOE 5.2? </w:t>
            </w:r>
            <w:r w:rsidR="005D053F" w:rsidRPr="008A0CF1">
              <w:rPr>
                <w:rFonts w:ascii="Arial" w:hAnsi="Arial" w:cs="Arial"/>
                <w:color w:val="000000"/>
                <w:sz w:val="20"/>
                <w:szCs w:val="20"/>
                <w:lang w:eastAsia="sv-SE"/>
              </w:rPr>
              <w:t>Ingår de i auditprogrammet? Part 145 organisationen måste ha egen expertis för utvärdering men inte nödvändigtvis egen CS (de får vara anställda av underleverantören).</w:t>
            </w:r>
          </w:p>
          <w:p w:rsidR="005D053F" w:rsidRPr="008A0CF1" w:rsidRDefault="005D053F" w:rsidP="00E1745A">
            <w:pPr>
              <w:spacing w:after="0" w:line="240" w:lineRule="auto"/>
              <w:rPr>
                <w:rFonts w:ascii="Arial" w:hAnsi="Arial" w:cs="Arial"/>
                <w:color w:val="000000"/>
                <w:sz w:val="20"/>
                <w:szCs w:val="20"/>
                <w:lang w:eastAsia="sv-SE"/>
              </w:rPr>
            </w:pPr>
            <w:r w:rsidRPr="008A0CF1">
              <w:rPr>
                <w:rFonts w:ascii="Arial" w:hAnsi="Arial" w:cs="Arial"/>
                <w:color w:val="000000"/>
                <w:sz w:val="20"/>
                <w:szCs w:val="20"/>
                <w:lang w:eastAsia="sv-SE"/>
              </w:rPr>
              <w:t xml:space="preserve"> </w:t>
            </w:r>
          </w:p>
          <w:p w:rsidR="005D053F" w:rsidRPr="008A0CF1" w:rsidRDefault="005D053F" w:rsidP="005D053F">
            <w:pPr>
              <w:spacing w:after="0" w:line="240" w:lineRule="auto"/>
              <w:rPr>
                <w:rFonts w:ascii="Arial" w:hAnsi="Arial" w:cs="Arial"/>
                <w:color w:val="000000"/>
                <w:sz w:val="20"/>
                <w:szCs w:val="20"/>
                <w:lang w:eastAsia="sv-SE"/>
              </w:rPr>
            </w:pPr>
            <w:r w:rsidRPr="008A0CF1">
              <w:rPr>
                <w:rFonts w:ascii="Arial" w:hAnsi="Arial" w:cs="Arial"/>
                <w:color w:val="000000"/>
                <w:sz w:val="20"/>
                <w:szCs w:val="20"/>
                <w:lang w:eastAsia="sv-SE"/>
              </w:rPr>
              <w:t xml:space="preserve">Utvärdering av </w:t>
            </w:r>
            <w:r w:rsidRPr="008A0CF1">
              <w:rPr>
                <w:rFonts w:ascii="Arial" w:hAnsi="Arial" w:cs="Arial"/>
                <w:i/>
                <w:color w:val="000000"/>
                <w:sz w:val="20"/>
                <w:szCs w:val="20"/>
                <w:lang w:eastAsia="sv-SE"/>
              </w:rPr>
              <w:t>”Contractor”</w:t>
            </w:r>
            <w:r w:rsidRPr="008A0CF1">
              <w:rPr>
                <w:rFonts w:ascii="Arial" w:hAnsi="Arial" w:cs="Arial"/>
                <w:color w:val="000000"/>
                <w:sz w:val="20"/>
                <w:szCs w:val="20"/>
                <w:lang w:eastAsia="sv-SE"/>
              </w:rPr>
              <w:t xml:space="preserve"> </w:t>
            </w:r>
          </w:p>
          <w:p w:rsidR="00411129" w:rsidRPr="008A0CF1" w:rsidRDefault="005D053F" w:rsidP="00C747D9">
            <w:pPr>
              <w:spacing w:after="0" w:line="240" w:lineRule="auto"/>
              <w:rPr>
                <w:rFonts w:ascii="Arial" w:hAnsi="Arial" w:cs="Arial"/>
                <w:color w:val="000000"/>
                <w:sz w:val="20"/>
                <w:szCs w:val="20"/>
                <w:lang w:eastAsia="sv-SE"/>
              </w:rPr>
            </w:pPr>
            <w:r w:rsidRPr="008A0CF1">
              <w:rPr>
                <w:rFonts w:ascii="Arial" w:hAnsi="Arial" w:cs="Arial"/>
                <w:color w:val="000000"/>
                <w:sz w:val="20"/>
                <w:szCs w:val="20"/>
                <w:lang w:eastAsia="sv-SE"/>
              </w:rPr>
              <w:t xml:space="preserve">Procedur för att kontrollera att leverantörens Part-145 tillstånd är giltigt. </w:t>
            </w:r>
          </w:p>
          <w:p w:rsidR="00411129" w:rsidRPr="008A0CF1" w:rsidRDefault="00E63CE9" w:rsidP="00C747D9">
            <w:pPr>
              <w:spacing w:after="0" w:line="240" w:lineRule="auto"/>
              <w:rPr>
                <w:rFonts w:ascii="Arial" w:hAnsi="Arial" w:cs="Arial"/>
                <w:color w:val="000000"/>
                <w:sz w:val="20"/>
                <w:szCs w:val="20"/>
                <w:lang w:eastAsia="sv-SE"/>
              </w:rPr>
            </w:pPr>
            <w:r w:rsidRPr="008A0CF1">
              <w:rPr>
                <w:rFonts w:ascii="Arial" w:hAnsi="Arial" w:cs="Arial"/>
                <w:color w:val="000000"/>
                <w:sz w:val="20"/>
                <w:szCs w:val="20"/>
                <w:lang w:eastAsia="sv-SE"/>
              </w:rPr>
              <w:t>Är de listade i MOE 5.4?</w:t>
            </w:r>
          </w:p>
          <w:p w:rsidR="00EE2EA1" w:rsidRPr="008A0CF1" w:rsidRDefault="00EE2EA1" w:rsidP="00C747D9">
            <w:pPr>
              <w:spacing w:after="0" w:line="240" w:lineRule="auto"/>
              <w:rPr>
                <w:rFonts w:ascii="Arial" w:hAnsi="Arial" w:cs="Arial"/>
                <w:color w:val="000000"/>
                <w:sz w:val="20"/>
                <w:szCs w:val="20"/>
                <w:lang w:eastAsia="sv-SE"/>
              </w:rPr>
            </w:pPr>
          </w:p>
          <w:p w:rsidR="00680C84" w:rsidRPr="008A0CF1" w:rsidRDefault="00C53F2C" w:rsidP="00680C84">
            <w:pPr>
              <w:spacing w:after="0" w:line="240" w:lineRule="auto"/>
              <w:rPr>
                <w:rFonts w:ascii="Arial" w:hAnsi="Arial" w:cs="Arial"/>
                <w:color w:val="000000"/>
                <w:sz w:val="20"/>
                <w:szCs w:val="20"/>
                <w:lang w:eastAsia="sv-SE"/>
              </w:rPr>
            </w:pPr>
            <w:r w:rsidRPr="008A0CF1">
              <w:rPr>
                <w:rFonts w:ascii="Arial" w:hAnsi="Arial" w:cs="Arial"/>
                <w:color w:val="000000"/>
                <w:sz w:val="20"/>
                <w:szCs w:val="20"/>
                <w:lang w:eastAsia="sv-SE"/>
              </w:rPr>
              <w:t>Organisationen ska, i de fall underhållsuppgifter kontrakteras eller sub</w:t>
            </w:r>
            <w:r w:rsidR="00680C84" w:rsidRPr="008A0CF1">
              <w:rPr>
                <w:rFonts w:ascii="Arial" w:hAnsi="Arial" w:cs="Arial"/>
                <w:color w:val="000000"/>
                <w:sz w:val="20"/>
                <w:szCs w:val="20"/>
                <w:lang w:eastAsia="sv-SE"/>
              </w:rPr>
              <w:t>-</w:t>
            </w:r>
            <w:r w:rsidRPr="008A0CF1">
              <w:rPr>
                <w:rFonts w:ascii="Arial" w:hAnsi="Arial" w:cs="Arial"/>
                <w:color w:val="000000"/>
                <w:sz w:val="20"/>
                <w:szCs w:val="20"/>
                <w:lang w:eastAsia="sv-SE"/>
              </w:rPr>
              <w:t>kontrakteras, försäkra sig om att</w:t>
            </w:r>
            <w:r w:rsidR="00680C84" w:rsidRPr="008A0CF1">
              <w:rPr>
                <w:rFonts w:ascii="Arial" w:hAnsi="Arial" w:cs="Arial"/>
                <w:color w:val="000000"/>
                <w:sz w:val="20"/>
                <w:szCs w:val="20"/>
                <w:lang w:eastAsia="sv-SE"/>
              </w:rPr>
              <w:t xml:space="preserve"> allt </w:t>
            </w:r>
            <w:r w:rsidR="00700C03" w:rsidRPr="008A0CF1">
              <w:rPr>
                <w:rFonts w:ascii="Arial" w:hAnsi="Arial" w:cs="Arial"/>
                <w:color w:val="000000"/>
                <w:sz w:val="20"/>
                <w:szCs w:val="20"/>
                <w:lang w:eastAsia="sv-SE"/>
              </w:rPr>
              <w:t>underhåll utförs</w:t>
            </w:r>
            <w:r w:rsidRPr="008A0CF1">
              <w:rPr>
                <w:rFonts w:ascii="Arial" w:hAnsi="Arial" w:cs="Arial"/>
                <w:color w:val="000000"/>
                <w:sz w:val="20"/>
                <w:szCs w:val="20"/>
                <w:lang w:eastAsia="sv-SE"/>
              </w:rPr>
              <w:t xml:space="preserve"> enligt gällande regler och </w:t>
            </w:r>
            <w:r w:rsidR="00680C84" w:rsidRPr="008A0CF1">
              <w:rPr>
                <w:rFonts w:ascii="Arial" w:hAnsi="Arial" w:cs="Arial"/>
                <w:color w:val="000000"/>
                <w:sz w:val="20"/>
                <w:szCs w:val="20"/>
                <w:lang w:eastAsia="sv-SE"/>
              </w:rPr>
              <w:t xml:space="preserve">att </w:t>
            </w:r>
            <w:r w:rsidRPr="008A0CF1">
              <w:rPr>
                <w:rFonts w:ascii="Arial" w:hAnsi="Arial" w:cs="Arial"/>
                <w:color w:val="000000"/>
                <w:sz w:val="20"/>
                <w:szCs w:val="20"/>
                <w:lang w:eastAsia="sv-SE"/>
              </w:rPr>
              <w:t xml:space="preserve">eventuella faror associerade med </w:t>
            </w:r>
            <w:r w:rsidR="00680C84" w:rsidRPr="008A0CF1">
              <w:rPr>
                <w:rFonts w:ascii="Arial" w:hAnsi="Arial" w:cs="Arial"/>
                <w:color w:val="000000"/>
                <w:sz w:val="20"/>
                <w:szCs w:val="20"/>
                <w:lang w:eastAsia="sv-SE"/>
              </w:rPr>
              <w:t>underhållet</w:t>
            </w:r>
            <w:r w:rsidRPr="008A0CF1">
              <w:rPr>
                <w:rFonts w:ascii="Arial" w:hAnsi="Arial" w:cs="Arial"/>
                <w:color w:val="000000"/>
                <w:sz w:val="20"/>
                <w:szCs w:val="20"/>
                <w:lang w:eastAsia="sv-SE"/>
              </w:rPr>
              <w:t xml:space="preserve"> </w:t>
            </w:r>
            <w:r w:rsidR="00680C84" w:rsidRPr="008A0CF1">
              <w:rPr>
                <w:rFonts w:ascii="Arial" w:hAnsi="Arial" w:cs="Arial"/>
                <w:color w:val="000000"/>
                <w:sz w:val="20"/>
                <w:szCs w:val="20"/>
                <w:lang w:eastAsia="sv-SE"/>
              </w:rPr>
              <w:t xml:space="preserve">är en del av </w:t>
            </w:r>
            <w:r w:rsidRPr="008A0CF1">
              <w:rPr>
                <w:rFonts w:ascii="Arial" w:hAnsi="Arial" w:cs="Arial"/>
                <w:color w:val="000000"/>
                <w:sz w:val="20"/>
                <w:szCs w:val="20"/>
                <w:lang w:eastAsia="sv-SE"/>
              </w:rPr>
              <w:t>organisationens ledningssystem</w:t>
            </w:r>
            <w:r w:rsidR="00680C84" w:rsidRPr="008A0CF1">
              <w:rPr>
                <w:rFonts w:ascii="Arial" w:hAnsi="Arial" w:cs="Arial"/>
                <w:color w:val="000000"/>
                <w:sz w:val="20"/>
                <w:szCs w:val="20"/>
                <w:lang w:eastAsia="sv-SE"/>
              </w:rPr>
              <w:t xml:space="preserve">. </w:t>
            </w:r>
          </w:p>
          <w:p w:rsidR="00680C84" w:rsidRPr="008A0CF1" w:rsidRDefault="00680C84" w:rsidP="00680C84">
            <w:pPr>
              <w:pStyle w:val="Liststycke"/>
              <w:numPr>
                <w:ilvl w:val="0"/>
                <w:numId w:val="1"/>
              </w:numPr>
              <w:spacing w:after="0" w:line="240" w:lineRule="auto"/>
              <w:rPr>
                <w:rFonts w:ascii="Arial" w:hAnsi="Arial" w:cs="Arial"/>
                <w:color w:val="000000"/>
                <w:sz w:val="20"/>
                <w:szCs w:val="20"/>
                <w:lang w:eastAsia="sv-SE"/>
              </w:rPr>
            </w:pPr>
            <w:r w:rsidRPr="008A0CF1">
              <w:rPr>
                <w:rFonts w:ascii="Arial" w:hAnsi="Arial" w:cs="Arial"/>
                <w:color w:val="000000"/>
                <w:sz w:val="20"/>
                <w:szCs w:val="20"/>
                <w:lang w:eastAsia="sv-SE"/>
              </w:rPr>
              <w:t>V</w:t>
            </w:r>
            <w:r w:rsidR="00B8591A" w:rsidRPr="008A0CF1">
              <w:rPr>
                <w:rFonts w:ascii="Arial" w:hAnsi="Arial" w:cs="Arial"/>
                <w:color w:val="000000"/>
                <w:sz w:val="20"/>
                <w:szCs w:val="20"/>
                <w:lang w:eastAsia="sv-SE"/>
              </w:rPr>
              <w:t>ara en del av auditprogrammet, MOE 3.8</w:t>
            </w:r>
          </w:p>
          <w:p w:rsidR="00680C84" w:rsidRPr="008A0CF1" w:rsidRDefault="00680C84" w:rsidP="00680C84">
            <w:pPr>
              <w:pStyle w:val="Liststycke"/>
              <w:numPr>
                <w:ilvl w:val="0"/>
                <w:numId w:val="1"/>
              </w:numPr>
              <w:spacing w:after="0" w:line="240" w:lineRule="auto"/>
              <w:rPr>
                <w:rFonts w:ascii="Arial" w:hAnsi="Arial" w:cs="Arial"/>
                <w:color w:val="000000"/>
                <w:sz w:val="20"/>
                <w:szCs w:val="20"/>
                <w:lang w:eastAsia="sv-SE"/>
              </w:rPr>
            </w:pPr>
            <w:r w:rsidRPr="008A0CF1">
              <w:rPr>
                <w:rFonts w:ascii="Arial" w:hAnsi="Arial" w:cs="Arial"/>
                <w:color w:val="000000"/>
                <w:sz w:val="20"/>
                <w:szCs w:val="20"/>
                <w:lang w:eastAsia="sv-SE"/>
              </w:rPr>
              <w:t>Uppkomna faror hanteras enl. organisationens procedure</w:t>
            </w:r>
            <w:r w:rsidR="00B8591A" w:rsidRPr="008A0CF1">
              <w:rPr>
                <w:rFonts w:ascii="Arial" w:hAnsi="Arial" w:cs="Arial"/>
                <w:color w:val="000000"/>
                <w:sz w:val="20"/>
                <w:szCs w:val="20"/>
                <w:lang w:eastAsia="sv-SE"/>
              </w:rPr>
              <w:t xml:space="preserve">r, </w:t>
            </w:r>
            <w:r w:rsidRPr="008A0CF1">
              <w:rPr>
                <w:rFonts w:ascii="Arial" w:hAnsi="Arial" w:cs="Arial"/>
                <w:color w:val="000000"/>
                <w:sz w:val="20"/>
                <w:szCs w:val="20"/>
                <w:lang w:eastAsia="sv-SE"/>
              </w:rPr>
              <w:t xml:space="preserve">MOE 3.1 </w:t>
            </w:r>
          </w:p>
          <w:p w:rsidR="00B56F4D" w:rsidRPr="008A0CF1" w:rsidRDefault="00B56F4D" w:rsidP="00B56F4D">
            <w:pPr>
              <w:pStyle w:val="Liststycke"/>
              <w:spacing w:after="0" w:line="240" w:lineRule="auto"/>
              <w:rPr>
                <w:rFonts w:ascii="Arial"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06356B" w:rsidRPr="008A0CF1" w:rsidRDefault="0006356B" w:rsidP="0006356B">
            <w:pPr>
              <w:spacing w:after="0" w:line="240" w:lineRule="auto"/>
              <w:rPr>
                <w:rFonts w:ascii="Arial" w:eastAsia="Times New Roman" w:hAnsi="Arial" w:cs="Arial"/>
                <w:bCs/>
                <w:color w:val="A6A6A6" w:themeColor="background1" w:themeShade="A6"/>
                <w:sz w:val="20"/>
                <w:szCs w:val="20"/>
                <w:lang w:eastAsia="sv-SE"/>
              </w:rPr>
            </w:pPr>
          </w:p>
          <w:p w:rsidR="0046242E" w:rsidRPr="008A0CF1" w:rsidRDefault="0046242E" w:rsidP="0006356B">
            <w:pPr>
              <w:spacing w:after="0" w:line="240" w:lineRule="auto"/>
              <w:rPr>
                <w:rFonts w:ascii="Arial" w:eastAsia="Times New Roman" w:hAnsi="Arial" w:cs="Arial"/>
                <w:bCs/>
                <w:color w:val="A6A6A6" w:themeColor="background1" w:themeShade="A6"/>
                <w:sz w:val="20"/>
                <w:szCs w:val="20"/>
                <w:lang w:eastAsia="sv-SE"/>
              </w:rPr>
            </w:pPr>
          </w:p>
          <w:p w:rsidR="0046242E" w:rsidRPr="008A0CF1" w:rsidRDefault="0046242E" w:rsidP="0006356B">
            <w:pPr>
              <w:spacing w:after="0" w:line="240" w:lineRule="auto"/>
              <w:rPr>
                <w:rFonts w:ascii="Arial" w:eastAsia="Times New Roman" w:hAnsi="Arial" w:cs="Arial"/>
                <w:bCs/>
                <w:color w:val="4F81BD"/>
                <w:sz w:val="20"/>
                <w:szCs w:val="20"/>
                <w:lang w:eastAsia="sv-SE"/>
              </w:rPr>
            </w:pPr>
          </w:p>
          <w:p w:rsidR="0046242E" w:rsidRPr="008A0CF1" w:rsidRDefault="0046242E" w:rsidP="0006356B">
            <w:pPr>
              <w:spacing w:after="0" w:line="240" w:lineRule="auto"/>
              <w:rPr>
                <w:rFonts w:ascii="Arial" w:eastAsia="Times New Roman" w:hAnsi="Arial" w:cs="Arial"/>
                <w:bCs/>
                <w:color w:val="4F81BD"/>
                <w:sz w:val="20"/>
                <w:szCs w:val="20"/>
                <w:lang w:eastAsia="sv-SE"/>
              </w:rPr>
            </w:pPr>
          </w:p>
          <w:p w:rsidR="0046242E" w:rsidRPr="008A0CF1" w:rsidRDefault="0046242E" w:rsidP="0006356B">
            <w:pPr>
              <w:spacing w:after="0" w:line="240" w:lineRule="auto"/>
              <w:rPr>
                <w:rFonts w:ascii="Arial" w:eastAsia="Times New Roman" w:hAnsi="Arial" w:cs="Arial"/>
                <w:bCs/>
                <w:color w:val="4F81BD"/>
                <w:sz w:val="20"/>
                <w:szCs w:val="20"/>
                <w:lang w:eastAsia="sv-SE"/>
              </w:rPr>
            </w:pPr>
          </w:p>
          <w:p w:rsidR="0046242E" w:rsidRPr="008A0CF1" w:rsidRDefault="0046242E" w:rsidP="0006356B">
            <w:pPr>
              <w:spacing w:after="0" w:line="240" w:lineRule="auto"/>
              <w:rPr>
                <w:rFonts w:ascii="Arial" w:eastAsia="Times New Roman" w:hAnsi="Arial" w:cs="Arial"/>
                <w:bCs/>
                <w:color w:val="4F81BD"/>
                <w:sz w:val="20"/>
                <w:szCs w:val="20"/>
                <w:lang w:eastAsia="sv-SE"/>
              </w:rPr>
            </w:pPr>
          </w:p>
          <w:p w:rsidR="0046242E" w:rsidRPr="008A0CF1" w:rsidRDefault="0046242E" w:rsidP="0006356B">
            <w:pPr>
              <w:spacing w:after="0" w:line="240" w:lineRule="auto"/>
              <w:rPr>
                <w:rFonts w:ascii="Arial" w:eastAsia="Times New Roman" w:hAnsi="Arial" w:cs="Arial"/>
                <w:bCs/>
                <w:color w:val="4F81BD"/>
                <w:sz w:val="20"/>
                <w:szCs w:val="20"/>
                <w:lang w:eastAsia="sv-SE"/>
              </w:rPr>
            </w:pPr>
          </w:p>
          <w:p w:rsidR="0046242E" w:rsidRPr="008A0CF1" w:rsidRDefault="0046242E" w:rsidP="0006356B">
            <w:pPr>
              <w:spacing w:after="0" w:line="240" w:lineRule="auto"/>
              <w:rPr>
                <w:rFonts w:ascii="Arial" w:eastAsia="Times New Roman" w:hAnsi="Arial" w:cs="Arial"/>
                <w:bCs/>
                <w:color w:val="4F81BD"/>
                <w:sz w:val="20"/>
                <w:szCs w:val="20"/>
                <w:lang w:eastAsia="sv-SE"/>
              </w:rPr>
            </w:pPr>
          </w:p>
          <w:p w:rsidR="0046242E" w:rsidRPr="008A0CF1" w:rsidRDefault="0046242E" w:rsidP="0006356B">
            <w:pPr>
              <w:spacing w:after="0" w:line="240" w:lineRule="auto"/>
              <w:rPr>
                <w:rFonts w:ascii="Arial" w:eastAsia="Times New Roman" w:hAnsi="Arial" w:cs="Arial"/>
                <w:bCs/>
                <w:color w:val="4F81BD"/>
                <w:sz w:val="20"/>
                <w:szCs w:val="20"/>
                <w:lang w:eastAsia="sv-SE"/>
              </w:rPr>
            </w:pPr>
          </w:p>
          <w:p w:rsidR="0046242E" w:rsidRPr="008A0CF1" w:rsidRDefault="0046242E" w:rsidP="0006356B">
            <w:pPr>
              <w:spacing w:after="0" w:line="240" w:lineRule="auto"/>
              <w:rPr>
                <w:rFonts w:ascii="Arial" w:eastAsia="Times New Roman" w:hAnsi="Arial" w:cs="Arial"/>
                <w:bCs/>
                <w:color w:val="4F81BD"/>
                <w:sz w:val="20"/>
                <w:szCs w:val="20"/>
                <w:lang w:eastAsia="sv-SE"/>
              </w:rPr>
            </w:pPr>
          </w:p>
          <w:p w:rsidR="0046242E" w:rsidRPr="008A0CF1" w:rsidRDefault="0046242E" w:rsidP="0006356B">
            <w:pPr>
              <w:spacing w:after="0" w:line="240" w:lineRule="auto"/>
              <w:rPr>
                <w:rFonts w:ascii="Arial" w:eastAsia="Times New Roman" w:hAnsi="Arial" w:cs="Arial"/>
                <w:bCs/>
                <w:color w:val="4F81BD"/>
                <w:sz w:val="20"/>
                <w:szCs w:val="20"/>
                <w:lang w:eastAsia="sv-SE"/>
              </w:rPr>
            </w:pPr>
          </w:p>
          <w:p w:rsidR="0046242E" w:rsidRPr="008A0CF1" w:rsidRDefault="0046242E" w:rsidP="0006356B">
            <w:pPr>
              <w:spacing w:after="0" w:line="240" w:lineRule="auto"/>
              <w:rPr>
                <w:rFonts w:ascii="Arial" w:eastAsia="Times New Roman" w:hAnsi="Arial" w:cs="Arial"/>
                <w:bCs/>
                <w:color w:val="4F81BD"/>
                <w:sz w:val="20"/>
                <w:szCs w:val="20"/>
                <w:lang w:eastAsia="sv-SE"/>
              </w:rPr>
            </w:pPr>
          </w:p>
          <w:p w:rsidR="0046242E" w:rsidRPr="008A0CF1" w:rsidRDefault="0046242E" w:rsidP="0006356B">
            <w:pPr>
              <w:spacing w:after="0" w:line="240" w:lineRule="auto"/>
              <w:rPr>
                <w:rFonts w:ascii="Arial" w:eastAsia="Times New Roman" w:hAnsi="Arial" w:cs="Arial"/>
                <w:bCs/>
                <w:color w:val="4F81BD"/>
                <w:sz w:val="20"/>
                <w:szCs w:val="20"/>
                <w:lang w:eastAsia="sv-SE"/>
              </w:rPr>
            </w:pPr>
          </w:p>
          <w:p w:rsidR="0046242E" w:rsidRPr="008A0CF1" w:rsidRDefault="0046242E" w:rsidP="0006356B">
            <w:pPr>
              <w:spacing w:after="0" w:line="240" w:lineRule="auto"/>
              <w:rPr>
                <w:rFonts w:ascii="Arial" w:eastAsia="Times New Roman" w:hAnsi="Arial" w:cs="Arial"/>
                <w:bCs/>
                <w:color w:val="4F81BD"/>
                <w:sz w:val="20"/>
                <w:szCs w:val="20"/>
                <w:lang w:eastAsia="sv-SE"/>
              </w:rPr>
            </w:pPr>
          </w:p>
          <w:p w:rsidR="00A02406" w:rsidRPr="008A0CF1" w:rsidRDefault="00A02406" w:rsidP="0006356B">
            <w:pPr>
              <w:spacing w:after="0" w:line="240" w:lineRule="auto"/>
              <w:rPr>
                <w:rFonts w:ascii="Arial" w:eastAsia="Times New Roman" w:hAnsi="Arial" w:cs="Arial"/>
                <w:bCs/>
                <w:color w:val="4F81BD"/>
                <w:sz w:val="20"/>
                <w:szCs w:val="20"/>
                <w:lang w:eastAsia="sv-SE"/>
              </w:rPr>
            </w:pPr>
          </w:p>
          <w:p w:rsidR="0046242E" w:rsidRPr="008A0CF1" w:rsidRDefault="0046242E" w:rsidP="0006356B">
            <w:pPr>
              <w:spacing w:after="0" w:line="240" w:lineRule="auto"/>
              <w:rPr>
                <w:rFonts w:ascii="Arial" w:eastAsia="Times New Roman" w:hAnsi="Arial" w:cs="Arial"/>
                <w:bCs/>
                <w:color w:val="4F81BD"/>
                <w:sz w:val="20"/>
                <w:szCs w:val="20"/>
                <w:lang w:eastAsia="sv-SE"/>
              </w:rPr>
            </w:pPr>
          </w:p>
          <w:p w:rsidR="0046242E" w:rsidRPr="008A0CF1" w:rsidRDefault="0046242E" w:rsidP="0006356B">
            <w:pPr>
              <w:spacing w:after="0" w:line="240" w:lineRule="auto"/>
              <w:rPr>
                <w:rFonts w:ascii="Arial" w:eastAsia="Times New Roman" w:hAnsi="Arial" w:cs="Arial"/>
                <w:bCs/>
                <w:color w:val="4F81BD"/>
                <w:sz w:val="20"/>
                <w:szCs w:val="20"/>
                <w:lang w:eastAsia="sv-SE"/>
              </w:rPr>
            </w:pPr>
          </w:p>
          <w:p w:rsidR="0046242E" w:rsidRPr="008A0CF1" w:rsidRDefault="0046242E" w:rsidP="0006356B">
            <w:pPr>
              <w:spacing w:after="0" w:line="240" w:lineRule="auto"/>
              <w:rPr>
                <w:rFonts w:ascii="Arial" w:eastAsia="Times New Roman" w:hAnsi="Arial" w:cs="Arial"/>
                <w:bCs/>
                <w:color w:val="4F81BD"/>
                <w:sz w:val="20"/>
                <w:szCs w:val="20"/>
                <w:lang w:eastAsia="sv-SE"/>
              </w:rPr>
            </w:pPr>
          </w:p>
          <w:p w:rsidR="0046242E" w:rsidRPr="008A0CF1" w:rsidRDefault="0046242E" w:rsidP="0006356B">
            <w:pPr>
              <w:spacing w:after="0" w:line="240" w:lineRule="auto"/>
              <w:rPr>
                <w:rFonts w:ascii="Arial" w:eastAsia="Times New Roman" w:hAnsi="Arial" w:cs="Arial"/>
                <w:bCs/>
                <w:color w:val="4F81BD"/>
                <w:sz w:val="20"/>
                <w:szCs w:val="20"/>
                <w:lang w:eastAsia="sv-SE"/>
              </w:rPr>
            </w:pPr>
          </w:p>
          <w:p w:rsidR="0046242E" w:rsidRPr="008A0CF1" w:rsidRDefault="0046242E" w:rsidP="00A02406">
            <w:pPr>
              <w:spacing w:after="0" w:line="240" w:lineRule="auto"/>
              <w:rPr>
                <w:rFonts w:ascii="Arial" w:eastAsia="Times New Roman" w:hAnsi="Arial" w:cs="Arial"/>
                <w:bCs/>
                <w:color w:val="4F81BD"/>
                <w:sz w:val="20"/>
                <w:szCs w:val="20"/>
                <w:lang w:eastAsia="sv-SE"/>
              </w:rPr>
            </w:pPr>
          </w:p>
        </w:tc>
      </w:tr>
      <w:tr w:rsidR="0006356B" w:rsidRPr="008A0CF1" w:rsidTr="00BA5BF0">
        <w:trPr>
          <w:cantSplit/>
          <w:trHeight w:val="20"/>
        </w:trPr>
        <w:tc>
          <w:tcPr>
            <w:tcW w:w="567" w:type="dxa"/>
            <w:tcBorders>
              <w:top w:val="nil"/>
              <w:left w:val="single" w:sz="4" w:space="0" w:color="auto"/>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val="en-GB" w:eastAsia="sv-SE"/>
              </w:rPr>
            </w:pPr>
            <w:r w:rsidRPr="008A0CF1">
              <w:rPr>
                <w:rFonts w:ascii="Arial" w:eastAsia="Times New Roman" w:hAnsi="Arial" w:cs="Arial"/>
                <w:color w:val="000000"/>
                <w:sz w:val="20"/>
                <w:szCs w:val="20"/>
                <w:lang w:val="en-GB" w:eastAsia="sv-SE"/>
              </w:rPr>
              <w:t>2.2</w:t>
            </w:r>
          </w:p>
        </w:tc>
        <w:tc>
          <w:tcPr>
            <w:tcW w:w="8364" w:type="dxa"/>
            <w:tcBorders>
              <w:top w:val="nil"/>
              <w:left w:val="nil"/>
              <w:bottom w:val="single" w:sz="4" w:space="0" w:color="auto"/>
              <w:right w:val="single" w:sz="4" w:space="0" w:color="auto"/>
            </w:tcBorders>
            <w:shd w:val="clear" w:color="auto" w:fill="auto"/>
            <w:hideMark/>
          </w:tcPr>
          <w:p w:rsidR="0048708C" w:rsidRPr="008A0CF1" w:rsidRDefault="0006356B" w:rsidP="004025A3">
            <w:pPr>
              <w:spacing w:after="0" w:line="240" w:lineRule="auto"/>
              <w:rPr>
                <w:rFonts w:ascii="Arial" w:eastAsia="Times New Roman" w:hAnsi="Arial" w:cs="Arial"/>
                <w:color w:val="000000"/>
                <w:sz w:val="20"/>
                <w:szCs w:val="20"/>
                <w:lang w:val="en-GB" w:eastAsia="sv-SE"/>
              </w:rPr>
            </w:pPr>
            <w:r w:rsidRPr="008A0CF1">
              <w:rPr>
                <w:rFonts w:ascii="Arial" w:eastAsia="Times New Roman" w:hAnsi="Arial" w:cs="Arial"/>
                <w:b/>
                <w:bCs/>
                <w:color w:val="000000"/>
                <w:sz w:val="20"/>
                <w:szCs w:val="20"/>
                <w:lang w:val="en-GB" w:eastAsia="sv-SE"/>
              </w:rPr>
              <w:t>Acceptance/inspection of a</w:t>
            </w:r>
            <w:r w:rsidR="005F17E6" w:rsidRPr="008A0CF1">
              <w:rPr>
                <w:rFonts w:ascii="Arial" w:eastAsia="Times New Roman" w:hAnsi="Arial" w:cs="Arial"/>
                <w:b/>
                <w:bCs/>
                <w:color w:val="000000"/>
                <w:sz w:val="20"/>
                <w:szCs w:val="20"/>
                <w:lang w:val="en-GB" w:eastAsia="sv-SE"/>
              </w:rPr>
              <w:t>ircraft components and material</w:t>
            </w:r>
            <w:r w:rsidR="00BD2B64" w:rsidRPr="008A0CF1">
              <w:rPr>
                <w:rFonts w:ascii="Arial" w:eastAsia="Times New Roman" w:hAnsi="Arial" w:cs="Arial"/>
                <w:b/>
                <w:bCs/>
                <w:color w:val="000000"/>
                <w:sz w:val="20"/>
                <w:szCs w:val="20"/>
                <w:lang w:val="en-GB" w:eastAsia="sv-SE"/>
              </w:rPr>
              <w:t xml:space="preserve">, and installation </w:t>
            </w:r>
            <w:r w:rsidRPr="008A0CF1">
              <w:rPr>
                <w:rFonts w:ascii="Arial" w:eastAsia="Times New Roman" w:hAnsi="Arial" w:cs="Arial"/>
                <w:color w:val="000000"/>
                <w:sz w:val="20"/>
                <w:szCs w:val="20"/>
                <w:lang w:val="en-GB" w:eastAsia="sv-SE"/>
              </w:rPr>
              <w:br w:type="page"/>
            </w:r>
            <w:r w:rsidR="00C1307A" w:rsidRPr="008A0CF1">
              <w:rPr>
                <w:rFonts w:ascii="Arial" w:eastAsia="Times New Roman" w:hAnsi="Arial" w:cs="Arial"/>
                <w:strike/>
                <w:color w:val="A6A6A6" w:themeColor="background1" w:themeShade="A6"/>
                <w:sz w:val="20"/>
                <w:szCs w:val="20"/>
                <w:lang w:val="en-GB" w:eastAsia="sv-SE"/>
              </w:rPr>
              <w:br/>
            </w:r>
          </w:p>
          <w:p w:rsidR="0048708C" w:rsidRPr="008A0CF1" w:rsidRDefault="0048708C" w:rsidP="0048708C">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Procedurer för klassificering av samtliga komponenter, standard delar och material; </w:t>
            </w:r>
          </w:p>
          <w:p w:rsidR="0048708C" w:rsidRPr="008A0CF1" w:rsidRDefault="0048708C" w:rsidP="00DD6654">
            <w:pPr>
              <w:numPr>
                <w:ilvl w:val="0"/>
                <w:numId w:val="12"/>
              </w:numPr>
              <w:spacing w:after="0" w:line="240" w:lineRule="auto"/>
              <w:rPr>
                <w:rFonts w:ascii="Arial" w:eastAsia="Times New Roman" w:hAnsi="Arial" w:cs="Arial"/>
                <w:strike/>
                <w:sz w:val="20"/>
                <w:szCs w:val="20"/>
                <w:lang w:eastAsia="sv-SE"/>
              </w:rPr>
            </w:pPr>
            <w:r w:rsidRPr="008A0CF1">
              <w:rPr>
                <w:rFonts w:ascii="Arial" w:eastAsia="Times New Roman" w:hAnsi="Arial" w:cs="Arial"/>
                <w:sz w:val="20"/>
                <w:szCs w:val="20"/>
                <w:lang w:eastAsia="sv-SE"/>
              </w:rPr>
              <w:t>Luftvärdiga komponenter</w:t>
            </w:r>
            <w:r w:rsidRPr="008A0CF1">
              <w:rPr>
                <w:rFonts w:ascii="Arial" w:eastAsia="Times New Roman" w:hAnsi="Arial" w:cs="Arial"/>
                <w:strike/>
                <w:sz w:val="20"/>
                <w:szCs w:val="20"/>
                <w:lang w:eastAsia="sv-SE"/>
              </w:rPr>
              <w:t xml:space="preserve"> </w:t>
            </w:r>
          </w:p>
          <w:p w:rsidR="0048708C" w:rsidRPr="008A0CF1" w:rsidRDefault="0048708C" w:rsidP="00DD6654">
            <w:pPr>
              <w:numPr>
                <w:ilvl w:val="0"/>
                <w:numId w:val="13"/>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Icke luftvärdiga komponenter</w:t>
            </w:r>
          </w:p>
          <w:p w:rsidR="0048708C" w:rsidRPr="008A0CF1" w:rsidRDefault="0048708C" w:rsidP="00DD6654">
            <w:pPr>
              <w:numPr>
                <w:ilvl w:val="0"/>
                <w:numId w:val="13"/>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Obrukbara komponenter (unsalvageable)</w:t>
            </w:r>
          </w:p>
          <w:p w:rsidR="0048708C" w:rsidRPr="008A0CF1" w:rsidRDefault="0048708C" w:rsidP="00DD6654">
            <w:pPr>
              <w:numPr>
                <w:ilvl w:val="0"/>
                <w:numId w:val="13"/>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Standard delar (standard parts)  </w:t>
            </w:r>
          </w:p>
          <w:p w:rsidR="0048708C" w:rsidRPr="008A0CF1" w:rsidRDefault="0048708C" w:rsidP="00DD6654">
            <w:pPr>
              <w:numPr>
                <w:ilvl w:val="0"/>
                <w:numId w:val="13"/>
              </w:numPr>
              <w:spacing w:after="0" w:line="240" w:lineRule="auto"/>
              <w:rPr>
                <w:rFonts w:ascii="Arial" w:eastAsia="Times New Roman" w:hAnsi="Arial" w:cs="Arial"/>
                <w:color w:val="000000"/>
                <w:sz w:val="20"/>
                <w:szCs w:val="20"/>
                <w:lang w:val="en-GB" w:eastAsia="sv-SE"/>
              </w:rPr>
            </w:pPr>
            <w:r w:rsidRPr="008A0CF1">
              <w:rPr>
                <w:rFonts w:ascii="Arial" w:eastAsia="Times New Roman" w:hAnsi="Arial" w:cs="Arial"/>
                <w:sz w:val="20"/>
                <w:szCs w:val="20"/>
                <w:lang w:eastAsia="sv-SE"/>
              </w:rPr>
              <w:t>Material (raw och consumables)</w:t>
            </w:r>
            <w:r w:rsidRPr="008A0CF1">
              <w:rPr>
                <w:rFonts w:ascii="Arial" w:eastAsia="Times New Roman" w:hAnsi="Arial" w:cs="Arial"/>
                <w:color w:val="000000"/>
                <w:sz w:val="20"/>
                <w:szCs w:val="20"/>
                <w:lang w:val="en-GB" w:eastAsia="sv-SE"/>
              </w:rPr>
              <w:t xml:space="preserve"> </w:t>
            </w:r>
          </w:p>
          <w:p w:rsidR="00176C4F" w:rsidRPr="008A0CF1" w:rsidRDefault="00176C4F" w:rsidP="00176C4F">
            <w:pPr>
              <w:spacing w:after="0" w:line="240" w:lineRule="auto"/>
              <w:rPr>
                <w:rFonts w:ascii="Arial" w:eastAsia="Times New Roman" w:hAnsi="Arial" w:cs="Arial"/>
                <w:color w:val="000000"/>
                <w:sz w:val="20"/>
                <w:szCs w:val="20"/>
                <w:lang w:val="en-GB" w:eastAsia="sv-SE"/>
              </w:rPr>
            </w:pPr>
          </w:p>
          <w:p w:rsidR="00176C4F" w:rsidRPr="008A0CF1" w:rsidRDefault="00176C4F" w:rsidP="00176C4F">
            <w:pPr>
              <w:pStyle w:val="Default"/>
              <w:rPr>
                <w:rFonts w:ascii="Arial" w:hAnsi="Arial" w:cs="Arial"/>
                <w:i/>
                <w:sz w:val="20"/>
                <w:szCs w:val="20"/>
              </w:rPr>
            </w:pPr>
            <w:r w:rsidRPr="008A0CF1">
              <w:rPr>
                <w:rFonts w:ascii="Arial" w:hAnsi="Arial" w:cs="Arial"/>
                <w:i/>
                <w:sz w:val="20"/>
                <w:szCs w:val="20"/>
              </w:rPr>
              <w:t>Procedur för komponenter som inte behöver föregås av EASA Form 1</w:t>
            </w:r>
          </w:p>
          <w:p w:rsidR="0048708C" w:rsidRPr="008A0CF1" w:rsidRDefault="0048708C" w:rsidP="004025A3">
            <w:pPr>
              <w:spacing w:after="0" w:line="240" w:lineRule="auto"/>
              <w:rPr>
                <w:rFonts w:ascii="Arial" w:eastAsia="Times New Roman" w:hAnsi="Arial" w:cs="Arial"/>
                <w:color w:val="000000"/>
                <w:sz w:val="20"/>
                <w:szCs w:val="20"/>
                <w:lang w:eastAsia="sv-SE"/>
              </w:rPr>
            </w:pPr>
          </w:p>
          <w:p w:rsidR="007607B2" w:rsidRPr="008A0CF1" w:rsidRDefault="007607B2" w:rsidP="007607B2">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Ankomstkontroll av inkommande komponenter</w:t>
            </w:r>
            <w:r w:rsidR="00135144" w:rsidRPr="008A0CF1">
              <w:rPr>
                <w:rFonts w:ascii="Arial" w:eastAsia="Times New Roman" w:hAnsi="Arial" w:cs="Arial"/>
                <w:sz w:val="20"/>
                <w:szCs w:val="20"/>
                <w:lang w:eastAsia="sv-SE"/>
              </w:rPr>
              <w:t>, standard delar</w:t>
            </w:r>
            <w:r w:rsidRPr="008A0CF1">
              <w:rPr>
                <w:rFonts w:ascii="Arial" w:eastAsia="Times New Roman" w:hAnsi="Arial" w:cs="Arial"/>
                <w:sz w:val="20"/>
                <w:szCs w:val="20"/>
                <w:lang w:eastAsia="sv-SE"/>
              </w:rPr>
              <w:t xml:space="preserve"> och materiel:</w:t>
            </w:r>
          </w:p>
          <w:p w:rsidR="00135144" w:rsidRPr="008A0CF1" w:rsidRDefault="00135144" w:rsidP="00DD6654">
            <w:pPr>
              <w:numPr>
                <w:ilvl w:val="0"/>
                <w:numId w:val="10"/>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Fysisk inspektion ref. GM1 145.A.42(b)(i)</w:t>
            </w:r>
          </w:p>
          <w:p w:rsidR="00135144" w:rsidRPr="008A0CF1" w:rsidRDefault="00135144" w:rsidP="00DD6654">
            <w:pPr>
              <w:numPr>
                <w:ilvl w:val="0"/>
                <w:numId w:val="10"/>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Korrekt dokumentation enl. 145.A.42(a)</w:t>
            </w:r>
            <w:r w:rsidR="00D01276" w:rsidRPr="008A0CF1">
              <w:rPr>
                <w:rFonts w:ascii="Arial" w:eastAsia="Times New Roman" w:hAnsi="Arial" w:cs="Arial"/>
                <w:sz w:val="20"/>
                <w:szCs w:val="20"/>
                <w:lang w:eastAsia="sv-SE"/>
              </w:rPr>
              <w:t xml:space="preserve"> + AMC</w:t>
            </w:r>
          </w:p>
          <w:p w:rsidR="007607B2" w:rsidRPr="008A0CF1" w:rsidRDefault="007607B2" w:rsidP="00DD6654">
            <w:pPr>
              <w:numPr>
                <w:ilvl w:val="0"/>
                <w:numId w:val="10"/>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Överensstämmelse med order.</w:t>
            </w:r>
          </w:p>
          <w:p w:rsidR="007607B2" w:rsidRPr="008A0CF1" w:rsidRDefault="007607B2" w:rsidP="00DD6654">
            <w:pPr>
              <w:numPr>
                <w:ilvl w:val="0"/>
                <w:numId w:val="10"/>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Modifierings- och AD-status.</w:t>
            </w:r>
          </w:p>
          <w:p w:rsidR="007607B2" w:rsidRPr="008A0CF1" w:rsidRDefault="007607B2" w:rsidP="00DD6654">
            <w:pPr>
              <w:numPr>
                <w:ilvl w:val="0"/>
                <w:numId w:val="10"/>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Eventuell life limit</w:t>
            </w:r>
          </w:p>
          <w:p w:rsidR="007607B2" w:rsidRPr="008A0CF1" w:rsidRDefault="007607B2" w:rsidP="00DD6654">
            <w:pPr>
              <w:numPr>
                <w:ilvl w:val="0"/>
                <w:numId w:val="10"/>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Eventuella restriktioner avseende förvaring</w:t>
            </w:r>
          </w:p>
          <w:p w:rsidR="007607B2" w:rsidRPr="008A0CF1" w:rsidRDefault="007607B2" w:rsidP="00DD6654">
            <w:pPr>
              <w:numPr>
                <w:ilvl w:val="0"/>
                <w:numId w:val="10"/>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Procedu</w:t>
            </w:r>
            <w:r w:rsidR="00135144" w:rsidRPr="008A0CF1">
              <w:rPr>
                <w:rFonts w:ascii="Arial" w:eastAsia="Times New Roman" w:hAnsi="Arial" w:cs="Arial"/>
                <w:sz w:val="20"/>
                <w:szCs w:val="20"/>
                <w:lang w:eastAsia="sv-SE"/>
              </w:rPr>
              <w:t>rer för karantän</w:t>
            </w:r>
          </w:p>
          <w:p w:rsidR="007607B2" w:rsidRPr="008A0CF1" w:rsidRDefault="007607B2" w:rsidP="007607B2">
            <w:pPr>
              <w:spacing w:after="0" w:line="240" w:lineRule="auto"/>
              <w:rPr>
                <w:rFonts w:ascii="Arial" w:eastAsia="Times New Roman" w:hAnsi="Arial" w:cs="Arial"/>
                <w:sz w:val="20"/>
                <w:szCs w:val="20"/>
                <w:lang w:eastAsia="sv-SE"/>
              </w:rPr>
            </w:pPr>
          </w:p>
          <w:p w:rsidR="007607B2" w:rsidRPr="008A0CF1" w:rsidRDefault="007607B2" w:rsidP="007607B2">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Ankomstkontroll av inter</w:t>
            </w:r>
            <w:r w:rsidR="007332C6" w:rsidRPr="008A0CF1">
              <w:rPr>
                <w:rFonts w:ascii="Arial" w:eastAsia="Times New Roman" w:hAnsi="Arial" w:cs="Arial"/>
                <w:sz w:val="20"/>
                <w:szCs w:val="20"/>
                <w:lang w:eastAsia="sv-SE"/>
              </w:rPr>
              <w:t xml:space="preserve">nt tillverkade delar enligt </w:t>
            </w:r>
            <w:r w:rsidR="008B2CBE" w:rsidRPr="008A0CF1">
              <w:rPr>
                <w:rFonts w:ascii="Arial" w:eastAsia="Times New Roman" w:hAnsi="Arial" w:cs="Arial"/>
                <w:sz w:val="20"/>
                <w:szCs w:val="20"/>
                <w:lang w:eastAsia="sv-SE"/>
              </w:rPr>
              <w:t>145.A.42 (b)</w:t>
            </w:r>
            <w:r w:rsidR="00245442" w:rsidRPr="008A0CF1">
              <w:rPr>
                <w:rFonts w:ascii="Arial" w:eastAsia="Times New Roman" w:hAnsi="Arial" w:cs="Arial"/>
                <w:sz w:val="20"/>
                <w:szCs w:val="20"/>
                <w:lang w:eastAsia="sv-SE"/>
              </w:rPr>
              <w:t>(iii)</w:t>
            </w:r>
            <w:r w:rsidR="008B2CBE" w:rsidRPr="008A0CF1">
              <w:rPr>
                <w:rFonts w:ascii="Arial" w:eastAsia="Times New Roman" w:hAnsi="Arial" w:cs="Arial"/>
                <w:sz w:val="20"/>
                <w:szCs w:val="20"/>
                <w:lang w:eastAsia="sv-SE"/>
              </w:rPr>
              <w:t>.</w:t>
            </w:r>
            <w:r w:rsidR="00023966" w:rsidRPr="008A0CF1">
              <w:rPr>
                <w:rFonts w:ascii="Arial" w:eastAsia="Times New Roman" w:hAnsi="Arial" w:cs="Arial"/>
                <w:sz w:val="20"/>
                <w:szCs w:val="20"/>
                <w:lang w:eastAsia="sv-SE"/>
              </w:rPr>
              <w:t xml:space="preserve"> </w:t>
            </w:r>
            <w:r w:rsidRPr="008A0CF1">
              <w:rPr>
                <w:rFonts w:ascii="Arial" w:eastAsia="Times New Roman" w:hAnsi="Arial" w:cs="Arial"/>
                <w:i/>
                <w:sz w:val="20"/>
                <w:szCs w:val="20"/>
                <w:lang w:eastAsia="sv-SE"/>
              </w:rPr>
              <w:t xml:space="preserve">Övriga procedurer för tillverkning av delar </w:t>
            </w:r>
            <w:r w:rsidR="008B2CBE" w:rsidRPr="008A0CF1">
              <w:rPr>
                <w:rFonts w:ascii="Arial" w:eastAsia="Times New Roman" w:hAnsi="Arial" w:cs="Arial"/>
                <w:i/>
                <w:sz w:val="20"/>
                <w:szCs w:val="20"/>
                <w:lang w:eastAsia="sv-SE"/>
              </w:rPr>
              <w:t xml:space="preserve">beskrivs i MOE </w:t>
            </w:r>
            <w:r w:rsidRPr="008A0CF1">
              <w:rPr>
                <w:rFonts w:ascii="Arial" w:eastAsia="Times New Roman" w:hAnsi="Arial" w:cs="Arial"/>
                <w:i/>
                <w:sz w:val="20"/>
                <w:szCs w:val="20"/>
                <w:lang w:eastAsia="sv-SE"/>
              </w:rPr>
              <w:t>2.9.</w:t>
            </w:r>
          </w:p>
          <w:p w:rsidR="007607B2" w:rsidRPr="008A0CF1" w:rsidRDefault="007607B2" w:rsidP="007607B2">
            <w:pPr>
              <w:spacing w:after="0" w:line="240" w:lineRule="auto"/>
              <w:rPr>
                <w:rFonts w:ascii="Arial" w:eastAsia="Times New Roman" w:hAnsi="Arial" w:cs="Arial"/>
                <w:sz w:val="20"/>
                <w:szCs w:val="20"/>
                <w:lang w:eastAsia="sv-SE"/>
              </w:rPr>
            </w:pPr>
          </w:p>
          <w:p w:rsidR="007607B2" w:rsidRPr="008A0CF1" w:rsidRDefault="007607B2" w:rsidP="007607B2">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Ankomstkontroll/procedur för komponenter removed serviceable from aircraft.</w:t>
            </w:r>
          </w:p>
          <w:p w:rsidR="007607B2" w:rsidRPr="008A0CF1" w:rsidRDefault="007607B2" w:rsidP="007607B2">
            <w:pPr>
              <w:spacing w:after="0" w:line="240" w:lineRule="auto"/>
              <w:rPr>
                <w:rFonts w:ascii="Arial" w:eastAsia="Times New Roman" w:hAnsi="Arial" w:cs="Arial"/>
                <w:sz w:val="20"/>
                <w:szCs w:val="20"/>
                <w:lang w:eastAsia="sv-SE"/>
              </w:rPr>
            </w:pPr>
          </w:p>
          <w:p w:rsidR="007607B2" w:rsidRPr="008A0CF1" w:rsidRDefault="007607B2" w:rsidP="007607B2">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Hur det framgår att delen är ankomstkontrollerad (märkning med tag e dyl).</w:t>
            </w:r>
          </w:p>
          <w:p w:rsidR="007607B2" w:rsidRPr="008A0CF1" w:rsidRDefault="007607B2" w:rsidP="007607B2">
            <w:pPr>
              <w:spacing w:after="0" w:line="240" w:lineRule="auto"/>
              <w:rPr>
                <w:rFonts w:ascii="Arial" w:eastAsia="Times New Roman" w:hAnsi="Arial" w:cs="Arial"/>
                <w:sz w:val="20"/>
                <w:szCs w:val="20"/>
                <w:lang w:eastAsia="sv-SE"/>
              </w:rPr>
            </w:pPr>
          </w:p>
          <w:p w:rsidR="007607B2" w:rsidRPr="008A0CF1" w:rsidRDefault="007607B2" w:rsidP="007607B2">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Procedurer för misstänkta bogus parts.</w:t>
            </w:r>
          </w:p>
          <w:p w:rsidR="007607B2" w:rsidRPr="008A0CF1" w:rsidRDefault="007607B2" w:rsidP="00DD6654">
            <w:pPr>
              <w:numPr>
                <w:ilvl w:val="0"/>
                <w:numId w:val="1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Identifiering.</w:t>
            </w:r>
          </w:p>
          <w:p w:rsidR="007607B2" w:rsidRPr="008A0CF1" w:rsidRDefault="007607B2" w:rsidP="00DD6654">
            <w:pPr>
              <w:numPr>
                <w:ilvl w:val="0"/>
                <w:numId w:val="1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Dokumentation.</w:t>
            </w:r>
          </w:p>
          <w:p w:rsidR="007607B2" w:rsidRPr="008A0CF1" w:rsidRDefault="007607B2" w:rsidP="00DD6654">
            <w:pPr>
              <w:numPr>
                <w:ilvl w:val="0"/>
                <w:numId w:val="1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Anmälan till myndigheten</w:t>
            </w:r>
          </w:p>
          <w:p w:rsidR="00090EA9" w:rsidRPr="008A0CF1" w:rsidRDefault="007607B2" w:rsidP="00DD6654">
            <w:pPr>
              <w:numPr>
                <w:ilvl w:val="0"/>
                <w:numId w:val="1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Etc.</w:t>
            </w:r>
          </w:p>
          <w:p w:rsidR="00291EB6" w:rsidRPr="008A0CF1" w:rsidRDefault="00291EB6" w:rsidP="00291EB6">
            <w:pPr>
              <w:spacing w:after="0" w:line="240" w:lineRule="auto"/>
              <w:ind w:left="360"/>
              <w:rPr>
                <w:rFonts w:ascii="Arial" w:eastAsia="Times New Roman" w:hAnsi="Arial" w:cs="Arial"/>
                <w:sz w:val="20"/>
                <w:szCs w:val="20"/>
                <w:lang w:eastAsia="sv-SE"/>
              </w:rPr>
            </w:pPr>
          </w:p>
          <w:p w:rsidR="002B285D" w:rsidRPr="008A0CF1" w:rsidRDefault="005F17E6" w:rsidP="00291EB6">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ESD krav enligt MFL AIR </w:t>
            </w:r>
            <w:r w:rsidR="001C5760" w:rsidRPr="008A0CF1">
              <w:rPr>
                <w:rFonts w:ascii="Arial" w:eastAsia="Times New Roman" w:hAnsi="Arial" w:cs="Arial"/>
                <w:sz w:val="20"/>
                <w:szCs w:val="20"/>
                <w:lang w:eastAsia="sv-SE"/>
              </w:rPr>
              <w:t>2020-2</w:t>
            </w:r>
          </w:p>
          <w:p w:rsidR="00B66E8A" w:rsidRPr="008A0CF1" w:rsidRDefault="00B66E8A" w:rsidP="00291EB6">
            <w:pPr>
              <w:spacing w:after="0" w:line="240" w:lineRule="auto"/>
              <w:rPr>
                <w:rFonts w:ascii="Arial" w:eastAsia="Times New Roman" w:hAnsi="Arial" w:cs="Arial"/>
                <w:sz w:val="20"/>
                <w:szCs w:val="20"/>
                <w:lang w:eastAsia="sv-SE"/>
              </w:rPr>
            </w:pPr>
          </w:p>
        </w:tc>
        <w:tc>
          <w:tcPr>
            <w:tcW w:w="1634" w:type="dxa"/>
            <w:tcBorders>
              <w:top w:val="nil"/>
              <w:left w:val="nil"/>
              <w:bottom w:val="single" w:sz="4" w:space="0" w:color="auto"/>
              <w:right w:val="single" w:sz="4" w:space="0" w:color="auto"/>
            </w:tcBorders>
            <w:shd w:val="clear" w:color="auto" w:fill="auto"/>
          </w:tcPr>
          <w:p w:rsidR="00271302" w:rsidRPr="008A0CF1" w:rsidRDefault="00271302" w:rsidP="00D85197">
            <w:pPr>
              <w:spacing w:after="0" w:line="240" w:lineRule="auto"/>
              <w:rPr>
                <w:rFonts w:ascii="Arial" w:eastAsia="Times New Roman" w:hAnsi="Arial" w:cs="Arial"/>
                <w:bCs/>
                <w:color w:val="A6A6A6" w:themeColor="background1" w:themeShade="A6"/>
                <w:sz w:val="20"/>
                <w:szCs w:val="20"/>
                <w:lang w:eastAsia="sv-SE"/>
              </w:rPr>
            </w:pPr>
          </w:p>
        </w:tc>
      </w:tr>
      <w:tr w:rsidR="0006356B" w:rsidRPr="008A0CF1" w:rsidTr="00BA5BF0">
        <w:trPr>
          <w:cantSplit/>
          <w:trHeight w:val="20"/>
        </w:trPr>
        <w:tc>
          <w:tcPr>
            <w:tcW w:w="567" w:type="dxa"/>
            <w:tcBorders>
              <w:top w:val="nil"/>
              <w:left w:val="single" w:sz="4" w:space="0" w:color="auto"/>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2.3</w:t>
            </w:r>
          </w:p>
        </w:tc>
        <w:tc>
          <w:tcPr>
            <w:tcW w:w="8364" w:type="dxa"/>
            <w:tcBorders>
              <w:top w:val="nil"/>
              <w:left w:val="nil"/>
              <w:bottom w:val="single" w:sz="4" w:space="0" w:color="auto"/>
              <w:right w:val="single" w:sz="4" w:space="0" w:color="auto"/>
            </w:tcBorders>
            <w:shd w:val="clear" w:color="auto" w:fill="auto"/>
            <w:hideMark/>
          </w:tcPr>
          <w:p w:rsidR="001F44F1" w:rsidRPr="008A0CF1" w:rsidRDefault="004025A3" w:rsidP="004025A3">
            <w:pPr>
              <w:spacing w:after="0" w:line="240" w:lineRule="auto"/>
              <w:rPr>
                <w:rFonts w:ascii="Arial" w:eastAsia="Times New Roman" w:hAnsi="Arial" w:cs="Arial"/>
                <w:color w:val="000000"/>
                <w:sz w:val="20"/>
                <w:szCs w:val="20"/>
                <w:lang w:val="en-US" w:eastAsia="sv-SE"/>
              </w:rPr>
            </w:pPr>
            <w:r w:rsidRPr="008A0CF1">
              <w:rPr>
                <w:rFonts w:ascii="Arial" w:eastAsia="Times New Roman" w:hAnsi="Arial" w:cs="Arial"/>
                <w:b/>
                <w:bCs/>
                <w:color w:val="000000"/>
                <w:sz w:val="20"/>
                <w:szCs w:val="20"/>
                <w:lang w:val="en-US" w:eastAsia="sv-SE"/>
              </w:rPr>
              <w:t>Sto</w:t>
            </w:r>
            <w:r w:rsidR="0006356B" w:rsidRPr="008A0CF1">
              <w:rPr>
                <w:rFonts w:ascii="Arial" w:eastAsia="Times New Roman" w:hAnsi="Arial" w:cs="Arial"/>
                <w:b/>
                <w:bCs/>
                <w:color w:val="000000"/>
                <w:sz w:val="20"/>
                <w:szCs w:val="20"/>
                <w:lang w:val="en-US" w:eastAsia="sv-SE"/>
              </w:rPr>
              <w:t xml:space="preserve">rage, tagging and </w:t>
            </w:r>
            <w:r w:rsidR="00BD2B64" w:rsidRPr="008A0CF1">
              <w:rPr>
                <w:rFonts w:ascii="Arial" w:eastAsia="Times New Roman" w:hAnsi="Arial" w:cs="Arial"/>
                <w:b/>
                <w:bCs/>
                <w:color w:val="000000"/>
                <w:sz w:val="20"/>
                <w:szCs w:val="20"/>
                <w:lang w:val="en-US" w:eastAsia="sv-SE"/>
              </w:rPr>
              <w:t xml:space="preserve">delivery </w:t>
            </w:r>
            <w:r w:rsidR="0006356B" w:rsidRPr="008A0CF1">
              <w:rPr>
                <w:rFonts w:ascii="Arial" w:eastAsia="Times New Roman" w:hAnsi="Arial" w:cs="Arial"/>
                <w:b/>
                <w:bCs/>
                <w:color w:val="000000"/>
                <w:sz w:val="20"/>
                <w:szCs w:val="20"/>
                <w:lang w:val="en-US" w:eastAsia="sv-SE"/>
              </w:rPr>
              <w:t>of components and material to maintenance</w:t>
            </w:r>
          </w:p>
          <w:p w:rsidR="003F45C3" w:rsidRPr="008A0CF1" w:rsidRDefault="003F45C3" w:rsidP="004025A3">
            <w:pPr>
              <w:spacing w:after="0" w:line="240" w:lineRule="auto"/>
              <w:rPr>
                <w:rFonts w:ascii="Arial" w:eastAsia="Times New Roman" w:hAnsi="Arial" w:cs="Arial"/>
                <w:color w:val="000000"/>
                <w:sz w:val="20"/>
                <w:szCs w:val="20"/>
                <w:lang w:val="en-US" w:eastAsia="sv-SE"/>
              </w:rPr>
            </w:pPr>
          </w:p>
          <w:p w:rsidR="001F44F1" w:rsidRPr="008A0CF1" w:rsidRDefault="001F44F1" w:rsidP="00BE4A12">
            <w:pPr>
              <w:shd w:val="clear" w:color="auto" w:fill="FFFFFF" w:themeFill="background1"/>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Procedure</w:t>
            </w:r>
            <w:r w:rsidR="00D301DC" w:rsidRPr="008A0CF1">
              <w:rPr>
                <w:rFonts w:ascii="Arial" w:eastAsia="Times New Roman" w:hAnsi="Arial" w:cs="Arial"/>
                <w:sz w:val="20"/>
                <w:szCs w:val="20"/>
                <w:lang w:eastAsia="sv-SE"/>
              </w:rPr>
              <w:t>r för</w:t>
            </w:r>
            <w:r w:rsidR="0048708C" w:rsidRPr="008A0CF1">
              <w:rPr>
                <w:rFonts w:ascii="Arial" w:eastAsia="Times New Roman" w:hAnsi="Arial" w:cs="Arial"/>
                <w:sz w:val="20"/>
                <w:szCs w:val="20"/>
                <w:lang w:eastAsia="sv-SE"/>
              </w:rPr>
              <w:t xml:space="preserve"> </w:t>
            </w:r>
            <w:r w:rsidR="00055A38" w:rsidRPr="008A0CF1">
              <w:rPr>
                <w:rFonts w:ascii="Arial" w:eastAsia="Times New Roman" w:hAnsi="Arial" w:cs="Arial"/>
                <w:sz w:val="20"/>
                <w:szCs w:val="20"/>
                <w:lang w:eastAsia="sv-SE"/>
              </w:rPr>
              <w:t>identifiering</w:t>
            </w:r>
            <w:r w:rsidR="00DE67D0" w:rsidRPr="008A0CF1">
              <w:rPr>
                <w:rFonts w:ascii="Arial" w:eastAsia="Times New Roman" w:hAnsi="Arial" w:cs="Arial"/>
                <w:sz w:val="20"/>
                <w:szCs w:val="20"/>
                <w:lang w:eastAsia="sv-SE"/>
              </w:rPr>
              <w:t xml:space="preserve">, </w:t>
            </w:r>
            <w:r w:rsidR="00D301DC" w:rsidRPr="008A0CF1">
              <w:rPr>
                <w:rFonts w:ascii="Arial" w:eastAsia="Times New Roman" w:hAnsi="Arial" w:cs="Arial"/>
                <w:sz w:val="20"/>
                <w:szCs w:val="20"/>
                <w:lang w:eastAsia="sv-SE"/>
              </w:rPr>
              <w:t xml:space="preserve">säker förvaring och </w:t>
            </w:r>
            <w:r w:rsidRPr="008A0CF1">
              <w:rPr>
                <w:rFonts w:ascii="Arial" w:eastAsia="Times New Roman" w:hAnsi="Arial" w:cs="Arial"/>
                <w:sz w:val="20"/>
                <w:szCs w:val="20"/>
                <w:lang w:eastAsia="sv-SE"/>
              </w:rPr>
              <w:t>segregering av:</w:t>
            </w:r>
          </w:p>
          <w:p w:rsidR="00DD5F4E" w:rsidRPr="008A0CF1" w:rsidRDefault="00DD5F4E" w:rsidP="00DD6654">
            <w:pPr>
              <w:numPr>
                <w:ilvl w:val="0"/>
                <w:numId w:val="12"/>
              </w:numPr>
              <w:shd w:val="clear" w:color="auto" w:fill="FFFFFF" w:themeFill="background1"/>
              <w:spacing w:after="0" w:line="240" w:lineRule="auto"/>
              <w:rPr>
                <w:rFonts w:ascii="Arial" w:eastAsia="Times New Roman" w:hAnsi="Arial" w:cs="Arial"/>
                <w:strike/>
                <w:sz w:val="20"/>
                <w:szCs w:val="20"/>
                <w:lang w:eastAsia="sv-SE"/>
              </w:rPr>
            </w:pPr>
            <w:r w:rsidRPr="008A0CF1">
              <w:rPr>
                <w:rFonts w:ascii="Arial" w:eastAsia="Times New Roman" w:hAnsi="Arial" w:cs="Arial"/>
                <w:sz w:val="20"/>
                <w:szCs w:val="20"/>
                <w:lang w:eastAsia="sv-SE"/>
              </w:rPr>
              <w:t>Luftvärdiga k</w:t>
            </w:r>
            <w:r w:rsidR="001F44F1" w:rsidRPr="008A0CF1">
              <w:rPr>
                <w:rFonts w:ascii="Arial" w:eastAsia="Times New Roman" w:hAnsi="Arial" w:cs="Arial"/>
                <w:sz w:val="20"/>
                <w:szCs w:val="20"/>
                <w:lang w:eastAsia="sv-SE"/>
              </w:rPr>
              <w:t>omponenter</w:t>
            </w:r>
            <w:r w:rsidRPr="008A0CF1">
              <w:rPr>
                <w:rFonts w:ascii="Arial" w:eastAsia="Times New Roman" w:hAnsi="Arial" w:cs="Arial"/>
                <w:sz w:val="20"/>
                <w:szCs w:val="20"/>
                <w:lang w:eastAsia="sv-SE"/>
              </w:rPr>
              <w:t>, standard delar och material</w:t>
            </w:r>
            <w:r w:rsidRPr="008A0CF1">
              <w:rPr>
                <w:rFonts w:ascii="Arial" w:eastAsia="Times New Roman" w:hAnsi="Arial" w:cs="Arial"/>
                <w:strike/>
                <w:sz w:val="20"/>
                <w:szCs w:val="20"/>
                <w:lang w:eastAsia="sv-SE"/>
              </w:rPr>
              <w:t xml:space="preserve"> </w:t>
            </w:r>
          </w:p>
          <w:p w:rsidR="00DD5F4E" w:rsidRPr="008A0CF1" w:rsidRDefault="00DD5F4E" w:rsidP="00DD6654">
            <w:pPr>
              <w:numPr>
                <w:ilvl w:val="0"/>
                <w:numId w:val="12"/>
              </w:numPr>
              <w:shd w:val="clear" w:color="auto" w:fill="FFFFFF" w:themeFill="background1"/>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Egen tillverkade delar AMC1 145.A.42(b)(iii)(d)</w:t>
            </w:r>
          </w:p>
          <w:p w:rsidR="005F17E6" w:rsidRPr="008A0CF1" w:rsidRDefault="00DD5F4E" w:rsidP="00C4784E">
            <w:pPr>
              <w:numPr>
                <w:ilvl w:val="0"/>
                <w:numId w:val="12"/>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Icke luftvärdiga komponenter, standard delar och material</w:t>
            </w:r>
            <w:r w:rsidR="00D301DC" w:rsidRPr="008A0CF1">
              <w:rPr>
                <w:rFonts w:ascii="Arial" w:eastAsia="Times New Roman" w:hAnsi="Arial" w:cs="Arial"/>
                <w:sz w:val="20"/>
                <w:szCs w:val="20"/>
                <w:lang w:eastAsia="sv-SE"/>
              </w:rPr>
              <w:t xml:space="preserve"> </w:t>
            </w:r>
          </w:p>
          <w:p w:rsidR="00DD5F4E" w:rsidRPr="008A0CF1" w:rsidRDefault="00DD5F4E" w:rsidP="00C4784E">
            <w:pPr>
              <w:numPr>
                <w:ilvl w:val="0"/>
                <w:numId w:val="12"/>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Komponenter, standard delar och material i karantän</w:t>
            </w:r>
          </w:p>
          <w:p w:rsidR="00DD5F4E" w:rsidRPr="008A0CF1" w:rsidRDefault="00D301DC" w:rsidP="00DD6654">
            <w:pPr>
              <w:numPr>
                <w:ilvl w:val="0"/>
                <w:numId w:val="12"/>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Obrukbara komponenter (unsalvagable)</w:t>
            </w:r>
            <w:r w:rsidR="0094207A" w:rsidRPr="008A0CF1">
              <w:rPr>
                <w:rFonts w:ascii="Arial" w:eastAsia="Times New Roman" w:hAnsi="Arial" w:cs="Arial"/>
                <w:sz w:val="20"/>
                <w:szCs w:val="20"/>
                <w:lang w:eastAsia="sv-SE"/>
              </w:rPr>
              <w:t xml:space="preserve"> </w:t>
            </w:r>
            <w:r w:rsidR="00C734C4" w:rsidRPr="008A0CF1">
              <w:rPr>
                <w:rFonts w:ascii="Arial" w:eastAsia="Times New Roman" w:hAnsi="Arial" w:cs="Arial"/>
                <w:sz w:val="20"/>
                <w:szCs w:val="20"/>
                <w:lang w:eastAsia="sv-SE"/>
              </w:rPr>
              <w:t xml:space="preserve">AMC1 145.A.42(a)(iii) och </w:t>
            </w:r>
            <w:r w:rsidR="0094207A" w:rsidRPr="008A0CF1">
              <w:rPr>
                <w:rFonts w:ascii="Arial" w:eastAsia="Times New Roman" w:hAnsi="Arial" w:cs="Arial"/>
                <w:sz w:val="20"/>
                <w:szCs w:val="20"/>
                <w:lang w:eastAsia="sv-SE"/>
              </w:rPr>
              <w:t>AMC1 145.A.42(c)</w:t>
            </w:r>
          </w:p>
          <w:p w:rsidR="007350BC" w:rsidRPr="008A0CF1" w:rsidRDefault="007350BC" w:rsidP="001F44F1">
            <w:pPr>
              <w:spacing w:after="0" w:line="240" w:lineRule="auto"/>
              <w:rPr>
                <w:rFonts w:ascii="Arial" w:eastAsia="Times New Roman" w:hAnsi="Arial" w:cs="Arial"/>
                <w:strike/>
                <w:sz w:val="20"/>
                <w:szCs w:val="20"/>
                <w:lang w:eastAsia="sv-SE"/>
              </w:rPr>
            </w:pPr>
          </w:p>
          <w:p w:rsidR="001F44F1" w:rsidRPr="008A0CF1" w:rsidRDefault="001F44F1" w:rsidP="001F44F1">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Procedurer för att kontrollera modifieringsstatus/AD-status.</w:t>
            </w:r>
          </w:p>
          <w:p w:rsidR="001F44F1" w:rsidRPr="008A0CF1" w:rsidRDefault="001F44F1" w:rsidP="001F44F1">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Procedurer för att kontrollera lagringstider och eventuella begränsningar av lagringstider.</w:t>
            </w:r>
          </w:p>
          <w:p w:rsidR="001F44F1" w:rsidRPr="008A0CF1" w:rsidRDefault="001F44F1" w:rsidP="001F44F1">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Procedur för kontroll av temp/fukt i lagerutrymmet/-utrymmena.</w:t>
            </w:r>
          </w:p>
          <w:p w:rsidR="001F44F1" w:rsidRPr="008A0CF1" w:rsidRDefault="001F44F1" w:rsidP="001F44F1">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Procedur f</w:t>
            </w:r>
            <w:r w:rsidR="00F01A7F" w:rsidRPr="008A0CF1">
              <w:rPr>
                <w:rFonts w:ascii="Arial" w:eastAsia="Times New Roman" w:hAnsi="Arial" w:cs="Arial"/>
                <w:sz w:val="20"/>
                <w:szCs w:val="20"/>
                <w:lang w:eastAsia="sv-SE"/>
              </w:rPr>
              <w:t>ör särskilda förvaringskrav, t.</w:t>
            </w:r>
            <w:r w:rsidRPr="008A0CF1">
              <w:rPr>
                <w:rFonts w:ascii="Arial" w:eastAsia="Times New Roman" w:hAnsi="Arial" w:cs="Arial"/>
                <w:sz w:val="20"/>
                <w:szCs w:val="20"/>
                <w:lang w:eastAsia="sv-SE"/>
              </w:rPr>
              <w:t>ex. ESD-materiel, gummi.</w:t>
            </w:r>
          </w:p>
          <w:p w:rsidR="001F44F1" w:rsidRPr="008A0CF1" w:rsidRDefault="001F44F1" w:rsidP="001F44F1">
            <w:pPr>
              <w:spacing w:after="0" w:line="240" w:lineRule="auto"/>
              <w:rPr>
                <w:rFonts w:ascii="Arial" w:eastAsia="Times New Roman" w:hAnsi="Arial" w:cs="Arial"/>
                <w:sz w:val="20"/>
                <w:szCs w:val="20"/>
                <w:lang w:val="en-US" w:eastAsia="sv-SE"/>
              </w:rPr>
            </w:pPr>
            <w:r w:rsidRPr="008A0CF1">
              <w:rPr>
                <w:rFonts w:ascii="Arial" w:eastAsia="Times New Roman" w:hAnsi="Arial" w:cs="Arial"/>
                <w:sz w:val="20"/>
                <w:szCs w:val="20"/>
                <w:lang w:val="en-US" w:eastAsia="sv-SE"/>
              </w:rPr>
              <w:t>Procedur för ”return to store”</w:t>
            </w:r>
          </w:p>
          <w:p w:rsidR="001F44F1" w:rsidRPr="008A0CF1" w:rsidRDefault="001F44F1" w:rsidP="001F44F1">
            <w:pPr>
              <w:spacing w:after="0" w:line="240" w:lineRule="auto"/>
              <w:rPr>
                <w:rFonts w:ascii="Arial" w:eastAsia="Times New Roman" w:hAnsi="Arial" w:cs="Arial"/>
                <w:color w:val="000000"/>
                <w:sz w:val="20"/>
                <w:szCs w:val="20"/>
                <w:lang w:val="en-US" w:eastAsia="sv-SE"/>
              </w:rPr>
            </w:pPr>
          </w:p>
          <w:p w:rsidR="002B285D" w:rsidRPr="008A0CF1" w:rsidRDefault="001F44F1" w:rsidP="003F45C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Procedur för att ta ut delar ur lagret till underhållsverksamhet (endast sådant som är ankomstkontrollerat med tag e</w:t>
            </w:r>
            <w:r w:rsidR="009947F3" w:rsidRPr="008A0CF1">
              <w:rPr>
                <w:rFonts w:ascii="Arial" w:eastAsia="Times New Roman" w:hAnsi="Arial" w:cs="Arial"/>
                <w:color w:val="000000"/>
                <w:sz w:val="20"/>
                <w:szCs w:val="20"/>
                <w:lang w:eastAsia="sv-SE"/>
              </w:rPr>
              <w:t>l</w:t>
            </w:r>
            <w:r w:rsidRPr="008A0CF1">
              <w:rPr>
                <w:rFonts w:ascii="Arial" w:eastAsia="Times New Roman" w:hAnsi="Arial" w:cs="Arial"/>
                <w:color w:val="000000"/>
                <w:sz w:val="20"/>
                <w:szCs w:val="20"/>
                <w:lang w:eastAsia="sv-SE"/>
              </w:rPr>
              <w:t xml:space="preserve"> dyl</w:t>
            </w:r>
            <w:r w:rsidR="007350BC" w:rsidRPr="008A0CF1">
              <w:rPr>
                <w:rFonts w:ascii="Arial" w:eastAsia="Times New Roman" w:hAnsi="Arial" w:cs="Arial"/>
                <w:color w:val="000000"/>
                <w:sz w:val="20"/>
                <w:szCs w:val="20"/>
                <w:lang w:eastAsia="sv-SE"/>
              </w:rPr>
              <w:t>.</w:t>
            </w:r>
            <w:r w:rsidRPr="008A0CF1">
              <w:rPr>
                <w:rFonts w:ascii="Arial" w:eastAsia="Times New Roman" w:hAnsi="Arial" w:cs="Arial"/>
                <w:color w:val="000000"/>
                <w:sz w:val="20"/>
                <w:szCs w:val="20"/>
                <w:lang w:eastAsia="sv-SE"/>
              </w:rPr>
              <w:t>)</w:t>
            </w:r>
          </w:p>
          <w:p w:rsidR="003F45C3" w:rsidRPr="008A0CF1" w:rsidRDefault="003F45C3" w:rsidP="003F45C3">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D301DC" w:rsidRPr="008A0CF1" w:rsidRDefault="00D301DC" w:rsidP="0006356B">
            <w:pPr>
              <w:spacing w:after="0" w:line="240" w:lineRule="auto"/>
              <w:rPr>
                <w:rFonts w:ascii="Arial" w:eastAsia="Times New Roman" w:hAnsi="Arial" w:cs="Arial"/>
                <w:bCs/>
                <w:color w:val="A6A6A6" w:themeColor="background1" w:themeShade="A6"/>
                <w:sz w:val="20"/>
                <w:szCs w:val="20"/>
                <w:lang w:eastAsia="sv-SE"/>
              </w:rPr>
            </w:pPr>
          </w:p>
          <w:p w:rsidR="00D301DC" w:rsidRPr="008A0CF1" w:rsidRDefault="00D301DC" w:rsidP="007350BC">
            <w:pPr>
              <w:spacing w:after="0" w:line="240" w:lineRule="auto"/>
              <w:rPr>
                <w:rFonts w:ascii="Arial" w:eastAsia="Times New Roman" w:hAnsi="Arial" w:cs="Arial"/>
                <w:bCs/>
                <w:color w:val="A6A6A6" w:themeColor="background1" w:themeShade="A6"/>
                <w:sz w:val="20"/>
                <w:szCs w:val="20"/>
                <w:lang w:eastAsia="sv-SE"/>
              </w:rPr>
            </w:pPr>
          </w:p>
        </w:tc>
      </w:tr>
      <w:tr w:rsidR="0006356B" w:rsidRPr="008A0CF1" w:rsidTr="00BA5BF0">
        <w:trPr>
          <w:cantSplit/>
          <w:trHeight w:val="20"/>
        </w:trPr>
        <w:tc>
          <w:tcPr>
            <w:tcW w:w="567" w:type="dxa"/>
            <w:tcBorders>
              <w:top w:val="nil"/>
              <w:left w:val="single" w:sz="4" w:space="0" w:color="auto"/>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2.4</w:t>
            </w:r>
          </w:p>
        </w:tc>
        <w:tc>
          <w:tcPr>
            <w:tcW w:w="8364" w:type="dxa"/>
            <w:tcBorders>
              <w:top w:val="nil"/>
              <w:left w:val="nil"/>
              <w:bottom w:val="single" w:sz="4" w:space="0" w:color="auto"/>
              <w:right w:val="single" w:sz="4" w:space="0" w:color="auto"/>
            </w:tcBorders>
            <w:shd w:val="clear" w:color="auto" w:fill="auto"/>
            <w:hideMark/>
          </w:tcPr>
          <w:p w:rsidR="00887662" w:rsidRPr="008A0CF1" w:rsidRDefault="00E55D1F" w:rsidP="004025A3">
            <w:pPr>
              <w:spacing w:after="0" w:line="240" w:lineRule="auto"/>
              <w:rPr>
                <w:rFonts w:ascii="Arial" w:eastAsia="Times New Roman" w:hAnsi="Arial" w:cs="Arial"/>
                <w:color w:val="A6A6A6" w:themeColor="background1" w:themeShade="A6"/>
                <w:sz w:val="20"/>
                <w:szCs w:val="20"/>
                <w:lang w:val="en-US" w:eastAsia="sv-SE"/>
              </w:rPr>
            </w:pPr>
            <w:r w:rsidRPr="008A0CF1">
              <w:rPr>
                <w:rFonts w:ascii="Arial" w:eastAsia="Times New Roman" w:hAnsi="Arial" w:cs="Arial"/>
                <w:b/>
                <w:bCs/>
                <w:sz w:val="20"/>
                <w:szCs w:val="20"/>
                <w:lang w:val="en-US" w:eastAsia="sv-SE"/>
              </w:rPr>
              <w:t>Acceptance of tools and equip</w:t>
            </w:r>
            <w:r w:rsidR="0006356B" w:rsidRPr="008A0CF1">
              <w:rPr>
                <w:rFonts w:ascii="Arial" w:eastAsia="Times New Roman" w:hAnsi="Arial" w:cs="Arial"/>
                <w:b/>
                <w:bCs/>
                <w:sz w:val="20"/>
                <w:szCs w:val="20"/>
                <w:lang w:val="en-US" w:eastAsia="sv-SE"/>
              </w:rPr>
              <w:t>ment</w:t>
            </w:r>
          </w:p>
          <w:p w:rsidR="00387DFF" w:rsidRPr="008A0CF1" w:rsidRDefault="00387DFF" w:rsidP="004025A3">
            <w:pPr>
              <w:spacing w:after="0" w:line="240" w:lineRule="auto"/>
              <w:rPr>
                <w:rFonts w:ascii="Arial" w:eastAsia="Times New Roman" w:hAnsi="Arial" w:cs="Arial"/>
                <w:sz w:val="20"/>
                <w:szCs w:val="20"/>
                <w:lang w:val="en-US" w:eastAsia="sv-SE"/>
              </w:rPr>
            </w:pPr>
          </w:p>
          <w:p w:rsidR="00887662" w:rsidRPr="008A0CF1" w:rsidRDefault="00887662" w:rsidP="00887662">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Procedur för </w:t>
            </w:r>
            <w:r w:rsidR="00F01A7F" w:rsidRPr="008A0CF1">
              <w:rPr>
                <w:rFonts w:ascii="Arial" w:eastAsia="Times New Roman" w:hAnsi="Arial" w:cs="Arial"/>
                <w:sz w:val="20"/>
                <w:szCs w:val="20"/>
                <w:lang w:eastAsia="sv-SE"/>
              </w:rPr>
              <w:t xml:space="preserve">att </w:t>
            </w:r>
            <w:r w:rsidRPr="008A0CF1">
              <w:rPr>
                <w:rFonts w:ascii="Arial" w:eastAsia="Times New Roman" w:hAnsi="Arial" w:cs="Arial"/>
                <w:sz w:val="20"/>
                <w:szCs w:val="20"/>
                <w:lang w:eastAsia="sv-SE"/>
              </w:rPr>
              <w:t>accept</w:t>
            </w:r>
            <w:r w:rsidR="00F01A7F" w:rsidRPr="008A0CF1">
              <w:rPr>
                <w:rFonts w:ascii="Arial" w:eastAsia="Times New Roman" w:hAnsi="Arial" w:cs="Arial"/>
                <w:sz w:val="20"/>
                <w:szCs w:val="20"/>
                <w:lang w:eastAsia="sv-SE"/>
              </w:rPr>
              <w:t>era</w:t>
            </w:r>
            <w:r w:rsidR="00163127" w:rsidRPr="008A0CF1">
              <w:rPr>
                <w:rFonts w:ascii="Arial" w:eastAsia="Times New Roman" w:hAnsi="Arial" w:cs="Arial"/>
                <w:sz w:val="20"/>
                <w:szCs w:val="20"/>
                <w:lang w:eastAsia="sv-SE"/>
              </w:rPr>
              <w:t xml:space="preserve"> verktyg och utrustning</w:t>
            </w:r>
          </w:p>
          <w:p w:rsidR="00887662" w:rsidRPr="008A0CF1" w:rsidRDefault="00887662" w:rsidP="00DD6654">
            <w:pPr>
              <w:numPr>
                <w:ilvl w:val="0"/>
                <w:numId w:val="14"/>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Överensstämmelse med organisationens krav och policy</w:t>
            </w:r>
          </w:p>
          <w:p w:rsidR="00887662" w:rsidRPr="008A0CF1" w:rsidRDefault="00887662" w:rsidP="00DD6654">
            <w:pPr>
              <w:numPr>
                <w:ilvl w:val="0"/>
                <w:numId w:val="14"/>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Dokumentation</w:t>
            </w:r>
          </w:p>
          <w:p w:rsidR="00887662" w:rsidRPr="008A0CF1" w:rsidRDefault="00887662" w:rsidP="00887662">
            <w:pPr>
              <w:spacing w:after="0" w:line="240" w:lineRule="auto"/>
              <w:rPr>
                <w:rFonts w:ascii="Arial" w:eastAsia="Times New Roman" w:hAnsi="Arial" w:cs="Arial"/>
                <w:sz w:val="20"/>
                <w:szCs w:val="20"/>
                <w:lang w:eastAsia="sv-SE"/>
              </w:rPr>
            </w:pPr>
          </w:p>
          <w:p w:rsidR="00887662" w:rsidRPr="008A0CF1" w:rsidRDefault="00887662" w:rsidP="00887662">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Procedur för ankomstkontroll av verktyg</w:t>
            </w:r>
          </w:p>
          <w:p w:rsidR="00887662" w:rsidRPr="008A0CF1" w:rsidRDefault="00887662" w:rsidP="00DD6654">
            <w:pPr>
              <w:numPr>
                <w:ilvl w:val="0"/>
                <w:numId w:val="15"/>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Dokumentation</w:t>
            </w:r>
          </w:p>
          <w:p w:rsidR="00887662" w:rsidRPr="008A0CF1" w:rsidRDefault="00887662" w:rsidP="00DD6654">
            <w:pPr>
              <w:numPr>
                <w:ilvl w:val="0"/>
                <w:numId w:val="15"/>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Överensstämmelse med beställning</w:t>
            </w:r>
          </w:p>
          <w:p w:rsidR="00887662" w:rsidRPr="008A0CF1" w:rsidRDefault="00887662" w:rsidP="00DD6654">
            <w:pPr>
              <w:numPr>
                <w:ilvl w:val="0"/>
                <w:numId w:val="15"/>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Procedur för karantän</w:t>
            </w:r>
          </w:p>
          <w:p w:rsidR="00887662" w:rsidRPr="008A0CF1" w:rsidRDefault="00887662" w:rsidP="00DD6654">
            <w:pPr>
              <w:numPr>
                <w:ilvl w:val="0"/>
                <w:numId w:val="15"/>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Intern identitetsmärkning</w:t>
            </w:r>
          </w:p>
          <w:p w:rsidR="002B285D" w:rsidRPr="008A0CF1" w:rsidRDefault="00887662" w:rsidP="00DD6654">
            <w:pPr>
              <w:numPr>
                <w:ilvl w:val="0"/>
                <w:numId w:val="15"/>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V</w:t>
            </w:r>
            <w:r w:rsidR="00F01A7F" w:rsidRPr="008A0CF1">
              <w:rPr>
                <w:rFonts w:ascii="Arial" w:eastAsia="Times New Roman" w:hAnsi="Arial" w:cs="Arial"/>
                <w:sz w:val="20"/>
                <w:szCs w:val="20"/>
                <w:lang w:eastAsia="sv-SE"/>
              </w:rPr>
              <w:t>erifiering av utförd kontroll/</w:t>
            </w:r>
            <w:r w:rsidRPr="008A0CF1">
              <w:rPr>
                <w:rFonts w:ascii="Arial" w:eastAsia="Times New Roman" w:hAnsi="Arial" w:cs="Arial"/>
                <w:sz w:val="20"/>
                <w:szCs w:val="20"/>
                <w:lang w:eastAsia="sv-SE"/>
              </w:rPr>
              <w:t>kalibrering</w:t>
            </w:r>
          </w:p>
          <w:p w:rsidR="002C25B1" w:rsidRPr="008A0CF1" w:rsidRDefault="002C25B1" w:rsidP="002C25B1">
            <w:pPr>
              <w:spacing w:after="0" w:line="240" w:lineRule="auto"/>
              <w:ind w:left="720"/>
              <w:rPr>
                <w:rFonts w:ascii="Arial" w:eastAsia="Times New Roman" w:hAnsi="Arial" w:cs="Arial"/>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06356B" w:rsidRPr="008A0CF1" w:rsidRDefault="0006356B" w:rsidP="00EB03D6">
            <w:pPr>
              <w:spacing w:after="0" w:line="240" w:lineRule="auto"/>
              <w:rPr>
                <w:rFonts w:ascii="Arial" w:eastAsia="Times New Roman" w:hAnsi="Arial" w:cs="Arial"/>
                <w:bCs/>
                <w:color w:val="A6A6A6" w:themeColor="background1" w:themeShade="A6"/>
                <w:sz w:val="20"/>
                <w:szCs w:val="20"/>
                <w:lang w:eastAsia="sv-SE"/>
              </w:rPr>
            </w:pPr>
          </w:p>
        </w:tc>
      </w:tr>
      <w:tr w:rsidR="0006356B" w:rsidRPr="008A0CF1" w:rsidTr="00BA5BF0">
        <w:trPr>
          <w:cantSplit/>
          <w:trHeight w:val="20"/>
        </w:trPr>
        <w:tc>
          <w:tcPr>
            <w:tcW w:w="567" w:type="dxa"/>
            <w:tcBorders>
              <w:top w:val="nil"/>
              <w:left w:val="single" w:sz="4" w:space="0" w:color="auto"/>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2.5</w:t>
            </w:r>
          </w:p>
        </w:tc>
        <w:tc>
          <w:tcPr>
            <w:tcW w:w="8364" w:type="dxa"/>
            <w:tcBorders>
              <w:top w:val="nil"/>
              <w:left w:val="nil"/>
              <w:bottom w:val="single" w:sz="4" w:space="0" w:color="auto"/>
              <w:right w:val="single" w:sz="4" w:space="0" w:color="auto"/>
            </w:tcBorders>
            <w:shd w:val="clear" w:color="auto" w:fill="auto"/>
            <w:hideMark/>
          </w:tcPr>
          <w:p w:rsidR="00387DFF" w:rsidRPr="008A0CF1" w:rsidRDefault="0006356B" w:rsidP="004025A3">
            <w:pPr>
              <w:spacing w:after="0" w:line="240" w:lineRule="auto"/>
              <w:rPr>
                <w:rFonts w:ascii="Arial" w:eastAsia="Times New Roman" w:hAnsi="Arial" w:cs="Arial"/>
                <w:b/>
                <w:bCs/>
                <w:sz w:val="20"/>
                <w:szCs w:val="20"/>
                <w:lang w:val="en-US" w:eastAsia="sv-SE"/>
              </w:rPr>
            </w:pPr>
            <w:r w:rsidRPr="008A0CF1">
              <w:rPr>
                <w:rFonts w:ascii="Arial" w:eastAsia="Times New Roman" w:hAnsi="Arial" w:cs="Arial"/>
                <w:b/>
                <w:bCs/>
                <w:sz w:val="20"/>
                <w:szCs w:val="20"/>
                <w:lang w:val="en-US" w:eastAsia="sv-SE"/>
              </w:rPr>
              <w:t>Calibration of tools and equipment</w:t>
            </w:r>
            <w:r w:rsidR="002C25B1" w:rsidRPr="008A0CF1">
              <w:rPr>
                <w:rFonts w:ascii="Arial" w:eastAsia="Times New Roman" w:hAnsi="Arial" w:cs="Arial"/>
                <w:sz w:val="20"/>
                <w:szCs w:val="20"/>
                <w:lang w:val="en-US" w:eastAsia="sv-SE"/>
              </w:rPr>
              <w:br/>
            </w:r>
          </w:p>
          <w:p w:rsidR="00806365" w:rsidRPr="008A0CF1" w:rsidRDefault="00806365" w:rsidP="004025A3">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Ett system för kalibrering av verktyg och utrustning inklusive ansvar och arkivering </w:t>
            </w:r>
          </w:p>
          <w:p w:rsidR="00806365" w:rsidRPr="008A0CF1" w:rsidRDefault="00806365" w:rsidP="004025A3">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Märkning, spårbarhet till officiell standard</w:t>
            </w:r>
          </w:p>
          <w:p w:rsidR="00806365" w:rsidRPr="008A0CF1" w:rsidRDefault="00806365" w:rsidP="004025A3">
            <w:pPr>
              <w:spacing w:after="0" w:line="240" w:lineRule="auto"/>
              <w:rPr>
                <w:rFonts w:ascii="Arial" w:eastAsia="Times New Roman" w:hAnsi="Arial" w:cs="Arial"/>
                <w:sz w:val="20"/>
                <w:szCs w:val="20"/>
                <w:lang w:eastAsia="sv-SE"/>
              </w:rPr>
            </w:pPr>
          </w:p>
          <w:p w:rsidR="00094EC4" w:rsidRPr="008A0CF1" w:rsidRDefault="00094EC4" w:rsidP="00094EC4">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Procedur/utredning för utökning av kalibreringsinterva</w:t>
            </w:r>
            <w:r w:rsidR="00D9141E" w:rsidRPr="008A0CF1">
              <w:rPr>
                <w:rFonts w:ascii="Arial" w:eastAsia="Times New Roman" w:hAnsi="Arial" w:cs="Arial"/>
                <w:sz w:val="20"/>
                <w:szCs w:val="20"/>
                <w:lang w:eastAsia="sv-SE"/>
              </w:rPr>
              <w:t>l</w:t>
            </w:r>
            <w:r w:rsidRPr="008A0CF1">
              <w:rPr>
                <w:rFonts w:ascii="Arial" w:eastAsia="Times New Roman" w:hAnsi="Arial" w:cs="Arial"/>
                <w:sz w:val="20"/>
                <w:szCs w:val="20"/>
                <w:lang w:eastAsia="sv-SE"/>
              </w:rPr>
              <w:t xml:space="preserve">l ska beskrivas. </w:t>
            </w:r>
            <w:r w:rsidR="00F01A7F" w:rsidRPr="008A0CF1">
              <w:rPr>
                <w:rFonts w:ascii="Arial" w:eastAsia="Times New Roman" w:hAnsi="Arial" w:cs="Arial"/>
                <w:sz w:val="20"/>
                <w:szCs w:val="20"/>
                <w:lang w:eastAsia="sv-SE"/>
              </w:rPr>
              <w:br/>
            </w:r>
            <w:r w:rsidRPr="008A0CF1">
              <w:rPr>
                <w:rFonts w:ascii="Arial" w:eastAsia="Times New Roman" w:hAnsi="Arial" w:cs="Arial"/>
                <w:sz w:val="20"/>
                <w:szCs w:val="20"/>
                <w:lang w:eastAsia="sv-SE"/>
              </w:rPr>
              <w:t xml:space="preserve">Procedur </w:t>
            </w:r>
            <w:r w:rsidR="00F01A7F" w:rsidRPr="008A0CF1">
              <w:rPr>
                <w:rFonts w:ascii="Arial" w:eastAsia="Times New Roman" w:hAnsi="Arial" w:cs="Arial"/>
                <w:sz w:val="20"/>
                <w:szCs w:val="20"/>
                <w:lang w:eastAsia="sv-SE"/>
              </w:rPr>
              <w:t xml:space="preserve">för </w:t>
            </w:r>
            <w:r w:rsidRPr="008A0CF1">
              <w:rPr>
                <w:rFonts w:ascii="Arial" w:eastAsia="Times New Roman" w:hAnsi="Arial" w:cs="Arial"/>
                <w:sz w:val="20"/>
                <w:szCs w:val="20"/>
                <w:lang w:eastAsia="sv-SE"/>
              </w:rPr>
              <w:t xml:space="preserve">hur </w:t>
            </w:r>
            <w:r w:rsidR="00F01A7F" w:rsidRPr="008A0CF1">
              <w:rPr>
                <w:rFonts w:ascii="Arial" w:eastAsia="Times New Roman" w:hAnsi="Arial" w:cs="Arial"/>
                <w:sz w:val="20"/>
                <w:szCs w:val="20"/>
                <w:lang w:eastAsia="sv-SE"/>
              </w:rPr>
              <w:t xml:space="preserve">ni </w:t>
            </w:r>
            <w:r w:rsidRPr="008A0CF1">
              <w:rPr>
                <w:rFonts w:ascii="Arial" w:eastAsia="Times New Roman" w:hAnsi="Arial" w:cs="Arial"/>
                <w:sz w:val="20"/>
                <w:szCs w:val="20"/>
                <w:lang w:eastAsia="sv-SE"/>
              </w:rPr>
              <w:t xml:space="preserve">går tillväga när verktyget varit </w:t>
            </w:r>
            <w:r w:rsidR="00D9141E" w:rsidRPr="008A0CF1">
              <w:rPr>
                <w:rFonts w:ascii="Arial" w:eastAsia="Times New Roman" w:hAnsi="Arial" w:cs="Arial"/>
                <w:sz w:val="20"/>
                <w:szCs w:val="20"/>
                <w:lang w:eastAsia="sv-SE"/>
              </w:rPr>
              <w:t>fel kalibrerat</w:t>
            </w:r>
            <w:r w:rsidR="00F01A7F" w:rsidRPr="008A0CF1">
              <w:rPr>
                <w:rFonts w:ascii="Arial" w:eastAsia="Times New Roman" w:hAnsi="Arial" w:cs="Arial"/>
                <w:sz w:val="20"/>
                <w:szCs w:val="20"/>
                <w:lang w:eastAsia="sv-SE"/>
              </w:rPr>
              <w:t xml:space="preserve">, d.v.s. hur säkerställer organisationen </w:t>
            </w:r>
            <w:r w:rsidRPr="008A0CF1">
              <w:rPr>
                <w:rFonts w:ascii="Arial" w:eastAsia="Times New Roman" w:hAnsi="Arial" w:cs="Arial"/>
                <w:sz w:val="20"/>
                <w:szCs w:val="20"/>
                <w:lang w:eastAsia="sv-SE"/>
              </w:rPr>
              <w:t xml:space="preserve">att eventuellt felaktigt dragna förband kan spåras och korrigeras. </w:t>
            </w:r>
          </w:p>
          <w:p w:rsidR="00A73136" w:rsidRPr="008A0CF1" w:rsidRDefault="00A73136" w:rsidP="00094EC4">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MFL 2013-1 ger god vägledning i vilka krav bör ställas på en leverantör av kalibreringstjänster</w:t>
            </w:r>
          </w:p>
          <w:p w:rsidR="00D73714" w:rsidRPr="008A0CF1" w:rsidRDefault="006F2132" w:rsidP="00D73714">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MFL 2017-1</w:t>
            </w:r>
            <w:r w:rsidR="00094EC4" w:rsidRPr="008A0CF1">
              <w:rPr>
                <w:rFonts w:ascii="Arial" w:eastAsia="Times New Roman" w:hAnsi="Arial" w:cs="Arial"/>
                <w:sz w:val="20"/>
                <w:szCs w:val="20"/>
                <w:lang w:eastAsia="sv-SE"/>
              </w:rPr>
              <w:t xml:space="preserve"> ger god vägledning om hantering av utrustning som kräver kalibrering.</w:t>
            </w:r>
          </w:p>
          <w:p w:rsidR="002C25B1" w:rsidRPr="008A0CF1" w:rsidRDefault="002C25B1" w:rsidP="00D73714">
            <w:pPr>
              <w:spacing w:after="0" w:line="240" w:lineRule="auto"/>
              <w:rPr>
                <w:rFonts w:ascii="Arial" w:eastAsia="Times New Roman" w:hAnsi="Arial" w:cs="Arial"/>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D13EDC" w:rsidRPr="008A0CF1" w:rsidRDefault="00D13EDC" w:rsidP="00EB03D6">
            <w:pPr>
              <w:spacing w:after="0" w:line="240" w:lineRule="auto"/>
              <w:rPr>
                <w:rFonts w:ascii="Arial" w:eastAsia="Times New Roman" w:hAnsi="Arial" w:cs="Arial"/>
                <w:bCs/>
                <w:color w:val="A6A6A6" w:themeColor="background1" w:themeShade="A6"/>
                <w:sz w:val="20"/>
                <w:szCs w:val="20"/>
                <w:lang w:eastAsia="sv-SE"/>
              </w:rPr>
            </w:pPr>
          </w:p>
        </w:tc>
      </w:tr>
      <w:tr w:rsidR="0006356B" w:rsidRPr="008A0CF1" w:rsidTr="00BA5BF0">
        <w:trPr>
          <w:cantSplit/>
          <w:trHeight w:val="20"/>
        </w:trPr>
        <w:tc>
          <w:tcPr>
            <w:tcW w:w="567" w:type="dxa"/>
            <w:tcBorders>
              <w:top w:val="nil"/>
              <w:left w:val="single" w:sz="4" w:space="0" w:color="auto"/>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2.6</w:t>
            </w:r>
          </w:p>
        </w:tc>
        <w:tc>
          <w:tcPr>
            <w:tcW w:w="8364" w:type="dxa"/>
            <w:tcBorders>
              <w:top w:val="nil"/>
              <w:left w:val="nil"/>
              <w:bottom w:val="single" w:sz="4" w:space="0" w:color="auto"/>
              <w:right w:val="single" w:sz="4" w:space="0" w:color="auto"/>
            </w:tcBorders>
            <w:shd w:val="clear" w:color="auto" w:fill="auto"/>
            <w:hideMark/>
          </w:tcPr>
          <w:p w:rsidR="004751CD" w:rsidRPr="008A0CF1" w:rsidRDefault="0006356B" w:rsidP="004025A3">
            <w:pPr>
              <w:spacing w:after="0" w:line="240" w:lineRule="auto"/>
              <w:rPr>
                <w:rFonts w:ascii="Arial" w:eastAsia="Times New Roman" w:hAnsi="Arial" w:cs="Arial"/>
                <w:strike/>
                <w:color w:val="A6A6A6" w:themeColor="background1" w:themeShade="A6"/>
                <w:sz w:val="20"/>
                <w:szCs w:val="20"/>
                <w:lang w:val="en-US" w:eastAsia="sv-SE"/>
              </w:rPr>
            </w:pPr>
            <w:r w:rsidRPr="008A0CF1">
              <w:rPr>
                <w:rFonts w:ascii="Arial" w:eastAsia="Times New Roman" w:hAnsi="Arial" w:cs="Arial"/>
                <w:b/>
                <w:bCs/>
                <w:sz w:val="20"/>
                <w:szCs w:val="20"/>
                <w:lang w:val="en-US" w:eastAsia="sv-SE"/>
              </w:rPr>
              <w:t>Use of tooling and equipment by staff (including alternate tools)</w:t>
            </w:r>
          </w:p>
          <w:p w:rsidR="0015513D" w:rsidRPr="008A0CF1" w:rsidRDefault="0015513D" w:rsidP="004025A3">
            <w:pPr>
              <w:spacing w:after="0" w:line="240" w:lineRule="auto"/>
              <w:rPr>
                <w:rFonts w:ascii="Arial" w:eastAsia="Times New Roman" w:hAnsi="Arial" w:cs="Arial"/>
                <w:sz w:val="20"/>
                <w:szCs w:val="20"/>
                <w:lang w:val="en-US" w:eastAsia="sv-SE"/>
              </w:rPr>
            </w:pPr>
          </w:p>
          <w:p w:rsidR="0016460F" w:rsidRPr="008A0CF1" w:rsidRDefault="0006356B" w:rsidP="004025A3">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Rapporteringsrutin för trasiga eller förkomna verktyg</w:t>
            </w:r>
            <w:r w:rsidR="009E0668" w:rsidRPr="008A0CF1">
              <w:rPr>
                <w:rFonts w:ascii="Arial" w:eastAsia="Times New Roman" w:hAnsi="Arial" w:cs="Arial"/>
                <w:sz w:val="20"/>
                <w:szCs w:val="20"/>
                <w:lang w:eastAsia="sv-SE"/>
              </w:rPr>
              <w:t>.</w:t>
            </w:r>
          </w:p>
          <w:p w:rsidR="0016460F" w:rsidRPr="008A0CF1" w:rsidRDefault="0016460F" w:rsidP="004025A3">
            <w:pPr>
              <w:spacing w:after="0" w:line="240" w:lineRule="auto"/>
              <w:rPr>
                <w:rFonts w:ascii="Arial" w:eastAsia="Times New Roman" w:hAnsi="Arial" w:cs="Arial"/>
                <w:sz w:val="20"/>
                <w:szCs w:val="20"/>
                <w:lang w:eastAsia="sv-SE"/>
              </w:rPr>
            </w:pPr>
          </w:p>
          <w:p w:rsidR="009E0668" w:rsidRPr="008A0CF1" w:rsidRDefault="009E0668" w:rsidP="004025A3">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Om speciellt utbildningsbehov finns ska det beskrivas här.</w:t>
            </w:r>
          </w:p>
          <w:p w:rsidR="009E0668" w:rsidRPr="008A0CF1" w:rsidRDefault="009E0668" w:rsidP="004025A3">
            <w:pPr>
              <w:spacing w:after="0" w:line="240" w:lineRule="auto"/>
              <w:rPr>
                <w:rFonts w:ascii="Arial" w:eastAsia="Times New Roman" w:hAnsi="Arial" w:cs="Arial"/>
                <w:sz w:val="20"/>
                <w:szCs w:val="20"/>
                <w:lang w:eastAsia="sv-SE"/>
              </w:rPr>
            </w:pPr>
          </w:p>
          <w:p w:rsidR="0016460F" w:rsidRPr="008A0CF1" w:rsidRDefault="0016460F" w:rsidP="0016460F">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Alternativa verktyg</w:t>
            </w:r>
          </w:p>
          <w:p w:rsidR="0016460F" w:rsidRPr="008A0CF1" w:rsidRDefault="0016460F" w:rsidP="00DD6654">
            <w:pPr>
              <w:numPr>
                <w:ilvl w:val="0"/>
                <w:numId w:val="16"/>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Procedur för säkerställande att det alternativa verktyget är lika bra som det som tillverkaren rekommenderar</w:t>
            </w:r>
          </w:p>
          <w:p w:rsidR="003B4E2F" w:rsidRPr="008A0CF1" w:rsidRDefault="0016460F" w:rsidP="00DD6654">
            <w:pPr>
              <w:numPr>
                <w:ilvl w:val="0"/>
                <w:numId w:val="16"/>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Identifieringsprocedur för alternativa verktyg</w:t>
            </w:r>
          </w:p>
          <w:p w:rsidR="0016460F" w:rsidRPr="008A0CF1" w:rsidRDefault="003B4E2F" w:rsidP="00DD6654">
            <w:pPr>
              <w:numPr>
                <w:ilvl w:val="0"/>
                <w:numId w:val="16"/>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Procedur för tillverkning av egna verktyg</w:t>
            </w:r>
            <w:r w:rsidR="00BB35EF" w:rsidRPr="008A0CF1">
              <w:rPr>
                <w:rFonts w:ascii="Arial" w:eastAsia="Times New Roman" w:hAnsi="Arial" w:cs="Arial"/>
                <w:sz w:val="20"/>
                <w:szCs w:val="20"/>
                <w:lang w:eastAsia="sv-SE"/>
              </w:rPr>
              <w:t xml:space="preserve"> </w:t>
            </w:r>
            <w:r w:rsidR="00F01A7F" w:rsidRPr="008A0CF1">
              <w:rPr>
                <w:rFonts w:ascii="Arial" w:eastAsia="Times New Roman" w:hAnsi="Arial" w:cs="Arial"/>
                <w:sz w:val="20"/>
                <w:szCs w:val="20"/>
                <w:lang w:eastAsia="sv-SE"/>
              </w:rPr>
              <w:t xml:space="preserve">och </w:t>
            </w:r>
            <w:r w:rsidR="00BB35EF" w:rsidRPr="008A0CF1">
              <w:rPr>
                <w:rFonts w:ascii="Arial" w:eastAsia="Times New Roman" w:hAnsi="Arial" w:cs="Arial"/>
                <w:sz w:val="20"/>
                <w:szCs w:val="20"/>
                <w:lang w:eastAsia="sv-SE"/>
              </w:rPr>
              <w:t>utrustning</w:t>
            </w:r>
          </w:p>
          <w:p w:rsidR="002C25B1" w:rsidRPr="008A0CF1" w:rsidRDefault="002C25B1" w:rsidP="002C25B1">
            <w:pPr>
              <w:spacing w:after="0" w:line="240" w:lineRule="auto"/>
              <w:ind w:left="720"/>
              <w:rPr>
                <w:rFonts w:ascii="Arial" w:eastAsia="Times New Roman" w:hAnsi="Arial" w:cs="Arial"/>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06356B" w:rsidRPr="008A0CF1" w:rsidRDefault="0006356B" w:rsidP="00D73714">
            <w:pPr>
              <w:spacing w:after="0" w:line="240" w:lineRule="auto"/>
              <w:rPr>
                <w:rFonts w:ascii="Arial" w:eastAsia="Times New Roman" w:hAnsi="Arial" w:cs="Arial"/>
                <w:bCs/>
                <w:color w:val="A6A6A6" w:themeColor="background1" w:themeShade="A6"/>
                <w:sz w:val="20"/>
                <w:szCs w:val="20"/>
                <w:lang w:eastAsia="sv-SE"/>
              </w:rPr>
            </w:pPr>
          </w:p>
        </w:tc>
      </w:tr>
      <w:tr w:rsidR="0006356B" w:rsidRPr="008A0CF1" w:rsidTr="00BA5BF0">
        <w:trPr>
          <w:cantSplit/>
          <w:trHeight w:val="20"/>
        </w:trPr>
        <w:tc>
          <w:tcPr>
            <w:tcW w:w="567" w:type="dxa"/>
            <w:tcBorders>
              <w:top w:val="nil"/>
              <w:left w:val="single" w:sz="4" w:space="0" w:color="auto"/>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2.7</w:t>
            </w:r>
          </w:p>
        </w:tc>
        <w:tc>
          <w:tcPr>
            <w:tcW w:w="8364" w:type="dxa"/>
            <w:tcBorders>
              <w:top w:val="nil"/>
              <w:left w:val="nil"/>
              <w:bottom w:val="single" w:sz="4" w:space="0" w:color="auto"/>
              <w:right w:val="single" w:sz="4" w:space="0" w:color="auto"/>
            </w:tcBorders>
            <w:shd w:val="clear" w:color="auto" w:fill="auto"/>
            <w:hideMark/>
          </w:tcPr>
          <w:p w:rsidR="004751CD" w:rsidRPr="008A0CF1" w:rsidRDefault="00C23180" w:rsidP="004025A3">
            <w:pPr>
              <w:spacing w:after="0" w:line="240" w:lineRule="auto"/>
              <w:rPr>
                <w:rFonts w:ascii="Arial" w:eastAsia="Times New Roman" w:hAnsi="Arial" w:cs="Arial"/>
                <w:color w:val="000000"/>
                <w:sz w:val="20"/>
                <w:szCs w:val="20"/>
                <w:lang w:val="en-US" w:eastAsia="sv-SE"/>
              </w:rPr>
            </w:pPr>
            <w:r w:rsidRPr="008A0CF1">
              <w:rPr>
                <w:rFonts w:ascii="Arial" w:eastAsia="Times New Roman" w:hAnsi="Arial" w:cs="Arial"/>
                <w:b/>
                <w:bCs/>
                <w:color w:val="000000"/>
                <w:sz w:val="20"/>
                <w:szCs w:val="20"/>
                <w:lang w:val="en-US" w:eastAsia="sv-SE"/>
              </w:rPr>
              <w:t xml:space="preserve">Procedure for controlling working environment and facilities </w:t>
            </w:r>
          </w:p>
          <w:p w:rsidR="005F17E6" w:rsidRPr="008A0CF1" w:rsidRDefault="005F17E6" w:rsidP="004025A3">
            <w:pPr>
              <w:spacing w:after="0" w:line="240" w:lineRule="auto"/>
              <w:rPr>
                <w:rFonts w:ascii="Arial" w:eastAsia="Times New Roman" w:hAnsi="Arial" w:cs="Arial"/>
                <w:color w:val="000000"/>
                <w:sz w:val="20"/>
                <w:szCs w:val="20"/>
                <w:lang w:val="en-US" w:eastAsia="sv-SE"/>
              </w:rPr>
            </w:pPr>
          </w:p>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Beskrivning av ert krav på ljus, ljud, temperatur, städning per område där olika underhåll sker (instrument, komposit, hangar, NDT, svets etc</w:t>
            </w:r>
            <w:r w:rsidR="00F01A7F" w:rsidRPr="008A0CF1">
              <w:rPr>
                <w:rFonts w:ascii="Arial" w:eastAsia="Times New Roman" w:hAnsi="Arial" w:cs="Arial"/>
                <w:color w:val="000000"/>
                <w:sz w:val="20"/>
                <w:szCs w:val="20"/>
                <w:lang w:eastAsia="sv-SE"/>
              </w:rPr>
              <w:t>.</w:t>
            </w:r>
            <w:r w:rsidRPr="008A0CF1">
              <w:rPr>
                <w:rFonts w:ascii="Arial" w:eastAsia="Times New Roman" w:hAnsi="Arial" w:cs="Arial"/>
                <w:color w:val="000000"/>
                <w:sz w:val="20"/>
                <w:szCs w:val="20"/>
                <w:lang w:eastAsia="sv-SE"/>
              </w:rPr>
              <w:t>).</w:t>
            </w:r>
            <w:r w:rsidR="00ED63E3" w:rsidRPr="008A0CF1">
              <w:rPr>
                <w:rFonts w:ascii="Arial" w:eastAsia="Times New Roman" w:hAnsi="Arial" w:cs="Arial"/>
                <w:color w:val="000000"/>
                <w:sz w:val="20"/>
                <w:szCs w:val="20"/>
                <w:lang w:eastAsia="sv-SE"/>
              </w:rPr>
              <w:t xml:space="preserve"> </w:t>
            </w:r>
          </w:p>
          <w:p w:rsidR="001B2B74" w:rsidRPr="008A0CF1" w:rsidRDefault="00ED63E3"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FOD program</w:t>
            </w:r>
          </w:p>
          <w:p w:rsidR="00ED63E3" w:rsidRPr="008A0CF1" w:rsidRDefault="00ED63E3"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Individens ansvar</w:t>
            </w:r>
          </w:p>
          <w:p w:rsidR="00ED63E3" w:rsidRPr="008A0CF1" w:rsidRDefault="00ED63E3" w:rsidP="004025A3">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06356B" w:rsidRPr="008A0CF1" w:rsidRDefault="0006356B" w:rsidP="00EB03D6">
            <w:pPr>
              <w:spacing w:after="0" w:line="240" w:lineRule="auto"/>
              <w:rPr>
                <w:rFonts w:ascii="Arial" w:eastAsia="Times New Roman" w:hAnsi="Arial" w:cs="Arial"/>
                <w:bCs/>
                <w:color w:val="A6A6A6" w:themeColor="background1" w:themeShade="A6"/>
                <w:sz w:val="20"/>
                <w:szCs w:val="20"/>
                <w:lang w:val="en-US" w:eastAsia="sv-SE"/>
              </w:rPr>
            </w:pPr>
          </w:p>
        </w:tc>
      </w:tr>
      <w:tr w:rsidR="0006356B" w:rsidRPr="008A0CF1" w:rsidTr="00BA5BF0">
        <w:trPr>
          <w:cantSplit/>
          <w:trHeight w:val="20"/>
        </w:trPr>
        <w:tc>
          <w:tcPr>
            <w:tcW w:w="567" w:type="dxa"/>
            <w:tcBorders>
              <w:top w:val="nil"/>
              <w:left w:val="single" w:sz="4" w:space="0" w:color="auto"/>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2.8</w:t>
            </w:r>
          </w:p>
        </w:tc>
        <w:tc>
          <w:tcPr>
            <w:tcW w:w="8364" w:type="dxa"/>
            <w:tcBorders>
              <w:top w:val="nil"/>
              <w:left w:val="nil"/>
              <w:bottom w:val="single" w:sz="4" w:space="0" w:color="auto"/>
              <w:right w:val="single" w:sz="4" w:space="0" w:color="auto"/>
            </w:tcBorders>
            <w:shd w:val="clear" w:color="auto" w:fill="auto"/>
            <w:hideMark/>
          </w:tcPr>
          <w:p w:rsidR="00BA4FA1" w:rsidRPr="008A0CF1" w:rsidRDefault="0006356B" w:rsidP="00BA4FA1">
            <w:pPr>
              <w:spacing w:after="0" w:line="240" w:lineRule="auto"/>
              <w:rPr>
                <w:rFonts w:ascii="Arial" w:hAnsi="Arial" w:cs="Arial"/>
                <w:strike/>
                <w:color w:val="A6A6A6" w:themeColor="background1" w:themeShade="A6"/>
                <w:sz w:val="20"/>
                <w:szCs w:val="20"/>
                <w:lang w:val="en-GB"/>
              </w:rPr>
            </w:pPr>
            <w:r w:rsidRPr="008A0CF1">
              <w:rPr>
                <w:rFonts w:ascii="Arial" w:eastAsia="Times New Roman" w:hAnsi="Arial" w:cs="Arial"/>
                <w:b/>
                <w:bCs/>
                <w:color w:val="000000"/>
                <w:sz w:val="20"/>
                <w:szCs w:val="20"/>
                <w:lang w:val="en-GB" w:eastAsia="sv-SE"/>
              </w:rPr>
              <w:t xml:space="preserve">Maintenance </w:t>
            </w:r>
            <w:r w:rsidR="00346B9D" w:rsidRPr="008A0CF1">
              <w:rPr>
                <w:rFonts w:ascii="Arial" w:eastAsia="Times New Roman" w:hAnsi="Arial" w:cs="Arial"/>
                <w:b/>
                <w:bCs/>
                <w:color w:val="000000"/>
                <w:sz w:val="20"/>
                <w:szCs w:val="20"/>
                <w:lang w:val="en-GB" w:eastAsia="sv-SE"/>
              </w:rPr>
              <w:t>data</w:t>
            </w:r>
            <w:r w:rsidR="005F17E6" w:rsidRPr="008A0CF1">
              <w:rPr>
                <w:rFonts w:ascii="Arial" w:eastAsia="Times New Roman" w:hAnsi="Arial" w:cs="Arial"/>
                <w:b/>
                <w:bCs/>
                <w:color w:val="000000"/>
                <w:sz w:val="20"/>
                <w:szCs w:val="20"/>
                <w:lang w:val="en-GB" w:eastAsia="sv-SE"/>
              </w:rPr>
              <w:t xml:space="preserve"> </w:t>
            </w:r>
            <w:r w:rsidRPr="008A0CF1">
              <w:rPr>
                <w:rFonts w:ascii="Arial" w:eastAsia="Times New Roman" w:hAnsi="Arial" w:cs="Arial"/>
                <w:b/>
                <w:bCs/>
                <w:color w:val="000000"/>
                <w:sz w:val="20"/>
                <w:szCs w:val="20"/>
                <w:lang w:val="en-GB" w:eastAsia="sv-SE"/>
              </w:rPr>
              <w:t>and relationship to aircraft/a</w:t>
            </w:r>
            <w:r w:rsidR="00AC6DF5" w:rsidRPr="008A0CF1">
              <w:rPr>
                <w:rFonts w:ascii="Arial" w:eastAsia="Times New Roman" w:hAnsi="Arial" w:cs="Arial"/>
                <w:b/>
                <w:bCs/>
                <w:color w:val="000000"/>
                <w:sz w:val="20"/>
                <w:szCs w:val="20"/>
                <w:lang w:val="en-GB" w:eastAsia="sv-SE"/>
              </w:rPr>
              <w:t>ircraft component manufacturers</w:t>
            </w:r>
            <w:r w:rsidRPr="008A0CF1">
              <w:rPr>
                <w:rFonts w:ascii="Arial" w:eastAsia="Times New Roman" w:hAnsi="Arial" w:cs="Arial"/>
                <w:b/>
                <w:bCs/>
                <w:color w:val="000000"/>
                <w:sz w:val="20"/>
                <w:szCs w:val="20"/>
                <w:lang w:val="en-GB" w:eastAsia="sv-SE"/>
              </w:rPr>
              <w:t xml:space="preserve"> instructions including updating and availability to staff</w:t>
            </w:r>
          </w:p>
          <w:p w:rsidR="00E03C81" w:rsidRPr="008A0CF1" w:rsidRDefault="00E03C81" w:rsidP="00BA4FA1">
            <w:pPr>
              <w:spacing w:after="0" w:line="240" w:lineRule="auto"/>
              <w:rPr>
                <w:rFonts w:ascii="Arial" w:eastAsia="Times New Roman" w:hAnsi="Arial" w:cs="Arial"/>
                <w:strike/>
                <w:color w:val="000000"/>
                <w:sz w:val="20"/>
                <w:szCs w:val="20"/>
                <w:lang w:val="en-GB" w:eastAsia="sv-SE"/>
              </w:rPr>
            </w:pPr>
          </w:p>
          <w:p w:rsidR="00D3428D" w:rsidRPr="008A0CF1" w:rsidRDefault="00BA4FA1" w:rsidP="00BA4FA1">
            <w:pPr>
              <w:spacing w:after="0" w:line="240" w:lineRule="auto"/>
              <w:rPr>
                <w:rFonts w:ascii="Arial" w:hAnsi="Arial" w:cs="Arial"/>
                <w:sz w:val="20"/>
                <w:szCs w:val="20"/>
              </w:rPr>
            </w:pPr>
            <w:r w:rsidRPr="008A0CF1">
              <w:rPr>
                <w:rFonts w:ascii="Arial" w:hAnsi="Arial" w:cs="Arial"/>
                <w:sz w:val="20"/>
                <w:szCs w:val="20"/>
              </w:rPr>
              <w:t>Beskriv all</w:t>
            </w:r>
            <w:r w:rsidR="00D56C4D" w:rsidRPr="008A0CF1">
              <w:rPr>
                <w:rFonts w:ascii="Arial" w:hAnsi="Arial" w:cs="Arial"/>
                <w:sz w:val="20"/>
                <w:szCs w:val="20"/>
              </w:rPr>
              <w:t>a</w:t>
            </w:r>
            <w:r w:rsidRPr="008A0CF1">
              <w:rPr>
                <w:rFonts w:ascii="Arial" w:hAnsi="Arial" w:cs="Arial"/>
                <w:sz w:val="20"/>
                <w:szCs w:val="20"/>
              </w:rPr>
              <w:t xml:space="preserve"> </w:t>
            </w:r>
            <w:r w:rsidR="009C1FD8" w:rsidRPr="008A0CF1">
              <w:rPr>
                <w:rFonts w:ascii="Arial" w:hAnsi="Arial" w:cs="Arial"/>
                <w:sz w:val="20"/>
                <w:szCs w:val="20"/>
              </w:rPr>
              <w:t>underhålls</w:t>
            </w:r>
            <w:r w:rsidR="00D56C4D" w:rsidRPr="008A0CF1">
              <w:rPr>
                <w:rFonts w:ascii="Arial" w:hAnsi="Arial" w:cs="Arial"/>
                <w:sz w:val="20"/>
                <w:szCs w:val="20"/>
              </w:rPr>
              <w:t xml:space="preserve">instruktioner </w:t>
            </w:r>
            <w:r w:rsidRPr="008A0CF1">
              <w:rPr>
                <w:rFonts w:ascii="Arial" w:hAnsi="Arial" w:cs="Arial"/>
                <w:sz w:val="20"/>
                <w:szCs w:val="20"/>
              </w:rPr>
              <w:t>som företaget an</w:t>
            </w:r>
            <w:r w:rsidR="00AC6DF5" w:rsidRPr="008A0CF1">
              <w:rPr>
                <w:rFonts w:ascii="Arial" w:hAnsi="Arial" w:cs="Arial"/>
                <w:sz w:val="20"/>
                <w:szCs w:val="20"/>
              </w:rPr>
              <w:t>vänder (manualer/AD/SIL etc),</w:t>
            </w:r>
            <w:r w:rsidR="0051320D" w:rsidRPr="008A0CF1">
              <w:rPr>
                <w:rFonts w:ascii="Arial" w:hAnsi="Arial" w:cs="Arial"/>
                <w:sz w:val="20"/>
                <w:szCs w:val="20"/>
              </w:rPr>
              <w:t xml:space="preserve"> hur säkerställs aktuell utgåva samt hur säkerställs</w:t>
            </w:r>
            <w:r w:rsidRPr="008A0CF1">
              <w:rPr>
                <w:rFonts w:ascii="Arial" w:hAnsi="Arial" w:cs="Arial"/>
                <w:sz w:val="20"/>
                <w:szCs w:val="20"/>
              </w:rPr>
              <w:t xml:space="preserve"> tillgång till relevant dokumentation. Utgåva och relevans ska kunna påvisas i efterhand. </w:t>
            </w:r>
          </w:p>
          <w:p w:rsidR="00D3428D" w:rsidRPr="008A0CF1" w:rsidRDefault="00D3428D" w:rsidP="00BA4FA1">
            <w:pPr>
              <w:spacing w:after="0" w:line="240" w:lineRule="auto"/>
              <w:rPr>
                <w:rFonts w:ascii="Arial" w:hAnsi="Arial" w:cs="Arial"/>
                <w:sz w:val="20"/>
                <w:szCs w:val="20"/>
              </w:rPr>
            </w:pPr>
          </w:p>
          <w:p w:rsidR="00D3428D" w:rsidRPr="008A0CF1" w:rsidRDefault="00BA4FA1" w:rsidP="00BA4FA1">
            <w:pPr>
              <w:spacing w:after="0" w:line="240" w:lineRule="auto"/>
              <w:rPr>
                <w:rFonts w:ascii="Arial" w:hAnsi="Arial" w:cs="Arial"/>
                <w:sz w:val="20"/>
                <w:szCs w:val="20"/>
              </w:rPr>
            </w:pPr>
            <w:r w:rsidRPr="008A0CF1">
              <w:rPr>
                <w:rFonts w:ascii="Arial" w:hAnsi="Arial" w:cs="Arial"/>
                <w:sz w:val="20"/>
                <w:szCs w:val="20"/>
              </w:rPr>
              <w:t xml:space="preserve">Beskriv hur personalen har tillgång till </w:t>
            </w:r>
            <w:r w:rsidR="009C1FD8" w:rsidRPr="008A0CF1">
              <w:rPr>
                <w:rFonts w:ascii="Arial" w:hAnsi="Arial" w:cs="Arial"/>
                <w:sz w:val="20"/>
                <w:szCs w:val="20"/>
              </w:rPr>
              <w:t>underhållsinstruktionerna</w:t>
            </w:r>
            <w:r w:rsidR="00AC6DF5" w:rsidRPr="008A0CF1">
              <w:rPr>
                <w:rFonts w:ascii="Arial" w:hAnsi="Arial" w:cs="Arial"/>
                <w:sz w:val="20"/>
                <w:szCs w:val="20"/>
              </w:rPr>
              <w:t>,</w:t>
            </w:r>
            <w:r w:rsidR="009C1FD8" w:rsidRPr="008A0CF1">
              <w:rPr>
                <w:rFonts w:ascii="Arial" w:hAnsi="Arial" w:cs="Arial"/>
                <w:sz w:val="20"/>
                <w:szCs w:val="20"/>
              </w:rPr>
              <w:t xml:space="preserve"> de</w:t>
            </w:r>
            <w:r w:rsidRPr="008A0CF1">
              <w:rPr>
                <w:rFonts w:ascii="Arial" w:hAnsi="Arial" w:cs="Arial"/>
                <w:sz w:val="20"/>
                <w:szCs w:val="20"/>
              </w:rPr>
              <w:t xml:space="preserve"> ska vara lättillgänglig</w:t>
            </w:r>
            <w:r w:rsidR="009C1FD8" w:rsidRPr="008A0CF1">
              <w:rPr>
                <w:rFonts w:ascii="Arial" w:hAnsi="Arial" w:cs="Arial"/>
                <w:sz w:val="20"/>
                <w:szCs w:val="20"/>
              </w:rPr>
              <w:t>a</w:t>
            </w:r>
            <w:r w:rsidRPr="008A0CF1">
              <w:rPr>
                <w:rFonts w:ascii="Arial" w:hAnsi="Arial" w:cs="Arial"/>
                <w:sz w:val="20"/>
                <w:szCs w:val="20"/>
              </w:rPr>
              <w:t xml:space="preserve">. </w:t>
            </w:r>
          </w:p>
          <w:p w:rsidR="00D3428D" w:rsidRPr="008A0CF1" w:rsidRDefault="00D3428D" w:rsidP="00BA4FA1">
            <w:pPr>
              <w:spacing w:after="0" w:line="240" w:lineRule="auto"/>
              <w:rPr>
                <w:rFonts w:ascii="Arial" w:hAnsi="Arial" w:cs="Arial"/>
                <w:sz w:val="20"/>
                <w:szCs w:val="20"/>
              </w:rPr>
            </w:pPr>
          </w:p>
          <w:p w:rsidR="00D3428D" w:rsidRPr="008A0CF1" w:rsidRDefault="00D3428D" w:rsidP="00BA4FA1">
            <w:pPr>
              <w:spacing w:after="0" w:line="240" w:lineRule="auto"/>
              <w:rPr>
                <w:rFonts w:ascii="Arial" w:hAnsi="Arial" w:cs="Arial"/>
                <w:sz w:val="20"/>
                <w:szCs w:val="20"/>
              </w:rPr>
            </w:pPr>
            <w:r w:rsidRPr="008A0CF1">
              <w:rPr>
                <w:rFonts w:ascii="Arial" w:hAnsi="Arial" w:cs="Arial"/>
                <w:sz w:val="20"/>
                <w:szCs w:val="20"/>
              </w:rPr>
              <w:t>R</w:t>
            </w:r>
            <w:r w:rsidR="00885289" w:rsidRPr="008A0CF1">
              <w:rPr>
                <w:rFonts w:ascii="Arial" w:hAnsi="Arial" w:cs="Arial"/>
                <w:sz w:val="20"/>
                <w:szCs w:val="20"/>
              </w:rPr>
              <w:t>utin för hur ni gör om</w:t>
            </w:r>
            <w:r w:rsidR="00BA4FA1" w:rsidRPr="008A0CF1">
              <w:rPr>
                <w:rFonts w:ascii="Arial" w:hAnsi="Arial" w:cs="Arial"/>
                <w:sz w:val="20"/>
                <w:szCs w:val="20"/>
              </w:rPr>
              <w:t xml:space="preserve"> ni upptäcker att instruktionen är felaktig eller tvivelaktig. </w:t>
            </w:r>
          </w:p>
          <w:p w:rsidR="00D3428D" w:rsidRPr="008A0CF1" w:rsidRDefault="00D3428D" w:rsidP="00BA4FA1">
            <w:pPr>
              <w:spacing w:after="0" w:line="240" w:lineRule="auto"/>
              <w:rPr>
                <w:rFonts w:ascii="Arial" w:hAnsi="Arial" w:cs="Arial"/>
                <w:sz w:val="20"/>
                <w:szCs w:val="20"/>
              </w:rPr>
            </w:pPr>
          </w:p>
          <w:p w:rsidR="00D3428D" w:rsidRPr="008A0CF1" w:rsidRDefault="00B57723" w:rsidP="00BA4FA1">
            <w:pPr>
              <w:spacing w:after="0" w:line="240" w:lineRule="auto"/>
              <w:rPr>
                <w:rFonts w:ascii="Arial" w:hAnsi="Arial" w:cs="Arial"/>
                <w:sz w:val="20"/>
                <w:szCs w:val="20"/>
              </w:rPr>
            </w:pPr>
            <w:r w:rsidRPr="008A0CF1">
              <w:rPr>
                <w:rFonts w:ascii="Arial" w:hAnsi="Arial" w:cs="Arial"/>
                <w:sz w:val="20"/>
                <w:szCs w:val="20"/>
              </w:rPr>
              <w:t xml:space="preserve">Rutin för hur </w:t>
            </w:r>
            <w:r w:rsidR="00BA4FA1" w:rsidRPr="008A0CF1">
              <w:rPr>
                <w:rFonts w:ascii="Arial" w:hAnsi="Arial" w:cs="Arial"/>
                <w:sz w:val="20"/>
                <w:szCs w:val="20"/>
              </w:rPr>
              <w:t>ni</w:t>
            </w:r>
            <w:r w:rsidR="00885289" w:rsidRPr="008A0CF1">
              <w:rPr>
                <w:rFonts w:ascii="Arial" w:hAnsi="Arial" w:cs="Arial"/>
                <w:sz w:val="20"/>
                <w:szCs w:val="20"/>
              </w:rPr>
              <w:t xml:space="preserve"> gör om ni ska ändra underhålls</w:t>
            </w:r>
            <w:r w:rsidR="00746A61" w:rsidRPr="008A0CF1">
              <w:rPr>
                <w:rFonts w:ascii="Arial" w:hAnsi="Arial" w:cs="Arial"/>
                <w:sz w:val="20"/>
                <w:szCs w:val="20"/>
              </w:rPr>
              <w:t>instruktioner, TC hållare ska informeras.</w:t>
            </w:r>
            <w:r w:rsidR="00BA4FA1" w:rsidRPr="008A0CF1">
              <w:rPr>
                <w:rFonts w:ascii="Arial" w:hAnsi="Arial" w:cs="Arial"/>
                <w:sz w:val="20"/>
                <w:szCs w:val="20"/>
              </w:rPr>
              <w:t xml:space="preserve"> </w:t>
            </w:r>
          </w:p>
          <w:p w:rsidR="00D3428D" w:rsidRPr="008A0CF1" w:rsidRDefault="00D3428D" w:rsidP="00BA4FA1">
            <w:pPr>
              <w:spacing w:after="0" w:line="240" w:lineRule="auto"/>
              <w:rPr>
                <w:rFonts w:ascii="Arial" w:hAnsi="Arial" w:cs="Arial"/>
                <w:sz w:val="20"/>
                <w:szCs w:val="20"/>
              </w:rPr>
            </w:pPr>
          </w:p>
          <w:p w:rsidR="00BA4FA1" w:rsidRPr="008A0CF1" w:rsidRDefault="00BA4FA1" w:rsidP="00B57723">
            <w:pPr>
              <w:spacing w:after="0" w:line="240" w:lineRule="auto"/>
              <w:rPr>
                <w:rFonts w:ascii="Arial" w:hAnsi="Arial" w:cs="Arial"/>
                <w:sz w:val="20"/>
                <w:szCs w:val="20"/>
              </w:rPr>
            </w:pPr>
            <w:r w:rsidRPr="008A0CF1">
              <w:rPr>
                <w:rFonts w:ascii="Arial" w:hAnsi="Arial" w:cs="Arial"/>
                <w:sz w:val="20"/>
                <w:szCs w:val="20"/>
              </w:rPr>
              <w:t>Om luftfa</w:t>
            </w:r>
            <w:r w:rsidR="00644EC7" w:rsidRPr="008A0CF1">
              <w:rPr>
                <w:rFonts w:ascii="Arial" w:hAnsi="Arial" w:cs="Arial"/>
                <w:sz w:val="20"/>
                <w:szCs w:val="20"/>
              </w:rPr>
              <w:t>r</w:t>
            </w:r>
            <w:r w:rsidRPr="008A0CF1">
              <w:rPr>
                <w:rFonts w:ascii="Arial" w:hAnsi="Arial" w:cs="Arial"/>
                <w:sz w:val="20"/>
                <w:szCs w:val="20"/>
              </w:rPr>
              <w:t>tygsoperatörens arbetskort ska användas ska underhållsorganisationen säkerställa att arbetskorten blir korrekt ifyllda.</w:t>
            </w:r>
          </w:p>
          <w:p w:rsidR="005179D4" w:rsidRPr="008A0CF1" w:rsidRDefault="005179D4" w:rsidP="00B57723">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0D7D26" w:rsidRPr="008A0CF1" w:rsidRDefault="000D7D26" w:rsidP="00EB03D6">
            <w:pPr>
              <w:spacing w:after="0" w:line="240" w:lineRule="auto"/>
              <w:rPr>
                <w:rFonts w:ascii="Arial" w:eastAsia="Times New Roman" w:hAnsi="Arial" w:cs="Arial"/>
                <w:bCs/>
                <w:color w:val="A6A6A6" w:themeColor="background1" w:themeShade="A6"/>
                <w:sz w:val="20"/>
                <w:szCs w:val="20"/>
                <w:lang w:eastAsia="sv-SE"/>
              </w:rPr>
            </w:pPr>
          </w:p>
        </w:tc>
      </w:tr>
      <w:tr w:rsidR="0006356B" w:rsidRPr="008A0CF1" w:rsidTr="00BA5BF0">
        <w:trPr>
          <w:cantSplit/>
          <w:trHeight w:val="20"/>
        </w:trPr>
        <w:tc>
          <w:tcPr>
            <w:tcW w:w="567" w:type="dxa"/>
            <w:tcBorders>
              <w:top w:val="nil"/>
              <w:left w:val="single" w:sz="4" w:space="0" w:color="auto"/>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2.9</w:t>
            </w:r>
          </w:p>
        </w:tc>
        <w:tc>
          <w:tcPr>
            <w:tcW w:w="8364" w:type="dxa"/>
            <w:tcBorders>
              <w:top w:val="nil"/>
              <w:left w:val="nil"/>
              <w:bottom w:val="single" w:sz="4" w:space="0" w:color="auto"/>
              <w:right w:val="single" w:sz="4" w:space="0" w:color="auto"/>
            </w:tcBorders>
            <w:shd w:val="clear" w:color="auto" w:fill="auto"/>
            <w:hideMark/>
          </w:tcPr>
          <w:p w:rsidR="0006356B" w:rsidRPr="008A0CF1" w:rsidRDefault="00346B9D" w:rsidP="004025A3">
            <w:pPr>
              <w:spacing w:after="0" w:line="240" w:lineRule="auto"/>
              <w:rPr>
                <w:rFonts w:ascii="Arial" w:eastAsia="Times New Roman" w:hAnsi="Arial" w:cs="Arial"/>
                <w:color w:val="000000"/>
                <w:sz w:val="20"/>
                <w:szCs w:val="20"/>
                <w:lang w:val="en-US" w:eastAsia="sv-SE"/>
              </w:rPr>
            </w:pPr>
            <w:r w:rsidRPr="008A0CF1">
              <w:rPr>
                <w:rFonts w:ascii="Arial" w:eastAsia="Times New Roman" w:hAnsi="Arial" w:cs="Arial"/>
                <w:b/>
                <w:bCs/>
                <w:color w:val="000000"/>
                <w:sz w:val="20"/>
                <w:szCs w:val="20"/>
                <w:lang w:val="en-US" w:eastAsia="sv-SE"/>
              </w:rPr>
              <w:t>Acceptance, coordination and performance of repair works</w:t>
            </w:r>
          </w:p>
          <w:p w:rsidR="00FA4C71" w:rsidRPr="008A0CF1" w:rsidRDefault="00FA4C71" w:rsidP="004E6372">
            <w:pPr>
              <w:spacing w:after="0" w:line="240" w:lineRule="auto"/>
              <w:rPr>
                <w:rFonts w:ascii="Arial" w:eastAsia="Times New Roman" w:hAnsi="Arial" w:cs="Arial"/>
                <w:strike/>
                <w:color w:val="000000"/>
                <w:sz w:val="20"/>
                <w:szCs w:val="20"/>
                <w:lang w:val="en-US" w:eastAsia="sv-SE"/>
              </w:rPr>
            </w:pPr>
          </w:p>
          <w:p w:rsidR="00A3095D" w:rsidRPr="008A0CF1" w:rsidRDefault="00A3095D" w:rsidP="00A3095D">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u w:val="single"/>
                <w:lang w:eastAsia="sv-SE"/>
              </w:rPr>
              <w:t>Procedur för repair</w:t>
            </w:r>
          </w:p>
          <w:p w:rsidR="00A3095D" w:rsidRPr="008A0CF1" w:rsidRDefault="00A3095D" w:rsidP="004E6372">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ska hänvisa till godkänt (EASA, DOA, TC och/eller STC)-underlag</w:t>
            </w:r>
          </w:p>
          <w:p w:rsidR="008503B7" w:rsidRPr="008A0CF1" w:rsidRDefault="008503B7" w:rsidP="00FA4C71">
            <w:pPr>
              <w:pStyle w:val="Liststycke"/>
              <w:spacing w:after="0" w:line="240" w:lineRule="auto"/>
              <w:rPr>
                <w:rFonts w:ascii="Arial" w:eastAsia="Times New Roman" w:hAnsi="Arial" w:cs="Arial"/>
                <w:color w:val="000000"/>
                <w:sz w:val="20"/>
                <w:szCs w:val="20"/>
                <w:lang w:eastAsia="sv-SE"/>
              </w:rPr>
            </w:pPr>
          </w:p>
          <w:p w:rsidR="008503B7" w:rsidRPr="008A0CF1" w:rsidRDefault="008503B7" w:rsidP="008503B7">
            <w:pPr>
              <w:spacing w:after="0" w:line="240" w:lineRule="auto"/>
              <w:rPr>
                <w:rFonts w:ascii="Arial" w:eastAsia="Times New Roman" w:hAnsi="Arial" w:cs="Arial"/>
                <w:color w:val="000000"/>
                <w:sz w:val="20"/>
                <w:szCs w:val="20"/>
                <w:u w:val="single"/>
                <w:lang w:val="en-GB" w:eastAsia="sv-SE"/>
              </w:rPr>
            </w:pPr>
            <w:r w:rsidRPr="008A0CF1">
              <w:rPr>
                <w:rFonts w:ascii="Arial" w:eastAsia="Times New Roman" w:hAnsi="Arial" w:cs="Arial"/>
                <w:color w:val="000000"/>
                <w:sz w:val="20"/>
                <w:szCs w:val="20"/>
                <w:u w:val="single"/>
                <w:lang w:val="en-GB" w:eastAsia="sv-SE"/>
              </w:rPr>
              <w:t>CS-STAN</w:t>
            </w:r>
            <w:r w:rsidRPr="008A0CF1">
              <w:rPr>
                <w:rFonts w:ascii="Arial" w:eastAsia="Times New Roman" w:hAnsi="Arial" w:cs="Arial"/>
                <w:color w:val="000000"/>
                <w:sz w:val="20"/>
                <w:szCs w:val="20"/>
                <w:lang w:val="en-GB" w:eastAsia="sv-SE"/>
              </w:rPr>
              <w:t xml:space="preserve"> Standard Changes and Standard Repairs</w:t>
            </w:r>
          </w:p>
          <w:p w:rsidR="008503B7" w:rsidRPr="008A0CF1" w:rsidRDefault="008503B7" w:rsidP="008503B7">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Beskriv att alla reparationer ska vara</w:t>
            </w:r>
            <w:r w:rsidR="00386022" w:rsidRPr="008A0CF1">
              <w:rPr>
                <w:rFonts w:ascii="Arial" w:eastAsia="Times New Roman" w:hAnsi="Arial" w:cs="Arial"/>
                <w:color w:val="000000"/>
                <w:sz w:val="20"/>
                <w:szCs w:val="20"/>
                <w:lang w:eastAsia="sv-SE"/>
              </w:rPr>
              <w:t xml:space="preserve"> godkända av DOA och/eller EASA</w:t>
            </w:r>
            <w:r w:rsidRPr="008A0CF1">
              <w:rPr>
                <w:rFonts w:ascii="Arial" w:eastAsia="Times New Roman" w:hAnsi="Arial" w:cs="Arial"/>
                <w:color w:val="000000"/>
                <w:sz w:val="20"/>
                <w:szCs w:val="20"/>
                <w:lang w:eastAsia="sv-SE"/>
              </w:rPr>
              <w:t xml:space="preserve"> </w:t>
            </w:r>
            <w:r w:rsidR="00386022" w:rsidRPr="008A0CF1">
              <w:rPr>
                <w:rFonts w:ascii="Arial" w:eastAsia="Times New Roman" w:hAnsi="Arial" w:cs="Arial"/>
                <w:color w:val="000000"/>
                <w:sz w:val="20"/>
                <w:szCs w:val="20"/>
                <w:lang w:eastAsia="sv-SE"/>
              </w:rPr>
              <w:t xml:space="preserve">utom </w:t>
            </w:r>
            <w:r w:rsidRPr="008A0CF1">
              <w:rPr>
                <w:rFonts w:ascii="Arial" w:eastAsia="Times New Roman" w:hAnsi="Arial" w:cs="Arial"/>
                <w:color w:val="000000"/>
                <w:sz w:val="20"/>
                <w:szCs w:val="20"/>
                <w:lang w:eastAsia="sv-SE"/>
              </w:rPr>
              <w:t>standardreparationer som organisationen tagit fram enligt CS-STAN.</w:t>
            </w:r>
            <w:r w:rsidR="00006494" w:rsidRPr="008A0CF1">
              <w:rPr>
                <w:rFonts w:ascii="Arial" w:eastAsia="Times New Roman" w:hAnsi="Arial" w:cs="Arial"/>
                <w:color w:val="000000"/>
                <w:sz w:val="20"/>
                <w:szCs w:val="20"/>
                <w:lang w:eastAsia="sv-SE"/>
              </w:rPr>
              <w:t xml:space="preserve"> </w:t>
            </w:r>
          </w:p>
          <w:p w:rsidR="008503B7" w:rsidRPr="008A0CF1" w:rsidRDefault="008503B7" w:rsidP="00DD6654">
            <w:pPr>
              <w:pStyle w:val="Liststycke"/>
              <w:numPr>
                <w:ilvl w:val="0"/>
                <w:numId w:val="1"/>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Beskriv hur det går till att ta fram underlag för </w:t>
            </w:r>
            <w:r w:rsidR="00006494" w:rsidRPr="008A0CF1">
              <w:rPr>
                <w:rFonts w:ascii="Arial" w:eastAsia="Times New Roman" w:hAnsi="Arial" w:cs="Arial"/>
                <w:color w:val="000000"/>
                <w:sz w:val="20"/>
                <w:szCs w:val="20"/>
                <w:lang w:eastAsia="sv-SE"/>
              </w:rPr>
              <w:t>och standardreparationer.</w:t>
            </w:r>
          </w:p>
          <w:p w:rsidR="00006494" w:rsidRPr="008A0CF1" w:rsidRDefault="00006494" w:rsidP="00DD6654">
            <w:pPr>
              <w:pStyle w:val="Liststycke"/>
              <w:numPr>
                <w:ilvl w:val="0"/>
                <w:numId w:val="1"/>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Dokumentering via EASA Form 123.</w:t>
            </w:r>
          </w:p>
          <w:p w:rsidR="005C1FFD" w:rsidRPr="008A0CF1" w:rsidRDefault="008503B7" w:rsidP="00DD6654">
            <w:pPr>
              <w:pStyle w:val="Liststycke"/>
              <w:numPr>
                <w:ilvl w:val="0"/>
                <w:numId w:val="1"/>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Ve</w:t>
            </w:r>
            <w:r w:rsidR="00006494" w:rsidRPr="008A0CF1">
              <w:rPr>
                <w:rFonts w:ascii="Arial" w:eastAsia="Times New Roman" w:hAnsi="Arial" w:cs="Arial"/>
                <w:color w:val="000000"/>
                <w:sz w:val="20"/>
                <w:szCs w:val="20"/>
                <w:lang w:eastAsia="sv-SE"/>
              </w:rPr>
              <w:t>m får komplettera EASA Form 123.</w:t>
            </w:r>
          </w:p>
          <w:p w:rsidR="008503B7" w:rsidRPr="008A0CF1" w:rsidRDefault="008503B7" w:rsidP="00DD6654">
            <w:pPr>
              <w:pStyle w:val="Liststycke"/>
              <w:numPr>
                <w:ilvl w:val="0"/>
                <w:numId w:val="1"/>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Vem får utfä</w:t>
            </w:r>
            <w:r w:rsidR="00006494" w:rsidRPr="008A0CF1">
              <w:rPr>
                <w:rFonts w:ascii="Arial" w:eastAsia="Times New Roman" w:hAnsi="Arial" w:cs="Arial"/>
                <w:color w:val="000000"/>
                <w:sz w:val="20"/>
                <w:szCs w:val="20"/>
                <w:lang w:eastAsia="sv-SE"/>
              </w:rPr>
              <w:t>rda CRS och hur ska denna se ut.</w:t>
            </w:r>
          </w:p>
        </w:tc>
        <w:tc>
          <w:tcPr>
            <w:tcW w:w="1634" w:type="dxa"/>
            <w:tcBorders>
              <w:top w:val="nil"/>
              <w:left w:val="nil"/>
              <w:bottom w:val="single" w:sz="4" w:space="0" w:color="auto"/>
              <w:right w:val="single" w:sz="4" w:space="0" w:color="auto"/>
            </w:tcBorders>
            <w:shd w:val="clear" w:color="auto" w:fill="auto"/>
            <w:hideMark/>
          </w:tcPr>
          <w:p w:rsidR="00EB4575" w:rsidRPr="008A0CF1" w:rsidRDefault="008503B7" w:rsidP="0006356B">
            <w:pPr>
              <w:spacing w:after="0" w:line="240" w:lineRule="auto"/>
              <w:rPr>
                <w:rFonts w:ascii="Arial" w:eastAsia="Times New Roman" w:hAnsi="Arial" w:cs="Arial"/>
                <w:bCs/>
                <w:i/>
                <w:color w:val="A6A6A6" w:themeColor="background1" w:themeShade="A6"/>
                <w:sz w:val="20"/>
                <w:szCs w:val="20"/>
                <w:lang w:eastAsia="sv-SE"/>
              </w:rPr>
            </w:pPr>
            <w:r w:rsidRPr="008A0CF1">
              <w:rPr>
                <w:rFonts w:ascii="Arial" w:eastAsia="Times New Roman" w:hAnsi="Arial" w:cs="Arial"/>
                <w:bCs/>
                <w:color w:val="A6A6A6" w:themeColor="background1" w:themeShade="A6"/>
                <w:sz w:val="20"/>
                <w:szCs w:val="20"/>
                <w:lang w:eastAsia="sv-SE"/>
              </w:rPr>
              <w:t xml:space="preserve"> </w:t>
            </w:r>
          </w:p>
          <w:p w:rsidR="008503B7" w:rsidRPr="008A0CF1" w:rsidRDefault="008503B7" w:rsidP="0006356B">
            <w:pPr>
              <w:spacing w:after="0" w:line="240" w:lineRule="auto"/>
              <w:rPr>
                <w:rFonts w:ascii="Arial" w:eastAsia="Times New Roman" w:hAnsi="Arial" w:cs="Arial"/>
                <w:bCs/>
                <w:i/>
                <w:color w:val="A6A6A6" w:themeColor="background1" w:themeShade="A6"/>
                <w:sz w:val="20"/>
                <w:szCs w:val="20"/>
                <w:lang w:eastAsia="sv-SE"/>
              </w:rPr>
            </w:pPr>
          </w:p>
          <w:p w:rsidR="008503B7" w:rsidRPr="008A0CF1" w:rsidRDefault="008503B7" w:rsidP="0006356B">
            <w:pPr>
              <w:spacing w:after="0" w:line="240" w:lineRule="auto"/>
              <w:rPr>
                <w:rFonts w:ascii="Arial" w:eastAsia="Times New Roman" w:hAnsi="Arial" w:cs="Arial"/>
                <w:bCs/>
                <w:i/>
                <w:color w:val="A6A6A6" w:themeColor="background1" w:themeShade="A6"/>
                <w:sz w:val="20"/>
                <w:szCs w:val="20"/>
                <w:lang w:eastAsia="sv-SE"/>
              </w:rPr>
            </w:pPr>
          </w:p>
          <w:p w:rsidR="008503B7" w:rsidRPr="008A0CF1" w:rsidRDefault="008503B7" w:rsidP="0006356B">
            <w:pPr>
              <w:spacing w:after="0" w:line="240" w:lineRule="auto"/>
              <w:rPr>
                <w:rFonts w:ascii="Arial" w:eastAsia="Times New Roman" w:hAnsi="Arial" w:cs="Arial"/>
                <w:bCs/>
                <w:i/>
                <w:color w:val="A6A6A6" w:themeColor="background1" w:themeShade="A6"/>
                <w:sz w:val="20"/>
                <w:szCs w:val="20"/>
                <w:lang w:eastAsia="sv-SE"/>
              </w:rPr>
            </w:pPr>
          </w:p>
          <w:p w:rsidR="008503B7" w:rsidRPr="008A0CF1" w:rsidRDefault="008503B7" w:rsidP="0006356B">
            <w:pPr>
              <w:spacing w:after="0" w:line="240" w:lineRule="auto"/>
              <w:rPr>
                <w:rFonts w:ascii="Arial" w:eastAsia="Times New Roman" w:hAnsi="Arial" w:cs="Arial"/>
                <w:bCs/>
                <w:i/>
                <w:color w:val="A6A6A6" w:themeColor="background1" w:themeShade="A6"/>
                <w:sz w:val="20"/>
                <w:szCs w:val="20"/>
                <w:lang w:eastAsia="sv-SE"/>
              </w:rPr>
            </w:pPr>
          </w:p>
        </w:tc>
      </w:tr>
      <w:tr w:rsidR="0006356B" w:rsidRPr="008A0CF1" w:rsidTr="00BA5BF0">
        <w:trPr>
          <w:cantSplit/>
          <w:trHeight w:val="20"/>
        </w:trPr>
        <w:tc>
          <w:tcPr>
            <w:tcW w:w="567" w:type="dxa"/>
            <w:tcBorders>
              <w:top w:val="nil"/>
              <w:left w:val="single" w:sz="4" w:space="0" w:color="auto"/>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2.10</w:t>
            </w:r>
          </w:p>
        </w:tc>
        <w:tc>
          <w:tcPr>
            <w:tcW w:w="8364" w:type="dxa"/>
            <w:tcBorders>
              <w:top w:val="nil"/>
              <w:left w:val="nil"/>
              <w:bottom w:val="single" w:sz="4" w:space="0" w:color="auto"/>
              <w:right w:val="single" w:sz="4" w:space="0" w:color="auto"/>
            </w:tcBorders>
            <w:shd w:val="clear" w:color="auto" w:fill="auto"/>
            <w:hideMark/>
          </w:tcPr>
          <w:p w:rsidR="000A7746" w:rsidRPr="008A0CF1" w:rsidRDefault="003D41DF" w:rsidP="005F17E6">
            <w:pPr>
              <w:spacing w:after="0" w:line="240" w:lineRule="auto"/>
              <w:rPr>
                <w:rFonts w:ascii="Arial" w:eastAsia="Times New Roman" w:hAnsi="Arial" w:cs="Arial"/>
                <w:b/>
                <w:bCs/>
                <w:color w:val="000000"/>
                <w:sz w:val="20"/>
                <w:szCs w:val="20"/>
                <w:lang w:val="en-US" w:eastAsia="sv-SE"/>
              </w:rPr>
            </w:pPr>
            <w:r w:rsidRPr="008A0CF1">
              <w:rPr>
                <w:rFonts w:ascii="Arial" w:eastAsia="Times New Roman" w:hAnsi="Arial" w:cs="Arial"/>
                <w:b/>
                <w:bCs/>
                <w:color w:val="000000"/>
                <w:sz w:val="20"/>
                <w:szCs w:val="20"/>
                <w:lang w:val="en-US" w:eastAsia="sv-SE"/>
              </w:rPr>
              <w:t xml:space="preserve">Acceptance, coordination and performance of scheduled maintenance works </w:t>
            </w:r>
          </w:p>
          <w:p w:rsidR="005179D4" w:rsidRPr="008A0CF1" w:rsidRDefault="005179D4" w:rsidP="005F17E6">
            <w:pPr>
              <w:spacing w:after="0" w:line="240" w:lineRule="auto"/>
              <w:rPr>
                <w:rFonts w:ascii="Arial" w:eastAsia="Times New Roman" w:hAnsi="Arial" w:cs="Arial"/>
                <w:strike/>
                <w:color w:val="A6A6A6" w:themeColor="background1" w:themeShade="A6"/>
                <w:sz w:val="20"/>
                <w:szCs w:val="20"/>
                <w:lang w:val="en-US" w:eastAsia="sv-SE"/>
              </w:rPr>
            </w:pPr>
          </w:p>
          <w:p w:rsidR="00F34EF3" w:rsidRPr="008A0CF1" w:rsidRDefault="00F34EF3" w:rsidP="00D73714">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Operatören har alltid det yttersta ansvaret för underhållsprogrammets innehåll. Men via underhållskontraktet (Ap</w:t>
            </w:r>
            <w:r w:rsidR="00E35AE6" w:rsidRPr="008A0CF1">
              <w:rPr>
                <w:rFonts w:ascii="Arial" w:eastAsia="Times New Roman" w:hAnsi="Arial" w:cs="Arial"/>
                <w:color w:val="000000"/>
                <w:sz w:val="20"/>
                <w:szCs w:val="20"/>
                <w:lang w:eastAsia="sv-SE"/>
              </w:rPr>
              <w:t>pendix XI till AMC M.A.708(c)</w:t>
            </w:r>
            <w:r w:rsidR="000630A1" w:rsidRPr="008A0CF1">
              <w:rPr>
                <w:rFonts w:ascii="Arial" w:eastAsia="Times New Roman" w:hAnsi="Arial" w:cs="Arial"/>
                <w:color w:val="000000"/>
                <w:sz w:val="20"/>
                <w:szCs w:val="20"/>
                <w:lang w:eastAsia="sv-SE"/>
              </w:rPr>
              <w:t xml:space="preserve"> eller Appendix V till AMC1 CAMO.A.315(c)</w:t>
            </w:r>
            <w:r w:rsidR="00E35AE6" w:rsidRPr="008A0CF1">
              <w:rPr>
                <w:rFonts w:ascii="Arial" w:eastAsia="Times New Roman" w:hAnsi="Arial" w:cs="Arial"/>
                <w:color w:val="000000"/>
                <w:sz w:val="20"/>
                <w:szCs w:val="20"/>
                <w:lang w:eastAsia="sv-SE"/>
              </w:rPr>
              <w:t xml:space="preserve">) </w:t>
            </w:r>
            <w:r w:rsidRPr="008A0CF1">
              <w:rPr>
                <w:rFonts w:ascii="Arial" w:eastAsia="Times New Roman" w:hAnsi="Arial" w:cs="Arial"/>
                <w:color w:val="000000"/>
                <w:sz w:val="20"/>
                <w:szCs w:val="20"/>
                <w:lang w:eastAsia="sv-SE"/>
              </w:rPr>
              <w:t>kan vissa uppgifter göras av underhållsorganisationen.</w:t>
            </w:r>
          </w:p>
          <w:p w:rsidR="006F1EF2" w:rsidRPr="008A0CF1" w:rsidRDefault="006F1EF2" w:rsidP="00D73714">
            <w:pPr>
              <w:spacing w:after="0" w:line="240" w:lineRule="auto"/>
              <w:rPr>
                <w:rFonts w:ascii="Arial" w:eastAsia="Times New Roman" w:hAnsi="Arial" w:cs="Arial"/>
                <w:color w:val="000000"/>
                <w:sz w:val="20"/>
                <w:szCs w:val="20"/>
                <w:lang w:eastAsia="sv-SE"/>
              </w:rPr>
            </w:pPr>
          </w:p>
          <w:p w:rsidR="006F1EF2" w:rsidRPr="008A0CF1" w:rsidRDefault="006F1EF2" w:rsidP="006F1EF2">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Procedur för att förklara hur underhållsorganisationen säkerställer att operatörens underhållsprogram beaktas för att följa kontraktet för flygplansunderhåll. (Kan med fördel även användas för Bx och Cx godkända organisationer) </w:t>
            </w:r>
          </w:p>
          <w:p w:rsidR="006F1EF2" w:rsidRPr="008A0CF1" w:rsidRDefault="006F1EF2" w:rsidP="006F1EF2">
            <w:pPr>
              <w:pStyle w:val="Liststycke"/>
              <w:numPr>
                <w:ilvl w:val="0"/>
                <w:numId w:val="1"/>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detaljer kring kontraktet med CAMO</w:t>
            </w:r>
          </w:p>
          <w:p w:rsidR="006F1EF2" w:rsidRPr="008A0CF1" w:rsidRDefault="006F1EF2" w:rsidP="006F1EF2">
            <w:pPr>
              <w:pStyle w:val="Liststycke"/>
              <w:numPr>
                <w:ilvl w:val="0"/>
                <w:numId w:val="1"/>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kvalifikationer</w:t>
            </w:r>
          </w:p>
          <w:p w:rsidR="000A7746" w:rsidRPr="008A0CF1" w:rsidRDefault="006F1EF2" w:rsidP="005F17E6">
            <w:pPr>
              <w:pStyle w:val="Liststycke"/>
              <w:numPr>
                <w:ilvl w:val="0"/>
                <w:numId w:val="1"/>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rapportering mellan underhållsorganisation och ägare/operatör</w:t>
            </w:r>
          </w:p>
          <w:p w:rsidR="005F17E6" w:rsidRPr="008A0CF1" w:rsidRDefault="005F17E6" w:rsidP="005D24F5">
            <w:pPr>
              <w:pStyle w:val="Liststycke"/>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D452B8" w:rsidRPr="008A0CF1" w:rsidRDefault="00D452B8" w:rsidP="00DA0623">
            <w:pPr>
              <w:spacing w:after="0" w:line="240" w:lineRule="auto"/>
              <w:rPr>
                <w:rFonts w:ascii="Arial" w:eastAsia="Times New Roman" w:hAnsi="Arial" w:cs="Arial"/>
                <w:bCs/>
                <w:color w:val="A6A6A6" w:themeColor="background1" w:themeShade="A6"/>
                <w:sz w:val="20"/>
                <w:szCs w:val="20"/>
                <w:lang w:eastAsia="sv-SE"/>
              </w:rPr>
            </w:pPr>
          </w:p>
        </w:tc>
      </w:tr>
      <w:tr w:rsidR="0006356B" w:rsidRPr="008A0CF1" w:rsidTr="00BA5BF0">
        <w:trPr>
          <w:cantSplit/>
          <w:trHeight w:val="20"/>
        </w:trPr>
        <w:tc>
          <w:tcPr>
            <w:tcW w:w="567" w:type="dxa"/>
            <w:tcBorders>
              <w:top w:val="nil"/>
              <w:left w:val="single" w:sz="4" w:space="0" w:color="auto"/>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2.11</w:t>
            </w:r>
          </w:p>
        </w:tc>
        <w:tc>
          <w:tcPr>
            <w:tcW w:w="8364" w:type="dxa"/>
            <w:tcBorders>
              <w:top w:val="nil"/>
              <w:left w:val="nil"/>
              <w:bottom w:val="single" w:sz="4" w:space="0" w:color="auto"/>
              <w:right w:val="single" w:sz="4" w:space="0" w:color="auto"/>
            </w:tcBorders>
            <w:shd w:val="clear" w:color="auto" w:fill="auto"/>
            <w:hideMark/>
          </w:tcPr>
          <w:p w:rsidR="005E6C0B" w:rsidRPr="008A0CF1" w:rsidRDefault="00F37D7F" w:rsidP="004025A3">
            <w:pPr>
              <w:spacing w:after="0" w:line="240" w:lineRule="auto"/>
              <w:rPr>
                <w:rFonts w:ascii="Arial" w:eastAsia="Times New Roman" w:hAnsi="Arial" w:cs="Arial"/>
                <w:color w:val="000000"/>
                <w:sz w:val="20"/>
                <w:szCs w:val="20"/>
                <w:lang w:val="en-US" w:eastAsia="sv-SE"/>
              </w:rPr>
            </w:pPr>
            <w:r w:rsidRPr="008A0CF1">
              <w:rPr>
                <w:rFonts w:ascii="Arial" w:eastAsia="Times New Roman" w:hAnsi="Arial" w:cs="Arial"/>
                <w:b/>
                <w:bCs/>
                <w:color w:val="000000"/>
                <w:sz w:val="20"/>
                <w:szCs w:val="20"/>
                <w:lang w:val="en-US" w:eastAsia="sv-SE"/>
              </w:rPr>
              <w:t>Acceptance, coordination and performance of a</w:t>
            </w:r>
            <w:r w:rsidR="0006356B" w:rsidRPr="008A0CF1">
              <w:rPr>
                <w:rFonts w:ascii="Arial" w:eastAsia="Times New Roman" w:hAnsi="Arial" w:cs="Arial"/>
                <w:b/>
                <w:bCs/>
                <w:color w:val="000000"/>
                <w:sz w:val="20"/>
                <w:szCs w:val="20"/>
                <w:lang w:val="en-US" w:eastAsia="sv-SE"/>
              </w:rPr>
              <w:t>irworthiness directives</w:t>
            </w:r>
            <w:r w:rsidRPr="008A0CF1">
              <w:rPr>
                <w:rFonts w:ascii="Arial" w:eastAsia="Times New Roman" w:hAnsi="Arial" w:cs="Arial"/>
                <w:b/>
                <w:bCs/>
                <w:color w:val="000000"/>
                <w:sz w:val="20"/>
                <w:szCs w:val="20"/>
                <w:lang w:val="en-US" w:eastAsia="sv-SE"/>
              </w:rPr>
              <w:t xml:space="preserve"> work</w:t>
            </w:r>
            <w:r w:rsidR="0006356B" w:rsidRPr="008A0CF1">
              <w:rPr>
                <w:rFonts w:ascii="Arial" w:eastAsia="Times New Roman" w:hAnsi="Arial" w:cs="Arial"/>
                <w:strike/>
                <w:color w:val="A6A6A6" w:themeColor="background1" w:themeShade="A6"/>
                <w:sz w:val="20"/>
                <w:szCs w:val="20"/>
                <w:lang w:val="en-US" w:eastAsia="sv-SE"/>
              </w:rPr>
              <w:t xml:space="preserve"> </w:t>
            </w:r>
          </w:p>
          <w:p w:rsidR="005F17E6" w:rsidRPr="008A0CF1" w:rsidRDefault="005F17E6" w:rsidP="004025A3">
            <w:pPr>
              <w:spacing w:after="0" w:line="240" w:lineRule="auto"/>
              <w:rPr>
                <w:rFonts w:ascii="Arial" w:eastAsia="Times New Roman" w:hAnsi="Arial" w:cs="Arial"/>
                <w:color w:val="000000"/>
                <w:sz w:val="20"/>
                <w:szCs w:val="20"/>
                <w:lang w:val="en-GB" w:eastAsia="sv-SE"/>
              </w:rPr>
            </w:pPr>
          </w:p>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Procedur för kontroll av </w:t>
            </w:r>
            <w:r w:rsidR="006937DE" w:rsidRPr="008A0CF1">
              <w:rPr>
                <w:rFonts w:ascii="Arial" w:eastAsia="Times New Roman" w:hAnsi="Arial" w:cs="Arial"/>
                <w:color w:val="000000"/>
                <w:sz w:val="20"/>
                <w:szCs w:val="20"/>
                <w:lang w:eastAsia="sv-SE"/>
              </w:rPr>
              <w:t xml:space="preserve">AD status för </w:t>
            </w:r>
            <w:r w:rsidRPr="008A0CF1">
              <w:rPr>
                <w:rFonts w:ascii="Arial" w:eastAsia="Times New Roman" w:hAnsi="Arial" w:cs="Arial"/>
                <w:color w:val="000000"/>
                <w:sz w:val="20"/>
                <w:szCs w:val="20"/>
                <w:lang w:eastAsia="sv-SE"/>
              </w:rPr>
              <w:t>egna delar i förråd</w:t>
            </w:r>
            <w:r w:rsidR="005E0A4B" w:rsidRPr="008A0CF1">
              <w:rPr>
                <w:rFonts w:ascii="Arial" w:eastAsia="Times New Roman" w:hAnsi="Arial" w:cs="Arial"/>
                <w:color w:val="000000"/>
                <w:sz w:val="20"/>
                <w:szCs w:val="20"/>
                <w:lang w:eastAsia="sv-SE"/>
              </w:rPr>
              <w:t>.</w:t>
            </w:r>
          </w:p>
          <w:p w:rsidR="00FE68F0" w:rsidRPr="008A0CF1" w:rsidRDefault="00FE68F0" w:rsidP="004025A3">
            <w:pPr>
              <w:spacing w:after="0" w:line="240" w:lineRule="auto"/>
              <w:rPr>
                <w:rFonts w:ascii="Arial" w:eastAsia="Times New Roman" w:hAnsi="Arial" w:cs="Arial"/>
                <w:color w:val="000000"/>
                <w:sz w:val="20"/>
                <w:szCs w:val="20"/>
                <w:lang w:eastAsia="sv-SE"/>
              </w:rPr>
            </w:pPr>
          </w:p>
          <w:p w:rsidR="00D61CAF" w:rsidRPr="008A0CF1" w:rsidRDefault="00D61CAF"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Innan installation av komponenter i</w:t>
            </w:r>
            <w:r w:rsidR="005E0A4B" w:rsidRPr="008A0CF1">
              <w:rPr>
                <w:rFonts w:ascii="Arial" w:eastAsia="Times New Roman" w:hAnsi="Arial" w:cs="Arial"/>
                <w:color w:val="000000"/>
                <w:sz w:val="20"/>
                <w:szCs w:val="20"/>
                <w:lang w:eastAsia="sv-SE"/>
              </w:rPr>
              <w:t xml:space="preserve"> </w:t>
            </w:r>
            <w:r w:rsidR="00C024F3" w:rsidRPr="008A0CF1">
              <w:rPr>
                <w:rFonts w:ascii="Arial" w:eastAsia="Times New Roman" w:hAnsi="Arial" w:cs="Arial"/>
                <w:color w:val="000000"/>
                <w:sz w:val="20"/>
                <w:szCs w:val="20"/>
                <w:lang w:eastAsia="sv-SE"/>
              </w:rPr>
              <w:t>luftfartyg</w:t>
            </w:r>
            <w:r w:rsidRPr="008A0CF1">
              <w:rPr>
                <w:rFonts w:ascii="Arial" w:eastAsia="Times New Roman" w:hAnsi="Arial" w:cs="Arial"/>
                <w:color w:val="000000"/>
                <w:sz w:val="20"/>
                <w:szCs w:val="20"/>
                <w:lang w:eastAsia="sv-SE"/>
              </w:rPr>
              <w:t xml:space="preserve"> ska ni kontrollera AD status. Detta kan ex</w:t>
            </w:r>
            <w:r w:rsidR="005E0A4B" w:rsidRPr="008A0CF1">
              <w:rPr>
                <w:rFonts w:ascii="Arial" w:eastAsia="Times New Roman" w:hAnsi="Arial" w:cs="Arial"/>
                <w:color w:val="000000"/>
                <w:sz w:val="20"/>
                <w:szCs w:val="20"/>
                <w:lang w:eastAsia="sv-SE"/>
              </w:rPr>
              <w:t>empelvis</w:t>
            </w:r>
            <w:r w:rsidRPr="008A0CF1">
              <w:rPr>
                <w:rFonts w:ascii="Arial" w:eastAsia="Times New Roman" w:hAnsi="Arial" w:cs="Arial"/>
                <w:color w:val="000000"/>
                <w:sz w:val="20"/>
                <w:szCs w:val="20"/>
                <w:lang w:eastAsia="sv-SE"/>
              </w:rPr>
              <w:t xml:space="preserve"> ske genom proceduren för kontroll av komponenter i förråd.</w:t>
            </w:r>
          </w:p>
          <w:p w:rsidR="00D61CAF" w:rsidRPr="008A0CF1" w:rsidRDefault="00D61CAF" w:rsidP="004025A3">
            <w:pPr>
              <w:spacing w:after="0" w:line="240" w:lineRule="auto"/>
              <w:rPr>
                <w:rFonts w:ascii="Arial" w:eastAsia="Times New Roman" w:hAnsi="Arial" w:cs="Arial"/>
                <w:color w:val="000000"/>
                <w:sz w:val="20"/>
                <w:szCs w:val="20"/>
                <w:lang w:eastAsia="sv-SE"/>
              </w:rPr>
            </w:pPr>
          </w:p>
          <w:p w:rsidR="0006356B" w:rsidRPr="008A0CF1" w:rsidRDefault="00D61CAF" w:rsidP="005E0A4B">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Innan utfärdande av </w:t>
            </w:r>
            <w:r w:rsidR="0006356B" w:rsidRPr="008A0CF1">
              <w:rPr>
                <w:rFonts w:ascii="Arial" w:eastAsia="Times New Roman" w:hAnsi="Arial" w:cs="Arial"/>
                <w:color w:val="000000"/>
                <w:sz w:val="20"/>
                <w:szCs w:val="20"/>
                <w:lang w:eastAsia="sv-SE"/>
              </w:rPr>
              <w:t xml:space="preserve">CRS </w:t>
            </w:r>
            <w:r w:rsidRPr="008A0CF1">
              <w:rPr>
                <w:rFonts w:ascii="Arial" w:eastAsia="Times New Roman" w:hAnsi="Arial" w:cs="Arial"/>
                <w:color w:val="000000"/>
                <w:sz w:val="20"/>
                <w:szCs w:val="20"/>
                <w:lang w:eastAsia="sv-SE"/>
              </w:rPr>
              <w:t xml:space="preserve">för </w:t>
            </w:r>
            <w:r w:rsidR="0006356B" w:rsidRPr="008A0CF1">
              <w:rPr>
                <w:rFonts w:ascii="Arial" w:eastAsia="Times New Roman" w:hAnsi="Arial" w:cs="Arial"/>
                <w:color w:val="000000"/>
                <w:sz w:val="20"/>
                <w:szCs w:val="20"/>
                <w:lang w:eastAsia="sv-SE"/>
              </w:rPr>
              <w:t xml:space="preserve">komponenter eller </w:t>
            </w:r>
            <w:r w:rsidR="00C024F3" w:rsidRPr="008A0CF1">
              <w:rPr>
                <w:rFonts w:ascii="Arial" w:eastAsia="Times New Roman" w:hAnsi="Arial" w:cs="Arial"/>
                <w:color w:val="000000"/>
                <w:sz w:val="20"/>
                <w:szCs w:val="20"/>
                <w:lang w:eastAsia="sv-SE"/>
              </w:rPr>
              <w:t>luftfartyg</w:t>
            </w:r>
            <w:r w:rsidRPr="008A0CF1">
              <w:rPr>
                <w:rFonts w:ascii="Arial" w:eastAsia="Times New Roman" w:hAnsi="Arial" w:cs="Arial"/>
                <w:color w:val="000000"/>
                <w:sz w:val="20"/>
                <w:szCs w:val="20"/>
                <w:lang w:eastAsia="sv-SE"/>
              </w:rPr>
              <w:t xml:space="preserve"> </w:t>
            </w:r>
            <w:r w:rsidR="0006356B" w:rsidRPr="008A0CF1">
              <w:rPr>
                <w:rFonts w:ascii="Arial" w:eastAsia="Times New Roman" w:hAnsi="Arial" w:cs="Arial"/>
                <w:color w:val="000000"/>
                <w:sz w:val="20"/>
                <w:szCs w:val="20"/>
                <w:lang w:eastAsia="sv-SE"/>
              </w:rPr>
              <w:t xml:space="preserve">ska ni försäkra er om att alla beställda AD är utförda. </w:t>
            </w:r>
          </w:p>
          <w:p w:rsidR="007678B9" w:rsidRPr="008A0CF1" w:rsidRDefault="007678B9" w:rsidP="005E0A4B">
            <w:pPr>
              <w:spacing w:after="0" w:line="240" w:lineRule="auto"/>
              <w:rPr>
                <w:rFonts w:ascii="Arial" w:eastAsia="Times New Roman" w:hAnsi="Arial" w:cs="Arial"/>
                <w:color w:val="000000"/>
                <w:sz w:val="20"/>
                <w:szCs w:val="20"/>
                <w:lang w:eastAsia="sv-SE"/>
              </w:rPr>
            </w:pPr>
          </w:p>
          <w:p w:rsidR="005D24F5" w:rsidRPr="008A0CF1" w:rsidRDefault="005D24F5" w:rsidP="004C0EEF">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5D24F5" w:rsidRPr="008A0CF1" w:rsidRDefault="005D24F5" w:rsidP="005D24F5">
            <w:pPr>
              <w:spacing w:after="0" w:line="240" w:lineRule="auto"/>
              <w:rPr>
                <w:rFonts w:ascii="Arial" w:eastAsia="Times New Roman" w:hAnsi="Arial" w:cs="Arial"/>
                <w:i/>
                <w:color w:val="A6A6A6" w:themeColor="background1" w:themeShade="A6"/>
                <w:sz w:val="16"/>
                <w:szCs w:val="16"/>
                <w:lang w:eastAsia="sv-SE"/>
              </w:rPr>
            </w:pPr>
          </w:p>
          <w:p w:rsidR="0006356B" w:rsidRPr="008A0CF1" w:rsidRDefault="0006356B" w:rsidP="00EB03D6">
            <w:pPr>
              <w:spacing w:after="0" w:line="240" w:lineRule="auto"/>
              <w:rPr>
                <w:rFonts w:ascii="Arial" w:eastAsia="Times New Roman" w:hAnsi="Arial" w:cs="Arial"/>
                <w:bCs/>
                <w:color w:val="A6A6A6" w:themeColor="background1" w:themeShade="A6"/>
                <w:sz w:val="20"/>
                <w:szCs w:val="20"/>
                <w:lang w:eastAsia="sv-SE"/>
              </w:rPr>
            </w:pPr>
          </w:p>
        </w:tc>
      </w:tr>
      <w:tr w:rsidR="0006356B" w:rsidRPr="008A0CF1" w:rsidTr="00BA5BF0">
        <w:trPr>
          <w:cantSplit/>
          <w:trHeight w:val="20"/>
        </w:trPr>
        <w:tc>
          <w:tcPr>
            <w:tcW w:w="567" w:type="dxa"/>
            <w:tcBorders>
              <w:top w:val="nil"/>
              <w:left w:val="single" w:sz="4" w:space="0" w:color="auto"/>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2.12</w:t>
            </w:r>
          </w:p>
        </w:tc>
        <w:tc>
          <w:tcPr>
            <w:tcW w:w="8364" w:type="dxa"/>
            <w:tcBorders>
              <w:top w:val="nil"/>
              <w:left w:val="nil"/>
              <w:bottom w:val="single" w:sz="4" w:space="0" w:color="auto"/>
              <w:right w:val="single" w:sz="4" w:space="0" w:color="auto"/>
            </w:tcBorders>
            <w:shd w:val="clear" w:color="auto" w:fill="auto"/>
            <w:hideMark/>
          </w:tcPr>
          <w:p w:rsidR="005F17E6" w:rsidRPr="008A0CF1" w:rsidRDefault="00F37D7F" w:rsidP="004025A3">
            <w:pPr>
              <w:spacing w:after="0" w:line="240" w:lineRule="auto"/>
              <w:rPr>
                <w:rFonts w:ascii="Arial" w:eastAsia="Times New Roman" w:hAnsi="Arial" w:cs="Arial"/>
                <w:b/>
                <w:bCs/>
                <w:strike/>
                <w:color w:val="A6A6A6" w:themeColor="background1" w:themeShade="A6"/>
                <w:sz w:val="20"/>
                <w:szCs w:val="20"/>
                <w:lang w:val="en-GB" w:eastAsia="sv-SE"/>
              </w:rPr>
            </w:pPr>
            <w:r w:rsidRPr="008A0CF1">
              <w:rPr>
                <w:rFonts w:ascii="Arial" w:eastAsia="Times New Roman" w:hAnsi="Arial" w:cs="Arial"/>
                <w:b/>
                <w:bCs/>
                <w:color w:val="000000"/>
                <w:sz w:val="20"/>
                <w:szCs w:val="20"/>
                <w:lang w:val="en-US" w:eastAsia="sv-SE"/>
              </w:rPr>
              <w:t xml:space="preserve">Acceptance, </w:t>
            </w:r>
            <w:r w:rsidR="005F17E6" w:rsidRPr="008A0CF1">
              <w:rPr>
                <w:rFonts w:ascii="Arial" w:eastAsia="Times New Roman" w:hAnsi="Arial" w:cs="Arial"/>
                <w:b/>
                <w:bCs/>
                <w:color w:val="000000"/>
                <w:sz w:val="20"/>
                <w:szCs w:val="20"/>
                <w:lang w:val="en-US" w:eastAsia="sv-SE"/>
              </w:rPr>
              <w:t>coordination and performance of</w:t>
            </w:r>
            <w:r w:rsidR="0006356B" w:rsidRPr="008A0CF1">
              <w:rPr>
                <w:rFonts w:ascii="Arial" w:eastAsia="Times New Roman" w:hAnsi="Arial" w:cs="Arial"/>
                <w:b/>
                <w:bCs/>
                <w:color w:val="A6A6A6" w:themeColor="background1" w:themeShade="A6"/>
                <w:sz w:val="20"/>
                <w:szCs w:val="20"/>
                <w:lang w:val="en-GB" w:eastAsia="sv-SE"/>
              </w:rPr>
              <w:t xml:space="preserve"> </w:t>
            </w:r>
            <w:r w:rsidR="0006356B" w:rsidRPr="008A0CF1">
              <w:rPr>
                <w:rFonts w:ascii="Arial" w:eastAsia="Times New Roman" w:hAnsi="Arial" w:cs="Arial"/>
                <w:b/>
                <w:bCs/>
                <w:color w:val="000000"/>
                <w:sz w:val="20"/>
                <w:szCs w:val="20"/>
                <w:lang w:val="en-GB" w:eastAsia="sv-SE"/>
              </w:rPr>
              <w:t xml:space="preserve">modification </w:t>
            </w:r>
            <w:r w:rsidRPr="008A0CF1">
              <w:rPr>
                <w:rFonts w:ascii="Arial" w:eastAsia="Times New Roman" w:hAnsi="Arial" w:cs="Arial"/>
                <w:b/>
                <w:bCs/>
                <w:color w:val="000000"/>
                <w:sz w:val="20"/>
                <w:szCs w:val="20"/>
                <w:lang w:val="en-GB" w:eastAsia="sv-SE"/>
              </w:rPr>
              <w:t xml:space="preserve">work </w:t>
            </w:r>
          </w:p>
          <w:p w:rsidR="005D24F5" w:rsidRPr="008A0CF1" w:rsidRDefault="005D24F5" w:rsidP="004025A3">
            <w:pPr>
              <w:spacing w:after="0" w:line="240" w:lineRule="auto"/>
              <w:rPr>
                <w:rFonts w:ascii="Arial" w:eastAsia="Times New Roman" w:hAnsi="Arial" w:cs="Arial"/>
                <w:color w:val="000000"/>
                <w:sz w:val="20"/>
                <w:szCs w:val="20"/>
                <w:lang w:val="en-GB" w:eastAsia="sv-SE"/>
              </w:rPr>
            </w:pPr>
          </w:p>
          <w:p w:rsidR="0006356B" w:rsidRPr="008A0CF1" w:rsidRDefault="00F01A7F"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Modifikationer</w:t>
            </w:r>
            <w:r w:rsidR="0006356B" w:rsidRPr="008A0CF1">
              <w:rPr>
                <w:rFonts w:ascii="Arial" w:eastAsia="Times New Roman" w:hAnsi="Arial" w:cs="Arial"/>
                <w:color w:val="000000"/>
                <w:sz w:val="20"/>
                <w:szCs w:val="20"/>
                <w:lang w:eastAsia="sv-SE"/>
              </w:rPr>
              <w:t xml:space="preserve"> ska utföras enligt godkänt (EASA eller DOA)-underlag. Policy för </w:t>
            </w:r>
            <w:r w:rsidR="00C925D5" w:rsidRPr="008A0CF1">
              <w:rPr>
                <w:rFonts w:ascii="Arial" w:eastAsia="Times New Roman" w:hAnsi="Arial" w:cs="Arial"/>
                <w:color w:val="000000"/>
                <w:sz w:val="20"/>
                <w:szCs w:val="20"/>
                <w:lang w:eastAsia="sv-SE"/>
              </w:rPr>
              <w:t>implementering</w:t>
            </w:r>
            <w:r w:rsidR="0006356B" w:rsidRPr="008A0CF1">
              <w:rPr>
                <w:rFonts w:ascii="Arial" w:eastAsia="Times New Roman" w:hAnsi="Arial" w:cs="Arial"/>
                <w:color w:val="000000"/>
                <w:sz w:val="20"/>
                <w:szCs w:val="20"/>
                <w:lang w:eastAsia="sv-SE"/>
              </w:rPr>
              <w:t xml:space="preserve"> av SB på era egna komponenter ska stå här.</w:t>
            </w:r>
          </w:p>
          <w:p w:rsidR="00386022" w:rsidRPr="008A0CF1" w:rsidRDefault="00386022" w:rsidP="004025A3">
            <w:pPr>
              <w:spacing w:after="0" w:line="240" w:lineRule="auto"/>
              <w:rPr>
                <w:rFonts w:ascii="Arial" w:eastAsia="Times New Roman" w:hAnsi="Arial" w:cs="Arial"/>
                <w:color w:val="000000"/>
                <w:sz w:val="20"/>
                <w:szCs w:val="20"/>
                <w:lang w:eastAsia="sv-SE"/>
              </w:rPr>
            </w:pPr>
          </w:p>
          <w:p w:rsidR="00386022" w:rsidRPr="008A0CF1" w:rsidRDefault="00386022" w:rsidP="00386022">
            <w:pPr>
              <w:spacing w:after="0" w:line="240" w:lineRule="auto"/>
              <w:rPr>
                <w:rFonts w:ascii="Arial" w:eastAsia="Times New Roman" w:hAnsi="Arial" w:cs="Arial"/>
                <w:color w:val="000000"/>
                <w:sz w:val="20"/>
                <w:szCs w:val="20"/>
                <w:u w:val="single"/>
                <w:lang w:val="en-GB" w:eastAsia="sv-SE"/>
              </w:rPr>
            </w:pPr>
            <w:r w:rsidRPr="008A0CF1">
              <w:rPr>
                <w:rFonts w:ascii="Arial" w:eastAsia="Times New Roman" w:hAnsi="Arial" w:cs="Arial"/>
                <w:color w:val="000000"/>
                <w:sz w:val="20"/>
                <w:szCs w:val="20"/>
                <w:u w:val="single"/>
                <w:lang w:val="en-GB" w:eastAsia="sv-SE"/>
              </w:rPr>
              <w:t>CS-STAN</w:t>
            </w:r>
            <w:r w:rsidRPr="008A0CF1">
              <w:rPr>
                <w:rFonts w:ascii="Arial" w:eastAsia="Times New Roman" w:hAnsi="Arial" w:cs="Arial"/>
                <w:color w:val="000000"/>
                <w:sz w:val="20"/>
                <w:szCs w:val="20"/>
                <w:lang w:val="en-GB" w:eastAsia="sv-SE"/>
              </w:rPr>
              <w:t xml:space="preserve"> Standard Changes and Standard Repairs</w:t>
            </w:r>
          </w:p>
          <w:p w:rsidR="00386022" w:rsidRPr="008A0CF1" w:rsidRDefault="00386022" w:rsidP="00386022">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Beskriv att alla modifieringar ska vara godkända av DOA och/eller EASA utom standardmodifieringar som organisationen tagit fram enligt CS-STAN. </w:t>
            </w:r>
          </w:p>
          <w:p w:rsidR="00386022" w:rsidRPr="008A0CF1" w:rsidRDefault="00386022" w:rsidP="00DD6654">
            <w:pPr>
              <w:pStyle w:val="Liststycke"/>
              <w:numPr>
                <w:ilvl w:val="0"/>
                <w:numId w:val="1"/>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Beskriv hur det går till att ta fram underlag för och standardmodifieringar.</w:t>
            </w:r>
          </w:p>
          <w:p w:rsidR="00386022" w:rsidRPr="008A0CF1" w:rsidRDefault="00386022" w:rsidP="00DD6654">
            <w:pPr>
              <w:pStyle w:val="Liststycke"/>
              <w:numPr>
                <w:ilvl w:val="0"/>
                <w:numId w:val="1"/>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Dokumentering via EASA Form 123.</w:t>
            </w:r>
          </w:p>
          <w:p w:rsidR="00386022" w:rsidRPr="008A0CF1" w:rsidRDefault="00386022" w:rsidP="00DD6654">
            <w:pPr>
              <w:pStyle w:val="Liststycke"/>
              <w:numPr>
                <w:ilvl w:val="0"/>
                <w:numId w:val="1"/>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Vem får komplettera EASA Form 123.</w:t>
            </w:r>
          </w:p>
          <w:p w:rsidR="00386022" w:rsidRPr="008A0CF1" w:rsidRDefault="00386022" w:rsidP="00DD6654">
            <w:pPr>
              <w:pStyle w:val="Liststycke"/>
              <w:numPr>
                <w:ilvl w:val="0"/>
                <w:numId w:val="1"/>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Vem får utfä</w:t>
            </w:r>
            <w:r w:rsidR="00B00F40" w:rsidRPr="008A0CF1">
              <w:rPr>
                <w:rFonts w:ascii="Arial" w:eastAsia="Times New Roman" w:hAnsi="Arial" w:cs="Arial"/>
                <w:color w:val="000000"/>
                <w:sz w:val="20"/>
                <w:szCs w:val="20"/>
                <w:lang w:eastAsia="sv-SE"/>
              </w:rPr>
              <w:t>rda CRS och hur ska denna se ut.</w:t>
            </w:r>
          </w:p>
          <w:p w:rsidR="00B00F40" w:rsidRPr="008A0CF1" w:rsidRDefault="00B00F40" w:rsidP="005D24F5">
            <w:pPr>
              <w:pStyle w:val="Liststycke"/>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06356B" w:rsidRPr="008A0CF1" w:rsidRDefault="0006356B" w:rsidP="00EB03D6">
            <w:pPr>
              <w:spacing w:after="0" w:line="240" w:lineRule="auto"/>
              <w:rPr>
                <w:rFonts w:ascii="Arial" w:eastAsia="Times New Roman" w:hAnsi="Arial" w:cs="Arial"/>
                <w:bCs/>
                <w:color w:val="A6A6A6" w:themeColor="background1" w:themeShade="A6"/>
                <w:sz w:val="20"/>
                <w:szCs w:val="20"/>
                <w:lang w:eastAsia="sv-SE"/>
              </w:rPr>
            </w:pPr>
          </w:p>
        </w:tc>
      </w:tr>
      <w:tr w:rsidR="0006356B" w:rsidRPr="008A0CF1" w:rsidTr="00BA5BF0">
        <w:trPr>
          <w:cantSplit/>
          <w:trHeight w:val="20"/>
        </w:trPr>
        <w:tc>
          <w:tcPr>
            <w:tcW w:w="567" w:type="dxa"/>
            <w:tcBorders>
              <w:top w:val="nil"/>
              <w:left w:val="single" w:sz="4" w:space="0" w:color="auto"/>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2.13</w:t>
            </w:r>
          </w:p>
        </w:tc>
        <w:tc>
          <w:tcPr>
            <w:tcW w:w="8364" w:type="dxa"/>
            <w:tcBorders>
              <w:top w:val="nil"/>
              <w:left w:val="nil"/>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b/>
                <w:bCs/>
                <w:color w:val="000000"/>
                <w:sz w:val="20"/>
                <w:szCs w:val="20"/>
                <w:lang w:val="en-US" w:eastAsia="sv-SE"/>
              </w:rPr>
            </w:pPr>
            <w:r w:rsidRPr="008A0CF1">
              <w:rPr>
                <w:rFonts w:ascii="Arial" w:eastAsia="Times New Roman" w:hAnsi="Arial" w:cs="Arial"/>
                <w:b/>
                <w:bCs/>
                <w:color w:val="000000"/>
                <w:sz w:val="20"/>
                <w:szCs w:val="20"/>
                <w:lang w:val="en-US" w:eastAsia="sv-SE"/>
              </w:rPr>
              <w:t xml:space="preserve">Maintenance documentation </w:t>
            </w:r>
            <w:r w:rsidR="00F37D7F" w:rsidRPr="008A0CF1">
              <w:rPr>
                <w:rFonts w:ascii="Arial" w:eastAsia="Times New Roman" w:hAnsi="Arial" w:cs="Arial"/>
                <w:b/>
                <w:bCs/>
                <w:color w:val="000000"/>
                <w:sz w:val="20"/>
                <w:szCs w:val="20"/>
                <w:lang w:val="en-US" w:eastAsia="sv-SE"/>
              </w:rPr>
              <w:t xml:space="preserve">development, </w:t>
            </w:r>
            <w:r w:rsidRPr="008A0CF1">
              <w:rPr>
                <w:rFonts w:ascii="Arial" w:eastAsia="Times New Roman" w:hAnsi="Arial" w:cs="Arial"/>
                <w:b/>
                <w:bCs/>
                <w:color w:val="000000"/>
                <w:sz w:val="20"/>
                <w:szCs w:val="20"/>
                <w:lang w:val="en-US" w:eastAsia="sv-SE"/>
              </w:rPr>
              <w:t>completion</w:t>
            </w:r>
            <w:r w:rsidR="00F37D7F" w:rsidRPr="008A0CF1">
              <w:rPr>
                <w:rFonts w:ascii="Arial" w:eastAsia="Times New Roman" w:hAnsi="Arial" w:cs="Arial"/>
                <w:b/>
                <w:bCs/>
                <w:color w:val="000000"/>
                <w:sz w:val="20"/>
                <w:szCs w:val="20"/>
                <w:lang w:val="en-US" w:eastAsia="sv-SE"/>
              </w:rPr>
              <w:t xml:space="preserve"> and sign-off</w:t>
            </w:r>
          </w:p>
          <w:p w:rsidR="005D24F5" w:rsidRPr="008A0CF1" w:rsidRDefault="005D24F5" w:rsidP="004025A3">
            <w:pPr>
              <w:spacing w:after="0" w:line="240" w:lineRule="auto"/>
              <w:rPr>
                <w:rFonts w:ascii="Arial" w:eastAsia="Times New Roman" w:hAnsi="Arial" w:cs="Arial"/>
                <w:strike/>
                <w:color w:val="A6A6A6" w:themeColor="background1" w:themeShade="A6"/>
                <w:sz w:val="20"/>
                <w:szCs w:val="20"/>
                <w:lang w:val="en-US" w:eastAsia="sv-SE"/>
              </w:rPr>
            </w:pPr>
          </w:p>
          <w:p w:rsidR="00851E79" w:rsidRPr="008A0CF1" w:rsidRDefault="0006356B" w:rsidP="00B00F40">
            <w:pPr>
              <w:spacing w:after="0" w:line="240" w:lineRule="auto"/>
              <w:rPr>
                <w:rFonts w:ascii="Arial" w:eastAsia="Times New Roman" w:hAnsi="Arial" w:cs="Arial"/>
                <w:strike/>
                <w:color w:val="A6A6A6" w:themeColor="background1" w:themeShade="A6"/>
                <w:sz w:val="20"/>
                <w:szCs w:val="20"/>
                <w:lang w:eastAsia="sv-SE"/>
              </w:rPr>
            </w:pPr>
            <w:r w:rsidRPr="008A0CF1">
              <w:rPr>
                <w:rFonts w:ascii="Arial" w:eastAsia="Times New Roman" w:hAnsi="Arial" w:cs="Arial"/>
                <w:color w:val="000000"/>
                <w:sz w:val="20"/>
                <w:szCs w:val="20"/>
                <w:lang w:eastAsia="sv-SE"/>
              </w:rPr>
              <w:t xml:space="preserve">Beskriv här vilka olika dokument (W/O, E/O, T/O) som används i produktion och hur dessa fylls i. </w:t>
            </w:r>
          </w:p>
          <w:p w:rsidR="00B00F40" w:rsidRPr="008A0CF1" w:rsidRDefault="00B00F40" w:rsidP="00B00F40">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tcPr>
          <w:p w:rsidR="00851E79" w:rsidRPr="008A0CF1" w:rsidRDefault="00851E79" w:rsidP="005D24F5">
            <w:pPr>
              <w:spacing w:after="0" w:line="240" w:lineRule="auto"/>
              <w:rPr>
                <w:rFonts w:ascii="Arial" w:eastAsia="Times New Roman" w:hAnsi="Arial" w:cs="Arial"/>
                <w:i/>
                <w:color w:val="A6A6A6" w:themeColor="background1" w:themeShade="A6"/>
                <w:sz w:val="16"/>
                <w:szCs w:val="16"/>
                <w:lang w:eastAsia="sv-SE"/>
              </w:rPr>
            </w:pPr>
          </w:p>
        </w:tc>
      </w:tr>
      <w:tr w:rsidR="0006356B" w:rsidRPr="008A0CF1" w:rsidTr="00BA5BF0">
        <w:trPr>
          <w:cantSplit/>
          <w:trHeight w:val="20"/>
        </w:trPr>
        <w:tc>
          <w:tcPr>
            <w:tcW w:w="567" w:type="dxa"/>
            <w:tcBorders>
              <w:top w:val="nil"/>
              <w:left w:val="single" w:sz="4" w:space="0" w:color="auto"/>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sz w:val="20"/>
                <w:szCs w:val="20"/>
                <w:lang w:eastAsia="sv-SE"/>
              </w:rPr>
              <w:t>2.14</w:t>
            </w:r>
          </w:p>
        </w:tc>
        <w:tc>
          <w:tcPr>
            <w:tcW w:w="8364" w:type="dxa"/>
            <w:tcBorders>
              <w:top w:val="nil"/>
              <w:left w:val="nil"/>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strike/>
                <w:color w:val="A6A6A6" w:themeColor="background1" w:themeShade="A6"/>
                <w:sz w:val="20"/>
                <w:szCs w:val="20"/>
                <w:lang w:eastAsia="sv-SE"/>
              </w:rPr>
            </w:pPr>
            <w:r w:rsidRPr="008A0CF1">
              <w:rPr>
                <w:rFonts w:ascii="Arial" w:eastAsia="Times New Roman" w:hAnsi="Arial" w:cs="Arial"/>
                <w:b/>
                <w:bCs/>
                <w:color w:val="000000"/>
                <w:sz w:val="20"/>
                <w:szCs w:val="20"/>
                <w:lang w:eastAsia="sv-SE"/>
              </w:rPr>
              <w:t>Technical record control</w:t>
            </w:r>
          </w:p>
          <w:p w:rsidR="00F25AD7" w:rsidRPr="008A0CF1" w:rsidRDefault="00F25AD7" w:rsidP="00F25AD7">
            <w:pPr>
              <w:spacing w:after="0" w:line="240" w:lineRule="auto"/>
              <w:rPr>
                <w:rFonts w:ascii="Arial" w:eastAsia="Times New Roman" w:hAnsi="Arial" w:cs="Arial"/>
                <w:i/>
                <w:color w:val="000000"/>
                <w:sz w:val="16"/>
                <w:szCs w:val="16"/>
                <w:lang w:eastAsia="sv-SE"/>
              </w:rPr>
            </w:pPr>
          </w:p>
          <w:p w:rsidR="00F25AD7" w:rsidRPr="008A0CF1" w:rsidRDefault="00F25AD7" w:rsidP="00F25AD7">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Arkivering av dokumentation för genomfört underhåll i minst 3 år.  </w:t>
            </w:r>
          </w:p>
          <w:p w:rsidR="00F25AD7" w:rsidRPr="008A0CF1" w:rsidRDefault="00F25AD7" w:rsidP="00F25AD7">
            <w:pPr>
              <w:spacing w:after="0" w:line="240" w:lineRule="auto"/>
              <w:rPr>
                <w:rFonts w:ascii="Arial" w:eastAsia="Times New Roman" w:hAnsi="Arial" w:cs="Arial"/>
                <w:color w:val="000000"/>
                <w:sz w:val="20"/>
                <w:szCs w:val="20"/>
                <w:lang w:eastAsia="sv-SE"/>
              </w:rPr>
            </w:pPr>
          </w:p>
          <w:p w:rsidR="00F25AD7" w:rsidRPr="008A0CF1" w:rsidRDefault="00F25AD7" w:rsidP="00F25AD7">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Vad ska lagras, i vilket format, var och hur länge</w:t>
            </w:r>
          </w:p>
          <w:p w:rsidR="00F25AD7" w:rsidRPr="008A0CF1" w:rsidRDefault="00F25AD7" w:rsidP="00F25AD7">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Vem har tillgång och hur</w:t>
            </w:r>
          </w:p>
          <w:p w:rsidR="00F25AD7" w:rsidRPr="008A0CF1" w:rsidRDefault="00F25AD7" w:rsidP="00F25AD7">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Backup </w:t>
            </w:r>
          </w:p>
          <w:p w:rsidR="00F25AD7" w:rsidRPr="008A0CF1" w:rsidRDefault="00F25AD7" w:rsidP="00F25AD7">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Skydd mot skada, ändring och stöld</w:t>
            </w:r>
          </w:p>
          <w:p w:rsidR="00F25AD7" w:rsidRPr="008A0CF1" w:rsidRDefault="00F25AD7" w:rsidP="00F25AD7">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Överföring av dokumentation</w:t>
            </w:r>
          </w:p>
          <w:p w:rsidR="00F25AD7" w:rsidRPr="008A0CF1" w:rsidRDefault="00F25AD7" w:rsidP="00F25AD7">
            <w:pPr>
              <w:spacing w:after="0" w:line="240" w:lineRule="auto"/>
              <w:rPr>
                <w:rFonts w:ascii="Arial" w:eastAsia="Times New Roman" w:hAnsi="Arial" w:cs="Arial"/>
                <w:color w:val="000000"/>
                <w:sz w:val="16"/>
                <w:szCs w:val="16"/>
                <w:lang w:eastAsia="sv-SE"/>
              </w:rPr>
            </w:pPr>
          </w:p>
          <w:p w:rsidR="00F25AD7" w:rsidRPr="008A0CF1" w:rsidRDefault="00F25AD7" w:rsidP="00F25AD7">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Kontroll av att alla dokument är med och ifyllda på rätt sätt. </w:t>
            </w:r>
          </w:p>
          <w:p w:rsidR="0006356B" w:rsidRPr="008A0CF1" w:rsidRDefault="0006356B" w:rsidP="00383B4E">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06356B" w:rsidRPr="008A0CF1" w:rsidRDefault="0006356B" w:rsidP="00EB03D6">
            <w:pPr>
              <w:spacing w:after="0" w:line="240" w:lineRule="auto"/>
              <w:rPr>
                <w:rFonts w:ascii="Arial" w:eastAsia="Times New Roman" w:hAnsi="Arial" w:cs="Arial"/>
                <w:bCs/>
                <w:color w:val="A6A6A6" w:themeColor="background1" w:themeShade="A6"/>
                <w:sz w:val="20"/>
                <w:szCs w:val="20"/>
                <w:lang w:eastAsia="sv-SE"/>
              </w:rPr>
            </w:pPr>
          </w:p>
        </w:tc>
      </w:tr>
      <w:tr w:rsidR="0006356B" w:rsidRPr="008A0CF1" w:rsidTr="00BA5BF0">
        <w:trPr>
          <w:cantSplit/>
          <w:trHeight w:val="20"/>
        </w:trPr>
        <w:tc>
          <w:tcPr>
            <w:tcW w:w="567" w:type="dxa"/>
            <w:tcBorders>
              <w:top w:val="nil"/>
              <w:left w:val="single" w:sz="4" w:space="0" w:color="auto"/>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2.15</w:t>
            </w:r>
          </w:p>
        </w:tc>
        <w:tc>
          <w:tcPr>
            <w:tcW w:w="8364" w:type="dxa"/>
            <w:tcBorders>
              <w:top w:val="nil"/>
              <w:left w:val="nil"/>
              <w:bottom w:val="single" w:sz="4" w:space="0" w:color="auto"/>
              <w:right w:val="single" w:sz="4" w:space="0" w:color="auto"/>
            </w:tcBorders>
            <w:shd w:val="clear" w:color="auto" w:fill="auto"/>
            <w:hideMark/>
          </w:tcPr>
          <w:p w:rsidR="0006356B" w:rsidRPr="008A0CF1" w:rsidRDefault="0006356B" w:rsidP="009644C9">
            <w:pPr>
              <w:tabs>
                <w:tab w:val="left" w:pos="6497"/>
              </w:tabs>
              <w:spacing w:after="0" w:line="240" w:lineRule="auto"/>
              <w:rPr>
                <w:rFonts w:ascii="Arial" w:eastAsia="Times New Roman" w:hAnsi="Arial" w:cs="Arial"/>
                <w:strike/>
                <w:color w:val="A6A6A6" w:themeColor="background1" w:themeShade="A6"/>
                <w:sz w:val="20"/>
                <w:szCs w:val="20"/>
                <w:lang w:val="en-GB" w:eastAsia="sv-SE"/>
              </w:rPr>
            </w:pPr>
            <w:r w:rsidRPr="008A0CF1">
              <w:rPr>
                <w:rFonts w:ascii="Arial" w:eastAsia="Times New Roman" w:hAnsi="Arial" w:cs="Arial"/>
                <w:b/>
                <w:bCs/>
                <w:color w:val="000000"/>
                <w:sz w:val="20"/>
                <w:szCs w:val="20"/>
                <w:lang w:val="en-GB" w:eastAsia="sv-SE"/>
              </w:rPr>
              <w:t>Rectific</w:t>
            </w:r>
            <w:r w:rsidR="00A66C84" w:rsidRPr="008A0CF1">
              <w:rPr>
                <w:rFonts w:ascii="Arial" w:eastAsia="Times New Roman" w:hAnsi="Arial" w:cs="Arial"/>
                <w:b/>
                <w:bCs/>
                <w:color w:val="000000"/>
                <w:sz w:val="20"/>
                <w:szCs w:val="20"/>
                <w:lang w:val="en-GB" w:eastAsia="sv-SE"/>
              </w:rPr>
              <w:t>ation of defects arising during</w:t>
            </w:r>
            <w:r w:rsidRPr="008A0CF1">
              <w:rPr>
                <w:rFonts w:ascii="Arial" w:eastAsia="Times New Roman" w:hAnsi="Arial" w:cs="Arial"/>
                <w:b/>
                <w:bCs/>
                <w:strike/>
                <w:color w:val="A6A6A6" w:themeColor="background1" w:themeShade="A6"/>
                <w:sz w:val="20"/>
                <w:szCs w:val="20"/>
                <w:lang w:val="en-GB" w:eastAsia="sv-SE"/>
              </w:rPr>
              <w:t xml:space="preserve"> </w:t>
            </w:r>
            <w:r w:rsidRPr="008A0CF1">
              <w:rPr>
                <w:rFonts w:ascii="Arial" w:eastAsia="Times New Roman" w:hAnsi="Arial" w:cs="Arial"/>
                <w:b/>
                <w:bCs/>
                <w:color w:val="000000"/>
                <w:sz w:val="20"/>
                <w:szCs w:val="20"/>
                <w:lang w:val="en-GB" w:eastAsia="sv-SE"/>
              </w:rPr>
              <w:t>maintenance</w:t>
            </w:r>
            <w:r w:rsidR="009644C9" w:rsidRPr="008A0CF1">
              <w:rPr>
                <w:rFonts w:ascii="Arial" w:eastAsia="Times New Roman" w:hAnsi="Arial" w:cs="Arial"/>
                <w:b/>
                <w:bCs/>
                <w:color w:val="000000"/>
                <w:sz w:val="20"/>
                <w:szCs w:val="20"/>
                <w:lang w:val="en-GB" w:eastAsia="sv-SE"/>
              </w:rPr>
              <w:tab/>
            </w:r>
          </w:p>
          <w:p w:rsidR="00DC7B71" w:rsidRPr="008A0CF1" w:rsidRDefault="001E3CE2" w:rsidP="001E3CE2">
            <w:pPr>
              <w:tabs>
                <w:tab w:val="left" w:pos="6497"/>
              </w:tabs>
              <w:spacing w:after="0" w:line="240" w:lineRule="auto"/>
              <w:rPr>
                <w:rFonts w:ascii="Arial" w:eastAsia="Times New Roman" w:hAnsi="Arial" w:cs="Arial"/>
                <w:color w:val="000000"/>
                <w:sz w:val="20"/>
                <w:szCs w:val="20"/>
                <w:lang w:eastAsia="sv-SE"/>
              </w:rPr>
            </w:pPr>
            <w:r w:rsidRPr="0016754D">
              <w:rPr>
                <w:rFonts w:ascii="Arial" w:eastAsia="Times New Roman" w:hAnsi="Arial" w:cs="Arial"/>
                <w:i/>
                <w:color w:val="000000"/>
                <w:sz w:val="16"/>
                <w:szCs w:val="16"/>
                <w:lang w:eastAsia="sv-SE"/>
              </w:rPr>
              <w:br/>
            </w:r>
            <w:r w:rsidR="00687CAF" w:rsidRPr="008A0CF1">
              <w:rPr>
                <w:rFonts w:ascii="Arial" w:eastAsia="Times New Roman" w:hAnsi="Arial" w:cs="Arial"/>
                <w:sz w:val="20"/>
                <w:szCs w:val="20"/>
                <w:lang w:eastAsia="sv-SE"/>
              </w:rPr>
              <w:t>Procedur att notera a</w:t>
            </w:r>
            <w:r w:rsidR="0006356B" w:rsidRPr="008A0CF1">
              <w:rPr>
                <w:rFonts w:ascii="Arial" w:eastAsia="Times New Roman" w:hAnsi="Arial" w:cs="Arial"/>
                <w:color w:val="000000"/>
                <w:sz w:val="20"/>
                <w:szCs w:val="20"/>
                <w:lang w:eastAsia="sv-SE"/>
              </w:rPr>
              <w:t xml:space="preserve">lla anmärkningar som uppkommer under beställd inspektion/check </w:t>
            </w:r>
            <w:r w:rsidR="00687CAF" w:rsidRPr="008A0CF1">
              <w:rPr>
                <w:rFonts w:ascii="Arial" w:eastAsia="Times New Roman" w:hAnsi="Arial" w:cs="Arial"/>
                <w:color w:val="000000"/>
                <w:sz w:val="20"/>
                <w:szCs w:val="20"/>
                <w:lang w:eastAsia="sv-SE"/>
              </w:rPr>
              <w:t>och hur de</w:t>
            </w:r>
            <w:r w:rsidR="00383B4E" w:rsidRPr="008A0CF1">
              <w:rPr>
                <w:rFonts w:ascii="Arial" w:eastAsia="Times New Roman" w:hAnsi="Arial" w:cs="Arial"/>
                <w:color w:val="000000"/>
                <w:sz w:val="20"/>
                <w:szCs w:val="20"/>
                <w:lang w:eastAsia="sv-SE"/>
              </w:rPr>
              <w:t xml:space="preserve"> </w:t>
            </w:r>
            <w:r w:rsidR="0006356B" w:rsidRPr="008A0CF1">
              <w:rPr>
                <w:rFonts w:ascii="Arial" w:eastAsia="Times New Roman" w:hAnsi="Arial" w:cs="Arial"/>
                <w:color w:val="000000"/>
                <w:sz w:val="20"/>
                <w:szCs w:val="20"/>
                <w:lang w:eastAsia="sv-SE"/>
              </w:rPr>
              <w:t>ska rapporteras till o</w:t>
            </w:r>
            <w:r w:rsidR="009D07F1" w:rsidRPr="008A0CF1">
              <w:rPr>
                <w:rFonts w:ascii="Arial" w:eastAsia="Times New Roman" w:hAnsi="Arial" w:cs="Arial"/>
                <w:color w:val="000000"/>
                <w:sz w:val="20"/>
                <w:szCs w:val="20"/>
                <w:lang w:eastAsia="sv-SE"/>
              </w:rPr>
              <w:t>peratören för begäran om åtgärd eller ”deferral”.</w:t>
            </w:r>
          </w:p>
          <w:p w:rsidR="00EB03D6" w:rsidRPr="008A0CF1" w:rsidRDefault="00EB03D6" w:rsidP="001E3CE2">
            <w:pPr>
              <w:tabs>
                <w:tab w:val="left" w:pos="6497"/>
              </w:tabs>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E918B2" w:rsidRPr="008A0CF1" w:rsidRDefault="00E918B2" w:rsidP="006F24A2">
            <w:pPr>
              <w:spacing w:after="0" w:line="240" w:lineRule="auto"/>
              <w:rPr>
                <w:rFonts w:ascii="Arial" w:eastAsia="Times New Roman" w:hAnsi="Arial" w:cs="Arial"/>
                <w:bCs/>
                <w:color w:val="A6A6A6" w:themeColor="background1" w:themeShade="A6"/>
                <w:sz w:val="20"/>
                <w:szCs w:val="20"/>
                <w:lang w:eastAsia="sv-SE"/>
              </w:rPr>
            </w:pPr>
            <w:r w:rsidRPr="008A0CF1">
              <w:rPr>
                <w:rFonts w:ascii="Arial" w:eastAsia="Times New Roman" w:hAnsi="Arial" w:cs="Arial"/>
                <w:bCs/>
                <w:color w:val="A6A6A6" w:themeColor="background1" w:themeShade="A6"/>
                <w:sz w:val="20"/>
                <w:szCs w:val="20"/>
                <w:lang w:eastAsia="sv-SE"/>
              </w:rPr>
              <w:t xml:space="preserve"> </w:t>
            </w:r>
          </w:p>
        </w:tc>
      </w:tr>
      <w:tr w:rsidR="0006356B" w:rsidRPr="008A0CF1" w:rsidTr="00BA5BF0">
        <w:trPr>
          <w:cantSplit/>
          <w:trHeight w:val="20"/>
        </w:trPr>
        <w:tc>
          <w:tcPr>
            <w:tcW w:w="567" w:type="dxa"/>
            <w:tcBorders>
              <w:top w:val="nil"/>
              <w:left w:val="single" w:sz="4" w:space="0" w:color="auto"/>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val="en-GB" w:eastAsia="sv-SE"/>
              </w:rPr>
            </w:pPr>
            <w:r w:rsidRPr="008A0CF1">
              <w:rPr>
                <w:rFonts w:ascii="Arial" w:eastAsia="Times New Roman" w:hAnsi="Arial" w:cs="Arial"/>
                <w:color w:val="000000"/>
                <w:sz w:val="20"/>
                <w:szCs w:val="20"/>
                <w:lang w:val="en-GB" w:eastAsia="sv-SE"/>
              </w:rPr>
              <w:t>2.16</w:t>
            </w:r>
          </w:p>
        </w:tc>
        <w:tc>
          <w:tcPr>
            <w:tcW w:w="8364" w:type="dxa"/>
            <w:tcBorders>
              <w:top w:val="nil"/>
              <w:left w:val="nil"/>
              <w:bottom w:val="single" w:sz="4" w:space="0" w:color="auto"/>
              <w:right w:val="single" w:sz="4" w:space="0" w:color="auto"/>
            </w:tcBorders>
            <w:shd w:val="clear" w:color="auto" w:fill="auto"/>
            <w:hideMark/>
          </w:tcPr>
          <w:p w:rsidR="00DE0493" w:rsidRPr="008A0CF1" w:rsidRDefault="0006356B" w:rsidP="00DE0493">
            <w:pPr>
              <w:pStyle w:val="Brdtext"/>
              <w:rPr>
                <w:strike/>
                <w:color w:val="A6A6A6" w:themeColor="background1" w:themeShade="A6"/>
                <w:lang w:val="en-GB"/>
              </w:rPr>
            </w:pPr>
            <w:r w:rsidRPr="008A0CF1">
              <w:rPr>
                <w:rFonts w:ascii="Arial" w:eastAsia="Times New Roman" w:hAnsi="Arial" w:cs="Arial"/>
                <w:b/>
                <w:bCs/>
                <w:color w:val="000000"/>
                <w:sz w:val="20"/>
                <w:szCs w:val="20"/>
                <w:lang w:val="en-GB" w:eastAsia="sv-SE"/>
              </w:rPr>
              <w:t>Release to service procedure</w:t>
            </w:r>
          </w:p>
          <w:p w:rsidR="006666AF" w:rsidRPr="008A0CF1" w:rsidRDefault="006666AF" w:rsidP="004025A3">
            <w:pPr>
              <w:spacing w:after="0" w:line="240" w:lineRule="auto"/>
              <w:rPr>
                <w:rFonts w:ascii="Arial" w:eastAsia="Times New Roman" w:hAnsi="Arial" w:cs="Arial"/>
                <w:color w:val="000000"/>
                <w:sz w:val="20"/>
                <w:szCs w:val="20"/>
                <w:lang w:val="en-GB" w:eastAsia="sv-SE"/>
              </w:rPr>
            </w:pPr>
          </w:p>
          <w:p w:rsidR="006666AF" w:rsidRPr="008A0CF1" w:rsidRDefault="006666AF" w:rsidP="004025A3">
            <w:pPr>
              <w:spacing w:after="0" w:line="240" w:lineRule="auto"/>
              <w:rPr>
                <w:rFonts w:ascii="Arial" w:eastAsia="Times New Roman" w:hAnsi="Arial" w:cs="Arial"/>
                <w:color w:val="000000"/>
                <w:sz w:val="20"/>
                <w:szCs w:val="20"/>
                <w:lang w:val="en-GB" w:eastAsia="sv-SE"/>
              </w:rPr>
            </w:pPr>
            <w:r w:rsidRPr="008A0CF1">
              <w:rPr>
                <w:rFonts w:ascii="Arial" w:eastAsia="Times New Roman" w:hAnsi="Arial" w:cs="Arial"/>
                <w:color w:val="000000"/>
                <w:sz w:val="20"/>
                <w:szCs w:val="20"/>
                <w:lang w:val="en-GB" w:eastAsia="sv-SE"/>
              </w:rPr>
              <w:t>CRS statement.</w:t>
            </w:r>
          </w:p>
          <w:p w:rsidR="006666AF" w:rsidRPr="008A0CF1" w:rsidRDefault="006666AF" w:rsidP="004025A3">
            <w:pPr>
              <w:spacing w:after="0" w:line="240" w:lineRule="auto"/>
              <w:rPr>
                <w:rFonts w:ascii="Arial" w:eastAsia="Times New Roman" w:hAnsi="Arial" w:cs="Arial"/>
                <w:color w:val="000000"/>
                <w:sz w:val="20"/>
                <w:szCs w:val="20"/>
                <w:lang w:val="en-GB" w:eastAsia="sv-SE"/>
              </w:rPr>
            </w:pPr>
          </w:p>
          <w:p w:rsidR="002F3654"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Beskriv hur olika typer av CRS utförs och av vilken personal (Line, Base, komponent). </w:t>
            </w:r>
          </w:p>
          <w:p w:rsidR="006666AF" w:rsidRPr="008A0CF1" w:rsidRDefault="006666AF" w:rsidP="004025A3">
            <w:pPr>
              <w:spacing w:after="0" w:line="240" w:lineRule="auto"/>
              <w:rPr>
                <w:rFonts w:ascii="Arial" w:eastAsia="Times New Roman" w:hAnsi="Arial" w:cs="Arial"/>
                <w:color w:val="000000"/>
                <w:sz w:val="20"/>
                <w:szCs w:val="20"/>
                <w:lang w:eastAsia="sv-SE"/>
              </w:rPr>
            </w:pPr>
          </w:p>
          <w:p w:rsidR="00807523" w:rsidRPr="008A0CF1" w:rsidRDefault="00807523"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För line maintenance gäller; </w:t>
            </w:r>
          </w:p>
          <w:p w:rsidR="00DE0493" w:rsidRPr="008A0CF1" w:rsidRDefault="00DE0493" w:rsidP="00DE0493">
            <w:pPr>
              <w:pStyle w:val="Brdtext"/>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CRS måste utfärdas av personal med certifieringsbehörighet på samtliga ingående underhållsåtgärder (t ex B1+B2). Saknas sådan personal måste underhållsåtgärderna certifieras på separata CRS:er (B1 resp. B2).   </w:t>
            </w:r>
          </w:p>
          <w:p w:rsidR="00DE0493" w:rsidRPr="008A0CF1" w:rsidRDefault="00DE0493" w:rsidP="004025A3">
            <w:pPr>
              <w:spacing w:after="0" w:line="240" w:lineRule="auto"/>
              <w:rPr>
                <w:rFonts w:ascii="Arial" w:eastAsia="Times New Roman" w:hAnsi="Arial" w:cs="Arial"/>
                <w:color w:val="000000"/>
                <w:sz w:val="20"/>
                <w:szCs w:val="20"/>
                <w:lang w:eastAsia="sv-SE"/>
              </w:rPr>
            </w:pPr>
          </w:p>
          <w:p w:rsidR="002F3654" w:rsidRPr="008A0CF1" w:rsidRDefault="002F3654"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Det ska framgå att den som utfört och signerat för resp. underhållsåtgärd är ansvarig för det utförda underhållet. </w:t>
            </w:r>
          </w:p>
          <w:p w:rsidR="00DE0493" w:rsidRPr="008A0CF1" w:rsidRDefault="009821D1" w:rsidP="00DE0493">
            <w:pPr>
              <w:pStyle w:val="Brdtext"/>
            </w:pPr>
            <w:r w:rsidRPr="008A0CF1">
              <w:rPr>
                <w:rFonts w:ascii="Arial" w:eastAsia="Times New Roman" w:hAnsi="Arial" w:cs="Arial"/>
                <w:sz w:val="20"/>
                <w:szCs w:val="20"/>
                <w:lang w:eastAsia="sv-SE"/>
              </w:rPr>
              <w:br/>
              <w:t>Procedur för att utfärda u</w:t>
            </w:r>
            <w:r w:rsidR="00DE0493" w:rsidRPr="008A0CF1">
              <w:rPr>
                <w:rFonts w:ascii="Arial" w:eastAsia="Times New Roman" w:hAnsi="Arial" w:cs="Arial"/>
                <w:sz w:val="20"/>
                <w:szCs w:val="20"/>
                <w:lang w:eastAsia="sv-SE"/>
              </w:rPr>
              <w:t xml:space="preserve">nderhållsintyg för komponenter enligt 145.A.50(d) och M.A.502. </w:t>
            </w:r>
          </w:p>
          <w:p w:rsidR="004947F9" w:rsidRPr="008A0CF1" w:rsidRDefault="004947F9" w:rsidP="004025A3">
            <w:pPr>
              <w:spacing w:after="0" w:line="240" w:lineRule="auto"/>
              <w:rPr>
                <w:rFonts w:ascii="Arial" w:eastAsia="Times New Roman" w:hAnsi="Arial" w:cs="Arial"/>
                <w:sz w:val="20"/>
                <w:szCs w:val="20"/>
                <w:lang w:eastAsia="sv-SE"/>
              </w:rPr>
            </w:pPr>
          </w:p>
          <w:p w:rsidR="004947F9" w:rsidRPr="008A0CF1" w:rsidRDefault="00FA08D4" w:rsidP="004025A3">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Beskriv hur ni kontrollerar att </w:t>
            </w:r>
            <w:r w:rsidR="004947F9" w:rsidRPr="008A0CF1">
              <w:rPr>
                <w:rFonts w:ascii="Arial" w:eastAsia="Times New Roman" w:hAnsi="Arial" w:cs="Arial"/>
                <w:sz w:val="20"/>
                <w:szCs w:val="20"/>
                <w:lang w:eastAsia="sv-SE"/>
              </w:rPr>
              <w:t>luftfartyget är fritt från verktyg, utrustning, material etc samt att alla avlägsnade åtkomstluckor har monterats tillbaka innan CRS skrivs.</w:t>
            </w:r>
          </w:p>
          <w:p w:rsidR="0048527F" w:rsidRPr="008A0CF1" w:rsidRDefault="0048527F" w:rsidP="0048527F">
            <w:pPr>
              <w:spacing w:after="0" w:line="240" w:lineRule="auto"/>
              <w:rPr>
                <w:rFonts w:ascii="Arial" w:eastAsia="Times New Roman" w:hAnsi="Arial" w:cs="Arial"/>
                <w:color w:val="FF0000"/>
                <w:sz w:val="20"/>
                <w:szCs w:val="20"/>
                <w:lang w:eastAsia="sv-SE"/>
              </w:rPr>
            </w:pPr>
          </w:p>
          <w:p w:rsidR="0048527F" w:rsidRPr="008A0CF1" w:rsidRDefault="0048527F" w:rsidP="0048527F">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”Defects” (utanför de som finns upptaget i luftfartygets MEL) </w:t>
            </w:r>
          </w:p>
          <w:p w:rsidR="0048527F" w:rsidRPr="008A0CF1" w:rsidRDefault="0048527F" w:rsidP="00DD6654">
            <w:pPr>
              <w:pStyle w:val="Liststycke"/>
              <w:numPr>
                <w:ilvl w:val="0"/>
                <w:numId w:val="1"/>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utvärderas för Del-M enligt M.A.403(b) av certifierande personal om aktuell  </w:t>
            </w:r>
          </w:p>
          <w:p w:rsidR="0048527F" w:rsidRPr="008A0CF1" w:rsidRDefault="006666AF" w:rsidP="00DD6654">
            <w:pPr>
              <w:pStyle w:val="Liststycke"/>
              <w:numPr>
                <w:ilvl w:val="0"/>
                <w:numId w:val="1"/>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utvärderas för Del-ML enligt </w:t>
            </w:r>
            <w:r w:rsidR="0048527F" w:rsidRPr="008A0CF1">
              <w:rPr>
                <w:rFonts w:ascii="Arial" w:eastAsia="Times New Roman" w:hAnsi="Arial" w:cs="Arial"/>
                <w:color w:val="000000"/>
                <w:sz w:val="20"/>
                <w:szCs w:val="20"/>
                <w:lang w:eastAsia="sv-SE"/>
              </w:rPr>
              <w:t>ML.A.403(b) av certifierande personal eller (under vissa förutsättningar) av pilot.</w:t>
            </w:r>
          </w:p>
          <w:p w:rsidR="00063115" w:rsidRPr="008A0CF1" w:rsidRDefault="00063115" w:rsidP="00126F50">
            <w:pPr>
              <w:spacing w:after="0" w:line="240" w:lineRule="auto"/>
              <w:rPr>
                <w:rFonts w:ascii="Arial" w:eastAsia="Times New Roman" w:hAnsi="Arial" w:cs="Arial"/>
                <w:sz w:val="20"/>
                <w:szCs w:val="20"/>
                <w:lang w:eastAsia="sv-SE"/>
              </w:rPr>
            </w:pPr>
          </w:p>
          <w:p w:rsidR="00CD33A2" w:rsidRPr="008A0CF1" w:rsidRDefault="001B101E" w:rsidP="00126F50">
            <w:pPr>
              <w:spacing w:after="0" w:line="240" w:lineRule="auto"/>
              <w:rPr>
                <w:rFonts w:ascii="Arial" w:eastAsia="Times New Roman" w:hAnsi="Arial" w:cs="Arial"/>
                <w:strike/>
                <w:color w:val="000000"/>
                <w:sz w:val="20"/>
                <w:szCs w:val="20"/>
                <w:lang w:eastAsia="sv-SE"/>
              </w:rPr>
            </w:pPr>
            <w:r w:rsidRPr="008A0CF1">
              <w:rPr>
                <w:rFonts w:ascii="Arial" w:eastAsia="Times New Roman" w:hAnsi="Arial" w:cs="Arial"/>
                <w:color w:val="000000"/>
                <w:sz w:val="20"/>
                <w:szCs w:val="20"/>
                <w:lang w:eastAsia="sv-SE"/>
              </w:rPr>
              <w:t xml:space="preserve">Före CRS ska ägare/operatör informeras om </w:t>
            </w:r>
            <w:r w:rsidR="007350BC" w:rsidRPr="008A0CF1">
              <w:rPr>
                <w:rFonts w:ascii="Arial" w:eastAsia="Times New Roman" w:hAnsi="Arial" w:cs="Arial"/>
                <w:color w:val="000000"/>
                <w:sz w:val="20"/>
                <w:szCs w:val="20"/>
                <w:lang w:eastAsia="sv-SE"/>
              </w:rPr>
              <w:t>något i beställningen inte blivit utfört</w:t>
            </w:r>
            <w:r w:rsidR="00435EE7" w:rsidRPr="008A0CF1">
              <w:rPr>
                <w:rFonts w:ascii="Arial" w:eastAsia="Times New Roman" w:hAnsi="Arial" w:cs="Arial"/>
                <w:color w:val="000000"/>
                <w:sz w:val="20"/>
                <w:szCs w:val="20"/>
                <w:lang w:eastAsia="sv-SE"/>
              </w:rPr>
              <w:t xml:space="preserve">. </w:t>
            </w:r>
            <w:r w:rsidRPr="008A0CF1">
              <w:rPr>
                <w:rFonts w:ascii="Arial" w:eastAsia="Times New Roman" w:hAnsi="Arial" w:cs="Arial"/>
                <w:color w:val="000000"/>
                <w:sz w:val="20"/>
                <w:szCs w:val="20"/>
                <w:lang w:eastAsia="sv-SE"/>
              </w:rPr>
              <w:t>Detta ska ske skriftligt och accepteras av ägare/operatör.</w:t>
            </w:r>
          </w:p>
          <w:p w:rsidR="00C90AA9" w:rsidRPr="008A0CF1" w:rsidRDefault="00CD33A2" w:rsidP="00126F50">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 </w:t>
            </w:r>
          </w:p>
          <w:p w:rsidR="00C02293" w:rsidRPr="008A0CF1" w:rsidRDefault="00C02293" w:rsidP="00126F50">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Procedur för att meddela kund om ev. efterkontroller.</w:t>
            </w:r>
          </w:p>
          <w:p w:rsidR="00C02293" w:rsidRPr="008A0CF1" w:rsidRDefault="00C02293" w:rsidP="00126F50">
            <w:pPr>
              <w:spacing w:after="0" w:line="240" w:lineRule="auto"/>
              <w:rPr>
                <w:rFonts w:ascii="Arial" w:eastAsia="Times New Roman" w:hAnsi="Arial" w:cs="Arial"/>
                <w:color w:val="000000"/>
                <w:sz w:val="20"/>
                <w:szCs w:val="20"/>
                <w:lang w:eastAsia="sv-SE"/>
              </w:rPr>
            </w:pPr>
          </w:p>
          <w:p w:rsidR="00ED4FCA" w:rsidRPr="008A0CF1" w:rsidRDefault="00ED4FCA" w:rsidP="00ED4FCA">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Procedur för att använda delar utan Form 1 i max 30 flygtimmar (145.A.50(f))</w:t>
            </w:r>
          </w:p>
          <w:p w:rsidR="00ED4FCA" w:rsidRPr="008A0CF1" w:rsidRDefault="00ED4FCA" w:rsidP="00126F50">
            <w:pPr>
              <w:spacing w:after="0" w:line="240" w:lineRule="auto"/>
              <w:rPr>
                <w:rFonts w:ascii="Arial" w:eastAsia="Times New Roman" w:hAnsi="Arial" w:cs="Arial"/>
                <w:color w:val="000000"/>
                <w:sz w:val="20"/>
                <w:szCs w:val="20"/>
                <w:lang w:eastAsia="sv-SE"/>
              </w:rPr>
            </w:pPr>
          </w:p>
          <w:p w:rsidR="003A3FB7" w:rsidRPr="008A0CF1" w:rsidRDefault="00C90AA9" w:rsidP="00126F50">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val="en-GB" w:eastAsia="sv-SE"/>
              </w:rPr>
              <w:t xml:space="preserve">Maintenance </w:t>
            </w:r>
            <w:r w:rsidR="00BB281A" w:rsidRPr="008A0CF1">
              <w:rPr>
                <w:rFonts w:ascii="Arial" w:eastAsia="Times New Roman" w:hAnsi="Arial" w:cs="Arial"/>
                <w:color w:val="000000"/>
                <w:sz w:val="20"/>
                <w:szCs w:val="20"/>
                <w:lang w:val="en-GB" w:eastAsia="sv-SE"/>
              </w:rPr>
              <w:t>check flight</w:t>
            </w:r>
            <w:r w:rsidR="006F7D93" w:rsidRPr="008A0CF1">
              <w:rPr>
                <w:rFonts w:ascii="Arial" w:eastAsia="Times New Roman" w:hAnsi="Arial" w:cs="Arial"/>
                <w:color w:val="000000"/>
                <w:sz w:val="20"/>
                <w:szCs w:val="20"/>
                <w:lang w:val="en-GB" w:eastAsia="sv-SE"/>
              </w:rPr>
              <w:t>, MCF (AMC 145.A.50(e) 4.)</w:t>
            </w:r>
            <w:r w:rsidR="006F7D93" w:rsidRPr="008A0CF1">
              <w:rPr>
                <w:rFonts w:ascii="Arial" w:eastAsia="Times New Roman" w:hAnsi="Arial" w:cs="Arial"/>
                <w:color w:val="000000"/>
                <w:sz w:val="20"/>
                <w:szCs w:val="20"/>
                <w:lang w:val="en-GB" w:eastAsia="sv-SE"/>
              </w:rPr>
              <w:br/>
            </w:r>
            <w:r w:rsidR="006F7D93" w:rsidRPr="008A0CF1">
              <w:rPr>
                <w:rFonts w:ascii="Arial" w:eastAsia="Times New Roman" w:hAnsi="Arial" w:cs="Arial"/>
                <w:color w:val="000000"/>
                <w:sz w:val="20"/>
                <w:szCs w:val="20"/>
                <w:lang w:eastAsia="sv-SE"/>
              </w:rPr>
              <w:t>Procedur för de fall underhållsdata (ex. AMM) kräver en MCF för a</w:t>
            </w:r>
            <w:r w:rsidR="003A3FB7" w:rsidRPr="008A0CF1">
              <w:rPr>
                <w:rFonts w:ascii="Arial" w:eastAsia="Times New Roman" w:hAnsi="Arial" w:cs="Arial"/>
                <w:color w:val="000000"/>
                <w:sz w:val="20"/>
                <w:szCs w:val="20"/>
                <w:lang w:eastAsia="sv-SE"/>
              </w:rPr>
              <w:t xml:space="preserve">tt slutföra beställt underhåll. </w:t>
            </w:r>
          </w:p>
          <w:p w:rsidR="00C90AA9" w:rsidRPr="008A0CF1" w:rsidRDefault="00C90AA9" w:rsidP="00131EB4">
            <w:pPr>
              <w:spacing w:after="0" w:line="240" w:lineRule="auto"/>
              <w:rPr>
                <w:rFonts w:ascii="Arial" w:eastAsia="Times New Roman" w:hAnsi="Arial" w:cs="Arial"/>
                <w:color w:val="FF0000"/>
                <w:sz w:val="20"/>
                <w:szCs w:val="20"/>
                <w:lang w:eastAsia="sv-SE"/>
              </w:rPr>
            </w:pPr>
          </w:p>
          <w:p w:rsidR="00C90AA9" w:rsidRPr="008A0CF1" w:rsidRDefault="00C90AA9" w:rsidP="00131EB4">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Eventuell nationell release ska beskrivas i ett </w:t>
            </w:r>
            <w:r w:rsidR="00CD33A2" w:rsidRPr="008A0CF1">
              <w:rPr>
                <w:rFonts w:ascii="Arial" w:eastAsia="Times New Roman" w:hAnsi="Arial" w:cs="Arial"/>
                <w:sz w:val="20"/>
                <w:szCs w:val="20"/>
                <w:lang w:eastAsia="sv-SE"/>
              </w:rPr>
              <w:t>tillägg till MOE.</w:t>
            </w:r>
          </w:p>
          <w:p w:rsidR="009821D1" w:rsidRPr="008A0CF1" w:rsidRDefault="009821D1" w:rsidP="00131EB4">
            <w:pPr>
              <w:spacing w:after="0" w:line="240" w:lineRule="auto"/>
              <w:rPr>
                <w:rFonts w:ascii="Arial" w:eastAsia="Times New Roman" w:hAnsi="Arial" w:cs="Arial"/>
                <w:sz w:val="20"/>
                <w:szCs w:val="20"/>
                <w:lang w:eastAsia="sv-SE"/>
              </w:rPr>
            </w:pPr>
          </w:p>
          <w:p w:rsidR="009821D1" w:rsidRPr="008A0CF1" w:rsidRDefault="009821D1" w:rsidP="00131EB4">
            <w:pPr>
              <w:spacing w:after="0" w:line="240" w:lineRule="auto"/>
              <w:rPr>
                <w:rFonts w:ascii="Arial" w:eastAsia="Times New Roman" w:hAnsi="Arial" w:cs="Arial"/>
                <w:sz w:val="20"/>
                <w:szCs w:val="20"/>
                <w:lang w:eastAsia="sv-SE"/>
              </w:rPr>
            </w:pPr>
          </w:p>
          <w:p w:rsidR="00A66C84" w:rsidRPr="008A0CF1" w:rsidRDefault="00A66C84" w:rsidP="00131EB4">
            <w:pPr>
              <w:spacing w:after="0" w:line="240" w:lineRule="auto"/>
              <w:rPr>
                <w:rFonts w:ascii="Arial" w:eastAsia="Times New Roman" w:hAnsi="Arial" w:cs="Arial"/>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B41A86" w:rsidRPr="008A0CF1" w:rsidRDefault="00B41A86" w:rsidP="0006356B">
            <w:pPr>
              <w:spacing w:after="0" w:line="240" w:lineRule="auto"/>
              <w:rPr>
                <w:rFonts w:ascii="Arial" w:eastAsia="Times New Roman" w:hAnsi="Arial" w:cs="Arial"/>
                <w:bCs/>
                <w:color w:val="A6A6A6" w:themeColor="background1" w:themeShade="A6"/>
                <w:sz w:val="20"/>
                <w:szCs w:val="20"/>
                <w:lang w:eastAsia="sv-SE"/>
              </w:rPr>
            </w:pPr>
          </w:p>
          <w:p w:rsidR="00B41A86" w:rsidRPr="008A0CF1" w:rsidRDefault="00B41A86" w:rsidP="0006356B">
            <w:pPr>
              <w:spacing w:after="0" w:line="240" w:lineRule="auto"/>
              <w:rPr>
                <w:rFonts w:ascii="Arial" w:eastAsia="Times New Roman" w:hAnsi="Arial" w:cs="Arial"/>
                <w:bCs/>
                <w:color w:val="A6A6A6" w:themeColor="background1" w:themeShade="A6"/>
                <w:sz w:val="20"/>
                <w:szCs w:val="20"/>
                <w:lang w:eastAsia="sv-SE"/>
              </w:rPr>
            </w:pPr>
          </w:p>
          <w:p w:rsidR="00B41A86" w:rsidRPr="008A0CF1" w:rsidRDefault="00B41A86" w:rsidP="0006356B">
            <w:pPr>
              <w:spacing w:after="0" w:line="240" w:lineRule="auto"/>
              <w:rPr>
                <w:rFonts w:ascii="Arial" w:eastAsia="Times New Roman" w:hAnsi="Arial" w:cs="Arial"/>
                <w:bCs/>
                <w:color w:val="A6A6A6" w:themeColor="background1" w:themeShade="A6"/>
                <w:sz w:val="20"/>
                <w:szCs w:val="20"/>
                <w:lang w:eastAsia="sv-SE"/>
              </w:rPr>
            </w:pPr>
          </w:p>
          <w:p w:rsidR="00921EEF" w:rsidRPr="008A0CF1" w:rsidRDefault="00921EEF" w:rsidP="0006356B">
            <w:pPr>
              <w:spacing w:after="0" w:line="240" w:lineRule="auto"/>
              <w:rPr>
                <w:rFonts w:ascii="Arial" w:eastAsia="Times New Roman" w:hAnsi="Arial" w:cs="Arial"/>
                <w:bCs/>
                <w:color w:val="A6A6A6" w:themeColor="background1" w:themeShade="A6"/>
                <w:sz w:val="20"/>
                <w:szCs w:val="20"/>
                <w:lang w:eastAsia="sv-SE"/>
              </w:rPr>
            </w:pPr>
          </w:p>
          <w:p w:rsidR="00921EEF" w:rsidRPr="008A0CF1" w:rsidRDefault="00921EEF" w:rsidP="0006356B">
            <w:pPr>
              <w:spacing w:after="0" w:line="240" w:lineRule="auto"/>
              <w:rPr>
                <w:rFonts w:ascii="Arial" w:eastAsia="Times New Roman" w:hAnsi="Arial" w:cs="Arial"/>
                <w:bCs/>
                <w:color w:val="A6A6A6" w:themeColor="background1" w:themeShade="A6"/>
                <w:sz w:val="20"/>
                <w:szCs w:val="20"/>
                <w:lang w:eastAsia="sv-SE"/>
              </w:rPr>
            </w:pPr>
          </w:p>
          <w:p w:rsidR="00277E16" w:rsidRPr="008A0CF1" w:rsidRDefault="00277E16" w:rsidP="0006356B">
            <w:pPr>
              <w:spacing w:after="0" w:line="240" w:lineRule="auto"/>
              <w:rPr>
                <w:rFonts w:ascii="Arial" w:eastAsia="Times New Roman" w:hAnsi="Arial" w:cs="Arial"/>
                <w:bCs/>
                <w:color w:val="A6A6A6" w:themeColor="background1" w:themeShade="A6"/>
                <w:sz w:val="20"/>
                <w:szCs w:val="20"/>
                <w:lang w:eastAsia="sv-SE"/>
              </w:rPr>
            </w:pPr>
          </w:p>
          <w:p w:rsidR="00277E16" w:rsidRPr="008A0CF1" w:rsidRDefault="00277E16" w:rsidP="0006356B">
            <w:pPr>
              <w:spacing w:after="0" w:line="240" w:lineRule="auto"/>
              <w:rPr>
                <w:rFonts w:ascii="Arial" w:eastAsia="Times New Roman" w:hAnsi="Arial" w:cs="Arial"/>
                <w:bCs/>
                <w:color w:val="A6A6A6" w:themeColor="background1" w:themeShade="A6"/>
                <w:sz w:val="20"/>
                <w:szCs w:val="20"/>
                <w:lang w:eastAsia="sv-SE"/>
              </w:rPr>
            </w:pPr>
          </w:p>
          <w:p w:rsidR="00277E16" w:rsidRPr="008A0CF1" w:rsidRDefault="00277E16" w:rsidP="00CD33A2">
            <w:pPr>
              <w:spacing w:after="0" w:line="240" w:lineRule="auto"/>
              <w:rPr>
                <w:rFonts w:ascii="Arial" w:eastAsia="Times New Roman" w:hAnsi="Arial" w:cs="Arial"/>
                <w:bCs/>
                <w:color w:val="A6A6A6" w:themeColor="background1" w:themeShade="A6"/>
                <w:sz w:val="20"/>
                <w:szCs w:val="20"/>
                <w:lang w:eastAsia="sv-SE"/>
              </w:rPr>
            </w:pPr>
          </w:p>
        </w:tc>
      </w:tr>
      <w:tr w:rsidR="0006356B" w:rsidRPr="008A0CF1" w:rsidTr="00BA5BF0">
        <w:trPr>
          <w:cantSplit/>
          <w:trHeight w:val="20"/>
        </w:trPr>
        <w:tc>
          <w:tcPr>
            <w:tcW w:w="567" w:type="dxa"/>
            <w:tcBorders>
              <w:top w:val="nil"/>
              <w:left w:val="single" w:sz="4" w:space="0" w:color="auto"/>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2.17</w:t>
            </w:r>
          </w:p>
        </w:tc>
        <w:tc>
          <w:tcPr>
            <w:tcW w:w="8364" w:type="dxa"/>
            <w:tcBorders>
              <w:top w:val="nil"/>
              <w:left w:val="nil"/>
              <w:bottom w:val="single" w:sz="4" w:space="0" w:color="auto"/>
              <w:right w:val="single" w:sz="4" w:space="0" w:color="auto"/>
            </w:tcBorders>
            <w:shd w:val="clear" w:color="auto" w:fill="auto"/>
            <w:hideMark/>
          </w:tcPr>
          <w:p w:rsidR="005969C0" w:rsidRPr="008A0CF1" w:rsidRDefault="0006356B" w:rsidP="004025A3">
            <w:pPr>
              <w:spacing w:after="0" w:line="240" w:lineRule="auto"/>
              <w:rPr>
                <w:rFonts w:ascii="Arial" w:eastAsia="Times New Roman" w:hAnsi="Arial" w:cs="Arial"/>
                <w:b/>
                <w:bCs/>
                <w:strike/>
                <w:color w:val="000000"/>
                <w:sz w:val="20"/>
                <w:szCs w:val="20"/>
                <w:lang w:val="en-US" w:eastAsia="sv-SE"/>
              </w:rPr>
            </w:pPr>
            <w:r w:rsidRPr="008A0CF1">
              <w:rPr>
                <w:rFonts w:ascii="Arial" w:eastAsia="Times New Roman" w:hAnsi="Arial" w:cs="Arial"/>
                <w:b/>
                <w:bCs/>
                <w:color w:val="000000"/>
                <w:sz w:val="20"/>
                <w:szCs w:val="20"/>
                <w:lang w:val="en-US" w:eastAsia="sv-SE"/>
              </w:rPr>
              <w:t>Records for the</w:t>
            </w:r>
            <w:r w:rsidR="00A66C84" w:rsidRPr="008A0CF1">
              <w:rPr>
                <w:rFonts w:ascii="Arial" w:eastAsia="Times New Roman" w:hAnsi="Arial" w:cs="Arial"/>
                <w:b/>
                <w:bCs/>
                <w:color w:val="000000"/>
                <w:sz w:val="20"/>
                <w:szCs w:val="20"/>
                <w:lang w:val="en-US" w:eastAsia="sv-SE"/>
              </w:rPr>
              <w:t xml:space="preserve"> </w:t>
            </w:r>
            <w:r w:rsidR="005969C0" w:rsidRPr="008A0CF1">
              <w:rPr>
                <w:rFonts w:ascii="Arial" w:eastAsia="Times New Roman" w:hAnsi="Arial" w:cs="Arial"/>
                <w:b/>
                <w:bCs/>
                <w:color w:val="000000"/>
                <w:sz w:val="20"/>
                <w:szCs w:val="20"/>
                <w:lang w:val="en-US" w:eastAsia="sv-SE"/>
              </w:rPr>
              <w:t>person or organis</w:t>
            </w:r>
            <w:r w:rsidR="00B254BA" w:rsidRPr="008A0CF1">
              <w:rPr>
                <w:rFonts w:ascii="Arial" w:eastAsia="Times New Roman" w:hAnsi="Arial" w:cs="Arial"/>
                <w:b/>
                <w:bCs/>
                <w:color w:val="000000"/>
                <w:sz w:val="20"/>
                <w:szCs w:val="20"/>
                <w:lang w:val="en-US" w:eastAsia="sv-SE"/>
              </w:rPr>
              <w:t>ation that ordered maintenance</w:t>
            </w:r>
          </w:p>
          <w:p w:rsidR="00A66C84" w:rsidRPr="008A0CF1" w:rsidRDefault="00A66C84" w:rsidP="004025A3">
            <w:pPr>
              <w:spacing w:after="0" w:line="240" w:lineRule="auto"/>
              <w:rPr>
                <w:rFonts w:ascii="Arial" w:eastAsia="Times New Roman" w:hAnsi="Arial" w:cs="Arial"/>
                <w:color w:val="000000"/>
                <w:sz w:val="20"/>
                <w:szCs w:val="20"/>
                <w:lang w:val="en-GB" w:eastAsia="sv-SE"/>
              </w:rPr>
            </w:pPr>
          </w:p>
          <w:p w:rsidR="00490AAE" w:rsidRPr="008A0CF1" w:rsidRDefault="00590740"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Person eller organisation som beställt underhåll </w:t>
            </w:r>
            <w:r w:rsidR="00490AAE" w:rsidRPr="008A0CF1">
              <w:rPr>
                <w:rFonts w:ascii="Arial" w:eastAsia="Times New Roman" w:hAnsi="Arial" w:cs="Arial"/>
                <w:color w:val="000000"/>
                <w:sz w:val="20"/>
                <w:szCs w:val="20"/>
                <w:lang w:eastAsia="sv-SE"/>
              </w:rPr>
              <w:t xml:space="preserve">ska </w:t>
            </w:r>
            <w:r w:rsidRPr="008A0CF1">
              <w:rPr>
                <w:rFonts w:ascii="Arial" w:eastAsia="Times New Roman" w:hAnsi="Arial" w:cs="Arial"/>
                <w:color w:val="000000"/>
                <w:sz w:val="20"/>
                <w:szCs w:val="20"/>
                <w:lang w:eastAsia="sv-SE"/>
              </w:rPr>
              <w:t xml:space="preserve">ha </w:t>
            </w:r>
            <w:r w:rsidR="00490AAE" w:rsidRPr="008A0CF1">
              <w:rPr>
                <w:rFonts w:ascii="Arial" w:eastAsia="Times New Roman" w:hAnsi="Arial" w:cs="Arial"/>
                <w:color w:val="000000"/>
                <w:sz w:val="20"/>
                <w:szCs w:val="20"/>
                <w:lang w:eastAsia="sv-SE"/>
              </w:rPr>
              <w:t>ett exemplar av CRS tillsammans med kopia av detaljerad underhållsdokumentation som är nödvändig för att påvisa överensstämmelse med M.A.305</w:t>
            </w:r>
            <w:r w:rsidR="00B43B00" w:rsidRPr="008A0CF1">
              <w:rPr>
                <w:rFonts w:ascii="Arial" w:eastAsia="Times New Roman" w:hAnsi="Arial" w:cs="Arial"/>
                <w:color w:val="000000"/>
                <w:sz w:val="20"/>
                <w:szCs w:val="20"/>
                <w:lang w:eastAsia="sv-SE"/>
              </w:rPr>
              <w:t xml:space="preserve"> </w:t>
            </w:r>
            <w:r w:rsidRPr="008A0CF1">
              <w:rPr>
                <w:rFonts w:ascii="Arial" w:eastAsia="Times New Roman" w:hAnsi="Arial" w:cs="Arial"/>
                <w:color w:val="000000"/>
                <w:sz w:val="20"/>
                <w:szCs w:val="20"/>
                <w:lang w:eastAsia="sv-SE"/>
              </w:rPr>
              <w:t xml:space="preserve">alternativt </w:t>
            </w:r>
            <w:r w:rsidR="00A66C84" w:rsidRPr="008A0CF1">
              <w:rPr>
                <w:rFonts w:ascii="Arial" w:eastAsia="Times New Roman" w:hAnsi="Arial" w:cs="Arial"/>
                <w:color w:val="000000"/>
                <w:sz w:val="20"/>
                <w:szCs w:val="20"/>
                <w:lang w:eastAsia="sv-SE"/>
              </w:rPr>
              <w:t>ML.A.305.</w:t>
            </w:r>
          </w:p>
          <w:p w:rsidR="00490AAE"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145</w:t>
            </w:r>
            <w:r w:rsidR="007647F0" w:rsidRPr="008A0CF1">
              <w:rPr>
                <w:rFonts w:ascii="Arial" w:eastAsia="Times New Roman" w:hAnsi="Arial" w:cs="Arial"/>
                <w:color w:val="000000"/>
                <w:sz w:val="20"/>
                <w:szCs w:val="20"/>
                <w:lang w:eastAsia="sv-SE"/>
              </w:rPr>
              <w:t>:</w:t>
            </w:r>
            <w:r w:rsidRPr="008A0CF1">
              <w:rPr>
                <w:rFonts w:ascii="Arial" w:eastAsia="Times New Roman" w:hAnsi="Arial" w:cs="Arial"/>
                <w:color w:val="000000"/>
                <w:sz w:val="20"/>
                <w:szCs w:val="20"/>
                <w:lang w:eastAsia="sv-SE"/>
              </w:rPr>
              <w:t>an ska spara ett ex</w:t>
            </w:r>
            <w:r w:rsidR="007647F0" w:rsidRPr="008A0CF1">
              <w:rPr>
                <w:rFonts w:ascii="Arial" w:eastAsia="Times New Roman" w:hAnsi="Arial" w:cs="Arial"/>
                <w:color w:val="000000"/>
                <w:sz w:val="20"/>
                <w:szCs w:val="20"/>
                <w:lang w:eastAsia="sv-SE"/>
              </w:rPr>
              <w:t>emplar</w:t>
            </w:r>
            <w:r w:rsidR="00490AAE" w:rsidRPr="008A0CF1">
              <w:rPr>
                <w:rFonts w:ascii="Arial" w:eastAsia="Times New Roman" w:hAnsi="Arial" w:cs="Arial"/>
                <w:color w:val="000000"/>
                <w:sz w:val="20"/>
                <w:szCs w:val="20"/>
                <w:lang w:eastAsia="sv-SE"/>
              </w:rPr>
              <w:t xml:space="preserve">. </w:t>
            </w:r>
          </w:p>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Vem som tar or</w:t>
            </w:r>
            <w:r w:rsidR="007647F0" w:rsidRPr="008A0CF1">
              <w:rPr>
                <w:rFonts w:ascii="Arial" w:eastAsia="Times New Roman" w:hAnsi="Arial" w:cs="Arial"/>
                <w:color w:val="000000"/>
                <w:sz w:val="20"/>
                <w:szCs w:val="20"/>
                <w:lang w:eastAsia="sv-SE"/>
              </w:rPr>
              <w:t>i</w:t>
            </w:r>
            <w:r w:rsidRPr="008A0CF1">
              <w:rPr>
                <w:rFonts w:ascii="Arial" w:eastAsia="Times New Roman" w:hAnsi="Arial" w:cs="Arial"/>
                <w:color w:val="000000"/>
                <w:sz w:val="20"/>
                <w:szCs w:val="20"/>
                <w:lang w:eastAsia="sv-SE"/>
              </w:rPr>
              <w:t>ginal resp</w:t>
            </w:r>
            <w:r w:rsidR="007647F0" w:rsidRPr="008A0CF1">
              <w:rPr>
                <w:rFonts w:ascii="Arial" w:eastAsia="Times New Roman" w:hAnsi="Arial" w:cs="Arial"/>
                <w:color w:val="000000"/>
                <w:sz w:val="20"/>
                <w:szCs w:val="20"/>
                <w:lang w:eastAsia="sv-SE"/>
              </w:rPr>
              <w:t>.</w:t>
            </w:r>
            <w:r w:rsidRPr="008A0CF1">
              <w:rPr>
                <w:rFonts w:ascii="Arial" w:eastAsia="Times New Roman" w:hAnsi="Arial" w:cs="Arial"/>
                <w:color w:val="000000"/>
                <w:sz w:val="20"/>
                <w:szCs w:val="20"/>
                <w:lang w:eastAsia="sv-SE"/>
              </w:rPr>
              <w:t xml:space="preserve"> kopia spelar ingen roll men </w:t>
            </w:r>
            <w:r w:rsidR="00490AAE" w:rsidRPr="008A0CF1">
              <w:rPr>
                <w:rFonts w:ascii="Arial" w:eastAsia="Times New Roman" w:hAnsi="Arial" w:cs="Arial"/>
                <w:color w:val="000000"/>
                <w:sz w:val="20"/>
                <w:szCs w:val="20"/>
                <w:lang w:eastAsia="sv-SE"/>
              </w:rPr>
              <w:t>ägaren/</w:t>
            </w:r>
            <w:r w:rsidRPr="008A0CF1">
              <w:rPr>
                <w:rFonts w:ascii="Arial" w:eastAsia="Times New Roman" w:hAnsi="Arial" w:cs="Arial"/>
                <w:color w:val="000000"/>
                <w:sz w:val="20"/>
                <w:szCs w:val="20"/>
                <w:lang w:eastAsia="sv-SE"/>
              </w:rPr>
              <w:t xml:space="preserve">operatören är den som ska spara </w:t>
            </w:r>
            <w:r w:rsidR="007647F0" w:rsidRPr="008A0CF1">
              <w:rPr>
                <w:rFonts w:ascii="Arial" w:eastAsia="Times New Roman" w:hAnsi="Arial" w:cs="Arial"/>
                <w:color w:val="000000"/>
                <w:sz w:val="20"/>
                <w:szCs w:val="20"/>
                <w:lang w:eastAsia="sv-SE"/>
              </w:rPr>
              <w:t xml:space="preserve">sin del </w:t>
            </w:r>
            <w:r w:rsidRPr="008A0CF1">
              <w:rPr>
                <w:rFonts w:ascii="Arial" w:eastAsia="Times New Roman" w:hAnsi="Arial" w:cs="Arial"/>
                <w:color w:val="000000"/>
                <w:sz w:val="20"/>
                <w:szCs w:val="20"/>
                <w:lang w:eastAsia="sv-SE"/>
              </w:rPr>
              <w:t xml:space="preserve">längst tid. </w:t>
            </w:r>
          </w:p>
          <w:p w:rsidR="007647F0" w:rsidRPr="008A0CF1" w:rsidRDefault="007647F0" w:rsidP="004025A3">
            <w:pPr>
              <w:spacing w:after="0" w:line="240" w:lineRule="auto"/>
              <w:rPr>
                <w:rFonts w:ascii="Arial" w:eastAsia="Times New Roman" w:hAnsi="Arial" w:cs="Arial"/>
                <w:color w:val="000000"/>
                <w:sz w:val="20"/>
                <w:szCs w:val="20"/>
                <w:lang w:eastAsia="sv-SE"/>
              </w:rPr>
            </w:pPr>
          </w:p>
          <w:p w:rsidR="00C22963" w:rsidRPr="008A0CF1" w:rsidRDefault="0006356B" w:rsidP="00A66C84">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Om </w:t>
            </w:r>
            <w:r w:rsidR="003D18B4" w:rsidRPr="008A0CF1">
              <w:rPr>
                <w:rFonts w:ascii="Arial" w:eastAsia="Times New Roman" w:hAnsi="Arial" w:cs="Arial"/>
                <w:color w:val="000000"/>
                <w:sz w:val="20"/>
                <w:szCs w:val="20"/>
                <w:lang w:eastAsia="sv-SE"/>
              </w:rPr>
              <w:t>ni har avtalat att spara underhållsdokumentation för kundens räkning</w:t>
            </w:r>
            <w:r w:rsidR="00A66C84" w:rsidRPr="008A0CF1">
              <w:rPr>
                <w:rFonts w:ascii="Arial" w:eastAsia="Times New Roman" w:hAnsi="Arial" w:cs="Arial"/>
                <w:color w:val="000000"/>
                <w:sz w:val="20"/>
                <w:szCs w:val="20"/>
                <w:lang w:eastAsia="sv-SE"/>
              </w:rPr>
              <w:t xml:space="preserve"> </w:t>
            </w:r>
            <w:r w:rsidRPr="008A0CF1">
              <w:rPr>
                <w:rFonts w:ascii="Arial" w:eastAsia="Times New Roman" w:hAnsi="Arial" w:cs="Arial"/>
                <w:color w:val="000000"/>
                <w:sz w:val="20"/>
                <w:szCs w:val="20"/>
                <w:lang w:eastAsia="sv-SE"/>
              </w:rPr>
              <w:t>beskriv här hur det går till.</w:t>
            </w:r>
          </w:p>
          <w:p w:rsidR="009D1F12" w:rsidRPr="008A0CF1" w:rsidRDefault="009D1F12" w:rsidP="00A66C84">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9D1F12" w:rsidRPr="008A0CF1" w:rsidRDefault="009D1F12" w:rsidP="00EB03D6">
            <w:pPr>
              <w:spacing w:after="0" w:line="240" w:lineRule="auto"/>
              <w:rPr>
                <w:rFonts w:ascii="Arial" w:eastAsia="Times New Roman" w:hAnsi="Arial" w:cs="Arial"/>
                <w:bCs/>
                <w:color w:val="A6A6A6" w:themeColor="background1" w:themeShade="A6"/>
                <w:sz w:val="20"/>
                <w:szCs w:val="20"/>
                <w:lang w:eastAsia="sv-SE"/>
              </w:rPr>
            </w:pPr>
          </w:p>
        </w:tc>
      </w:tr>
      <w:tr w:rsidR="0006356B" w:rsidRPr="008A0CF1" w:rsidTr="00BA5BF0">
        <w:trPr>
          <w:cantSplit/>
          <w:trHeight w:val="20"/>
        </w:trPr>
        <w:tc>
          <w:tcPr>
            <w:tcW w:w="567" w:type="dxa"/>
            <w:tcBorders>
              <w:top w:val="nil"/>
              <w:left w:val="single" w:sz="4" w:space="0" w:color="auto"/>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2.18</w:t>
            </w:r>
          </w:p>
        </w:tc>
        <w:tc>
          <w:tcPr>
            <w:tcW w:w="8364" w:type="dxa"/>
            <w:tcBorders>
              <w:top w:val="nil"/>
              <w:left w:val="nil"/>
              <w:bottom w:val="single" w:sz="4" w:space="0" w:color="auto"/>
              <w:right w:val="single" w:sz="4" w:space="0" w:color="auto"/>
            </w:tcBorders>
            <w:shd w:val="clear" w:color="auto" w:fill="auto"/>
            <w:hideMark/>
          </w:tcPr>
          <w:p w:rsidR="001F7BEB" w:rsidRPr="008A0CF1" w:rsidRDefault="00E14A43"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b/>
                <w:bCs/>
                <w:color w:val="000000"/>
                <w:sz w:val="20"/>
                <w:szCs w:val="20"/>
                <w:lang w:eastAsia="sv-SE"/>
              </w:rPr>
              <w:t xml:space="preserve">Occurrence reporting </w:t>
            </w:r>
          </w:p>
          <w:p w:rsidR="00EB7D53" w:rsidRPr="008A0CF1" w:rsidRDefault="00EB7D53" w:rsidP="004025A3">
            <w:pPr>
              <w:spacing w:after="0" w:line="240" w:lineRule="auto"/>
              <w:rPr>
                <w:rFonts w:ascii="Arial" w:eastAsia="Times New Roman" w:hAnsi="Arial" w:cs="Arial"/>
                <w:color w:val="000000"/>
                <w:sz w:val="20"/>
                <w:szCs w:val="20"/>
                <w:lang w:eastAsia="sv-SE"/>
              </w:rPr>
            </w:pPr>
          </w:p>
          <w:p w:rsidR="00204963" w:rsidRPr="008A0CF1" w:rsidRDefault="005F3CDF"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u w:val="single"/>
                <w:lang w:eastAsia="sv-SE"/>
              </w:rPr>
              <w:t>Obligatorisk</w:t>
            </w:r>
            <w:r w:rsidR="00204963" w:rsidRPr="008A0CF1">
              <w:rPr>
                <w:rFonts w:ascii="Arial" w:eastAsia="Times New Roman" w:hAnsi="Arial" w:cs="Arial"/>
                <w:color w:val="000000"/>
                <w:sz w:val="20"/>
                <w:szCs w:val="20"/>
                <w:u w:val="single"/>
                <w:lang w:eastAsia="sv-SE"/>
              </w:rPr>
              <w:t xml:space="preserve"> rapportering</w:t>
            </w:r>
            <w:r w:rsidR="00204963" w:rsidRPr="008A0CF1">
              <w:rPr>
                <w:rFonts w:ascii="Arial" w:eastAsia="Times New Roman" w:hAnsi="Arial" w:cs="Arial"/>
                <w:color w:val="000000"/>
                <w:sz w:val="20"/>
                <w:szCs w:val="20"/>
                <w:lang w:eastAsia="sv-SE"/>
              </w:rPr>
              <w:t xml:space="preserve"> </w:t>
            </w:r>
            <w:r w:rsidR="006354B3" w:rsidRPr="008A0CF1">
              <w:rPr>
                <w:rFonts w:ascii="Arial" w:eastAsia="Times New Roman" w:hAnsi="Arial" w:cs="Arial"/>
                <w:color w:val="000000"/>
                <w:sz w:val="20"/>
                <w:szCs w:val="20"/>
                <w:lang w:eastAsia="sv-SE"/>
              </w:rPr>
              <w:br/>
              <w:t xml:space="preserve">Proceduren </w:t>
            </w:r>
            <w:r w:rsidR="00EB7D53" w:rsidRPr="008A0CF1">
              <w:rPr>
                <w:rFonts w:ascii="Arial" w:eastAsia="Times New Roman" w:hAnsi="Arial" w:cs="Arial"/>
                <w:color w:val="000000"/>
                <w:sz w:val="20"/>
                <w:szCs w:val="20"/>
                <w:lang w:eastAsia="sv-SE"/>
              </w:rPr>
              <w:t xml:space="preserve">för </w:t>
            </w:r>
            <w:r w:rsidR="00204963" w:rsidRPr="008A0CF1">
              <w:rPr>
                <w:rFonts w:ascii="Arial" w:eastAsia="Times New Roman" w:hAnsi="Arial" w:cs="Arial"/>
                <w:color w:val="000000"/>
                <w:sz w:val="20"/>
                <w:szCs w:val="20"/>
                <w:lang w:eastAsia="sv-SE"/>
              </w:rPr>
              <w:t>obligatoriska rapporteringen vid en säkerhetsrelaterad händelse eller tillstånd hos ett luftfartyg eller komponent som, om den inte korrigeras eller adresseras, kan äventyra säkerheten för ett luftfartyg, passagerare eller annan person</w:t>
            </w:r>
            <w:r w:rsidR="00EB7D53" w:rsidRPr="008A0CF1">
              <w:rPr>
                <w:rFonts w:ascii="Arial" w:eastAsia="Times New Roman" w:hAnsi="Arial" w:cs="Arial"/>
                <w:color w:val="000000"/>
                <w:sz w:val="20"/>
                <w:szCs w:val="20"/>
                <w:lang w:eastAsia="sv-SE"/>
              </w:rPr>
              <w:t>,</w:t>
            </w:r>
            <w:r w:rsidR="00204963" w:rsidRPr="008A0CF1">
              <w:rPr>
                <w:rFonts w:ascii="Arial" w:eastAsia="Times New Roman" w:hAnsi="Arial" w:cs="Arial"/>
                <w:color w:val="000000"/>
                <w:sz w:val="20"/>
                <w:szCs w:val="20"/>
                <w:lang w:eastAsia="sv-SE"/>
              </w:rPr>
              <w:t xml:space="preserve"> eller orsaka en oly</w:t>
            </w:r>
            <w:r w:rsidR="00EB7D53" w:rsidRPr="008A0CF1">
              <w:rPr>
                <w:rFonts w:ascii="Arial" w:eastAsia="Times New Roman" w:hAnsi="Arial" w:cs="Arial"/>
                <w:color w:val="000000"/>
                <w:sz w:val="20"/>
                <w:szCs w:val="20"/>
                <w:lang w:eastAsia="sv-SE"/>
              </w:rPr>
              <w:t>c</w:t>
            </w:r>
            <w:r w:rsidR="00204963" w:rsidRPr="008A0CF1">
              <w:rPr>
                <w:rFonts w:ascii="Arial" w:eastAsia="Times New Roman" w:hAnsi="Arial" w:cs="Arial"/>
                <w:color w:val="000000"/>
                <w:sz w:val="20"/>
                <w:szCs w:val="20"/>
                <w:lang w:eastAsia="sv-SE"/>
              </w:rPr>
              <w:t xml:space="preserve">ka eller allvarlig incident. </w:t>
            </w:r>
            <w:r w:rsidR="00D7750B" w:rsidRPr="008A0CF1">
              <w:rPr>
                <w:rFonts w:ascii="Arial" w:eastAsia="Times New Roman" w:hAnsi="Arial" w:cs="Arial"/>
                <w:color w:val="000000"/>
                <w:sz w:val="20"/>
                <w:szCs w:val="20"/>
                <w:lang w:eastAsia="sv-SE"/>
              </w:rPr>
              <w:br/>
            </w:r>
          </w:p>
          <w:p w:rsidR="00204963" w:rsidRPr="008A0CF1" w:rsidRDefault="00A96FE1"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Mottagare av dessa rapporter är;</w:t>
            </w:r>
          </w:p>
          <w:p w:rsidR="00204963" w:rsidRPr="008A0CF1" w:rsidRDefault="006354B3" w:rsidP="00DD6654">
            <w:pPr>
              <w:pStyle w:val="Liststycke"/>
              <w:numPr>
                <w:ilvl w:val="0"/>
                <w:numId w:val="1"/>
              </w:numPr>
              <w:spacing w:after="0" w:line="240" w:lineRule="auto"/>
              <w:rPr>
                <w:rFonts w:ascii="Arial" w:eastAsia="Times New Roman" w:hAnsi="Arial" w:cs="Arial"/>
                <w:color w:val="000000"/>
                <w:sz w:val="20"/>
                <w:szCs w:val="20"/>
                <w:lang w:val="en-US" w:eastAsia="sv-SE"/>
              </w:rPr>
            </w:pPr>
            <w:r w:rsidRPr="008A0CF1">
              <w:rPr>
                <w:rFonts w:ascii="Arial" w:eastAsia="Times New Roman" w:hAnsi="Arial" w:cs="Arial"/>
                <w:color w:val="000000"/>
                <w:sz w:val="20"/>
                <w:szCs w:val="20"/>
                <w:lang w:val="en-US" w:eastAsia="sv-SE"/>
              </w:rPr>
              <w:t>T</w:t>
            </w:r>
            <w:r w:rsidR="00204963" w:rsidRPr="008A0CF1">
              <w:rPr>
                <w:rFonts w:ascii="Arial" w:eastAsia="Times New Roman" w:hAnsi="Arial" w:cs="Arial"/>
                <w:color w:val="000000"/>
                <w:sz w:val="20"/>
                <w:szCs w:val="20"/>
                <w:lang w:val="en-US" w:eastAsia="sv-SE"/>
              </w:rPr>
              <w:t xml:space="preserve">ransportstyrelsen </w:t>
            </w:r>
          </w:p>
          <w:p w:rsidR="00204963" w:rsidRPr="008A0CF1" w:rsidRDefault="006354B3" w:rsidP="00DD6654">
            <w:pPr>
              <w:pStyle w:val="Liststycke"/>
              <w:numPr>
                <w:ilvl w:val="0"/>
                <w:numId w:val="1"/>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DAH</w:t>
            </w:r>
            <w:r w:rsidR="0098533E" w:rsidRPr="008A0CF1">
              <w:rPr>
                <w:rFonts w:ascii="Arial" w:eastAsia="Times New Roman" w:hAnsi="Arial" w:cs="Arial"/>
                <w:color w:val="000000"/>
                <w:sz w:val="20"/>
                <w:szCs w:val="20"/>
                <w:lang w:eastAsia="sv-SE"/>
              </w:rPr>
              <w:t>, Design approval Holder,</w:t>
            </w:r>
            <w:r w:rsidRPr="008A0CF1">
              <w:rPr>
                <w:rFonts w:ascii="Arial" w:eastAsia="Times New Roman" w:hAnsi="Arial" w:cs="Arial"/>
                <w:color w:val="000000"/>
                <w:sz w:val="20"/>
                <w:szCs w:val="20"/>
                <w:lang w:eastAsia="sv-SE"/>
              </w:rPr>
              <w:t xml:space="preserve"> </w:t>
            </w:r>
            <w:r w:rsidR="00204963" w:rsidRPr="008A0CF1">
              <w:rPr>
                <w:rFonts w:ascii="Arial" w:eastAsia="Times New Roman" w:hAnsi="Arial" w:cs="Arial"/>
                <w:color w:val="000000"/>
                <w:sz w:val="20"/>
                <w:szCs w:val="20"/>
                <w:lang w:eastAsia="sv-SE"/>
              </w:rPr>
              <w:t xml:space="preserve">för luftfartyg eller komponent </w:t>
            </w:r>
          </w:p>
          <w:p w:rsidR="006354B3" w:rsidRPr="008A0CF1" w:rsidRDefault="00204963" w:rsidP="00DD6654">
            <w:pPr>
              <w:pStyle w:val="Liststycke"/>
              <w:numPr>
                <w:ilvl w:val="0"/>
                <w:numId w:val="1"/>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Luftvärdighetsansvarig - i det fall det berör ett luftfartyg </w:t>
            </w:r>
            <w:r w:rsidR="00172005" w:rsidRPr="008A0CF1">
              <w:rPr>
                <w:rFonts w:ascii="Arial" w:eastAsia="Times New Roman" w:hAnsi="Arial" w:cs="Arial"/>
                <w:color w:val="000000"/>
                <w:sz w:val="20"/>
                <w:szCs w:val="20"/>
                <w:lang w:eastAsia="sv-SE"/>
              </w:rPr>
              <w:t>M.A.201, ML.A.201</w:t>
            </w:r>
            <w:r w:rsidRPr="008A0CF1">
              <w:rPr>
                <w:rFonts w:ascii="Arial" w:eastAsia="Times New Roman" w:hAnsi="Arial" w:cs="Arial"/>
                <w:color w:val="FF0000"/>
                <w:sz w:val="20"/>
                <w:szCs w:val="20"/>
                <w:lang w:eastAsia="sv-SE"/>
              </w:rPr>
              <w:t xml:space="preserve"> </w:t>
            </w:r>
          </w:p>
          <w:p w:rsidR="00204963" w:rsidRPr="008A0CF1" w:rsidRDefault="00204963" w:rsidP="00DD6654">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Till beställaren av arbetet – </w:t>
            </w:r>
            <w:r w:rsidR="00172005" w:rsidRPr="008A0CF1">
              <w:rPr>
                <w:rFonts w:ascii="Arial" w:eastAsia="Times New Roman" w:hAnsi="Arial" w:cs="Arial"/>
                <w:sz w:val="20"/>
                <w:szCs w:val="20"/>
                <w:lang w:eastAsia="sv-SE"/>
              </w:rPr>
              <w:t>i</w:t>
            </w:r>
            <w:r w:rsidRPr="008A0CF1">
              <w:rPr>
                <w:rFonts w:ascii="Arial" w:eastAsia="Times New Roman" w:hAnsi="Arial" w:cs="Arial"/>
                <w:sz w:val="20"/>
                <w:szCs w:val="20"/>
                <w:lang w:eastAsia="sv-SE"/>
              </w:rPr>
              <w:t xml:space="preserve"> det fall det berör en </w:t>
            </w:r>
            <w:r w:rsidR="0075598D" w:rsidRPr="008A0CF1">
              <w:rPr>
                <w:rFonts w:ascii="Arial" w:eastAsia="Times New Roman" w:hAnsi="Arial" w:cs="Arial"/>
                <w:sz w:val="20"/>
                <w:szCs w:val="20"/>
                <w:lang w:eastAsia="sv-SE"/>
              </w:rPr>
              <w:t>k</w:t>
            </w:r>
            <w:r w:rsidRPr="008A0CF1">
              <w:rPr>
                <w:rFonts w:ascii="Arial" w:eastAsia="Times New Roman" w:hAnsi="Arial" w:cs="Arial"/>
                <w:sz w:val="20"/>
                <w:szCs w:val="20"/>
                <w:lang w:eastAsia="sv-SE"/>
              </w:rPr>
              <w:t xml:space="preserve">omponent </w:t>
            </w:r>
          </w:p>
          <w:p w:rsidR="00D7750B" w:rsidRPr="008A0CF1" w:rsidRDefault="00D7750B" w:rsidP="004025A3">
            <w:pPr>
              <w:spacing w:after="0" w:line="240" w:lineRule="auto"/>
              <w:rPr>
                <w:rFonts w:ascii="Arial" w:eastAsia="Times New Roman" w:hAnsi="Arial" w:cs="Arial"/>
                <w:color w:val="000000"/>
                <w:sz w:val="20"/>
                <w:szCs w:val="20"/>
                <w:lang w:eastAsia="sv-SE"/>
              </w:rPr>
            </w:pPr>
          </w:p>
          <w:p w:rsidR="00A96FE1" w:rsidRPr="008A0CF1" w:rsidRDefault="00D7750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Vad ska </w:t>
            </w:r>
            <w:r w:rsidR="00D00EFB" w:rsidRPr="008A0CF1">
              <w:rPr>
                <w:rFonts w:ascii="Arial" w:eastAsia="Times New Roman" w:hAnsi="Arial" w:cs="Arial"/>
                <w:color w:val="000000"/>
                <w:sz w:val="20"/>
                <w:szCs w:val="20"/>
                <w:lang w:eastAsia="sv-SE"/>
              </w:rPr>
              <w:t>rapporteras</w:t>
            </w:r>
          </w:p>
          <w:p w:rsidR="00D7750B" w:rsidRPr="008A0CF1" w:rsidRDefault="00A96FE1"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N</w:t>
            </w:r>
            <w:r w:rsidR="00D00EFB" w:rsidRPr="008A0CF1">
              <w:rPr>
                <w:rFonts w:ascii="Arial" w:eastAsia="Times New Roman" w:hAnsi="Arial" w:cs="Arial"/>
                <w:color w:val="000000"/>
                <w:sz w:val="20"/>
                <w:szCs w:val="20"/>
                <w:lang w:eastAsia="sv-SE"/>
              </w:rPr>
              <w:t>är</w:t>
            </w:r>
            <w:r w:rsidRPr="008A0CF1">
              <w:rPr>
                <w:rFonts w:ascii="Arial" w:eastAsia="Times New Roman" w:hAnsi="Arial" w:cs="Arial"/>
                <w:color w:val="000000"/>
                <w:sz w:val="20"/>
                <w:szCs w:val="20"/>
                <w:lang w:eastAsia="sv-SE"/>
              </w:rPr>
              <w:t xml:space="preserve"> ska rapporteras </w:t>
            </w:r>
          </w:p>
          <w:p w:rsidR="00D7750B" w:rsidRPr="008A0CF1" w:rsidRDefault="00A96FE1"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Vem ska </w:t>
            </w:r>
            <w:r w:rsidR="00D7750B" w:rsidRPr="008A0CF1">
              <w:rPr>
                <w:rFonts w:ascii="Arial" w:eastAsia="Times New Roman" w:hAnsi="Arial" w:cs="Arial"/>
                <w:color w:val="000000"/>
                <w:sz w:val="20"/>
                <w:szCs w:val="20"/>
                <w:lang w:eastAsia="sv-SE"/>
              </w:rPr>
              <w:t>rapporte</w:t>
            </w:r>
            <w:r w:rsidRPr="008A0CF1">
              <w:rPr>
                <w:rFonts w:ascii="Arial" w:eastAsia="Times New Roman" w:hAnsi="Arial" w:cs="Arial"/>
                <w:color w:val="000000"/>
                <w:sz w:val="20"/>
                <w:szCs w:val="20"/>
                <w:lang w:eastAsia="sv-SE"/>
              </w:rPr>
              <w:t>ra</w:t>
            </w:r>
          </w:p>
          <w:p w:rsidR="001A5473" w:rsidRPr="008A0CF1" w:rsidRDefault="001A5473" w:rsidP="004025A3">
            <w:pPr>
              <w:spacing w:after="0" w:line="240" w:lineRule="auto"/>
              <w:rPr>
                <w:rFonts w:ascii="Arial" w:eastAsia="Times New Roman" w:hAnsi="Arial" w:cs="Arial"/>
                <w:sz w:val="20"/>
                <w:szCs w:val="20"/>
                <w:lang w:eastAsia="sv-SE"/>
              </w:rPr>
            </w:pPr>
            <w:r w:rsidRPr="008A0CF1">
              <w:rPr>
                <w:rFonts w:ascii="Arial" w:eastAsia="Times New Roman" w:hAnsi="Arial" w:cs="Arial"/>
                <w:color w:val="000000"/>
                <w:sz w:val="20"/>
                <w:szCs w:val="20"/>
                <w:lang w:eastAsia="sv-SE"/>
              </w:rPr>
              <w:t>Sekretesskydd för personen som rapporterar och pe</w:t>
            </w:r>
            <w:r w:rsidRPr="008A0CF1">
              <w:rPr>
                <w:rFonts w:ascii="Arial" w:eastAsia="Times New Roman" w:hAnsi="Arial" w:cs="Arial"/>
                <w:sz w:val="20"/>
                <w:szCs w:val="20"/>
                <w:lang w:eastAsia="sv-SE"/>
              </w:rPr>
              <w:t>rsoner omnämnda</w:t>
            </w:r>
          </w:p>
          <w:p w:rsidR="00BE1531" w:rsidRPr="008A0CF1" w:rsidRDefault="00BE1531" w:rsidP="004025A3">
            <w:pPr>
              <w:spacing w:after="0" w:line="240" w:lineRule="auto"/>
              <w:rPr>
                <w:rFonts w:ascii="Arial" w:eastAsia="Times New Roman" w:hAnsi="Arial" w:cs="Arial"/>
                <w:color w:val="000000"/>
                <w:sz w:val="20"/>
                <w:szCs w:val="20"/>
                <w:lang w:eastAsia="sv-SE"/>
              </w:rPr>
            </w:pPr>
          </w:p>
          <w:p w:rsidR="00BE1531" w:rsidRPr="008A0CF1" w:rsidRDefault="00BE1531" w:rsidP="004025A3">
            <w:pPr>
              <w:spacing w:after="0" w:line="240" w:lineRule="auto"/>
              <w:rPr>
                <w:rFonts w:ascii="Arial" w:eastAsia="Times New Roman" w:hAnsi="Arial" w:cs="Arial"/>
                <w:color w:val="000000"/>
                <w:sz w:val="20"/>
                <w:szCs w:val="20"/>
                <w:u w:val="single"/>
                <w:lang w:eastAsia="sv-SE"/>
              </w:rPr>
            </w:pPr>
            <w:r w:rsidRPr="008A0CF1">
              <w:rPr>
                <w:rFonts w:ascii="Arial" w:eastAsia="Times New Roman" w:hAnsi="Arial" w:cs="Arial"/>
                <w:color w:val="000000"/>
                <w:sz w:val="20"/>
                <w:szCs w:val="20"/>
                <w:u w:val="single"/>
                <w:lang w:eastAsia="sv-SE"/>
              </w:rPr>
              <w:t>Frivillig rapportering</w:t>
            </w:r>
          </w:p>
          <w:p w:rsidR="00BE1531" w:rsidRPr="008A0CF1" w:rsidRDefault="00BE1531"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Procedur för frivillig rapportering och återkoppling till rapportören. </w:t>
            </w:r>
          </w:p>
          <w:p w:rsidR="00EA1827" w:rsidRPr="008A0CF1" w:rsidRDefault="00EA1827" w:rsidP="004025A3">
            <w:pPr>
              <w:spacing w:after="0" w:line="240" w:lineRule="auto"/>
              <w:rPr>
                <w:rFonts w:ascii="Arial" w:eastAsia="Times New Roman" w:hAnsi="Arial" w:cs="Arial"/>
                <w:color w:val="000000"/>
                <w:sz w:val="20"/>
                <w:szCs w:val="20"/>
                <w:lang w:eastAsia="sv-SE"/>
              </w:rPr>
            </w:pPr>
          </w:p>
          <w:p w:rsidR="006354B3" w:rsidRPr="008A0CF1" w:rsidRDefault="00EA1827"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För luftfartyg/komponent som regleras nationellt sker </w:t>
            </w:r>
            <w:r w:rsidR="007D0C2C" w:rsidRPr="008A0CF1">
              <w:rPr>
                <w:rFonts w:ascii="Arial" w:eastAsia="Times New Roman" w:hAnsi="Arial" w:cs="Arial"/>
                <w:color w:val="000000"/>
                <w:sz w:val="20"/>
                <w:szCs w:val="20"/>
                <w:lang w:eastAsia="sv-SE"/>
              </w:rPr>
              <w:t>rapportering</w:t>
            </w:r>
            <w:r w:rsidRPr="008A0CF1">
              <w:rPr>
                <w:rFonts w:ascii="Arial" w:eastAsia="Times New Roman" w:hAnsi="Arial" w:cs="Arial"/>
                <w:color w:val="000000"/>
                <w:sz w:val="20"/>
                <w:szCs w:val="20"/>
                <w:lang w:eastAsia="sv-SE"/>
              </w:rPr>
              <w:t xml:space="preserve"> enl. TSFS 2017:75 </w:t>
            </w:r>
          </w:p>
          <w:p w:rsidR="00EA1827" w:rsidRPr="008A0CF1" w:rsidRDefault="00EA1827" w:rsidP="004025A3">
            <w:pPr>
              <w:spacing w:after="0" w:line="240" w:lineRule="auto"/>
              <w:rPr>
                <w:rFonts w:ascii="Arial" w:eastAsia="Times New Roman" w:hAnsi="Arial" w:cs="Arial"/>
                <w:color w:val="365F91" w:themeColor="accent1" w:themeShade="BF"/>
                <w:sz w:val="20"/>
                <w:szCs w:val="20"/>
                <w:lang w:eastAsia="sv-SE"/>
              </w:rPr>
            </w:pPr>
          </w:p>
          <w:p w:rsidR="00EA1827" w:rsidRPr="008A0CF1" w:rsidRDefault="003A4510" w:rsidP="004025A3">
            <w:pPr>
              <w:spacing w:after="0" w:line="240" w:lineRule="auto"/>
              <w:rPr>
                <w:rStyle w:val="Hyperlnk"/>
                <w:rFonts w:ascii="Arial" w:eastAsia="Times New Roman" w:hAnsi="Arial" w:cs="Arial"/>
                <w:sz w:val="20"/>
                <w:szCs w:val="20"/>
                <w:lang w:eastAsia="sv-SE"/>
                <w14:textFill>
                  <w14:solidFill>
                    <w14:srgbClr w14:val="0000FF">
                      <w14:lumMod w14:val="75000"/>
                    </w14:srgbClr>
                  </w14:solidFill>
                </w14:textFill>
              </w:rPr>
            </w:pPr>
            <w:r w:rsidRPr="008A0CF1">
              <w:rPr>
                <w:rFonts w:ascii="Arial" w:eastAsia="Times New Roman" w:hAnsi="Arial" w:cs="Arial"/>
                <w:sz w:val="20"/>
                <w:szCs w:val="20"/>
                <w:lang w:eastAsia="sv-SE"/>
              </w:rPr>
              <w:t xml:space="preserve">Rapportering </w:t>
            </w:r>
            <w:r w:rsidR="000213B8" w:rsidRPr="008A0CF1">
              <w:rPr>
                <w:rFonts w:ascii="Arial" w:eastAsia="Times New Roman" w:hAnsi="Arial" w:cs="Arial"/>
                <w:sz w:val="20"/>
                <w:szCs w:val="20"/>
                <w:lang w:eastAsia="sv-SE"/>
              </w:rPr>
              <w:t xml:space="preserve">sker via ECCAIRS 2. Information finns på Transportstyrelsen hemsida: </w:t>
            </w:r>
            <w:r w:rsidRPr="008A0CF1">
              <w:rPr>
                <w:rFonts w:ascii="Arial" w:eastAsia="Times New Roman" w:hAnsi="Arial" w:cs="Arial"/>
                <w:sz w:val="20"/>
                <w:szCs w:val="20"/>
                <w:lang w:eastAsia="sv-SE"/>
              </w:rPr>
              <w:t>“Rapportera luftfartshändelse” på</w:t>
            </w:r>
            <w:r w:rsidRPr="008A0CF1">
              <w:rPr>
                <w:rFonts w:ascii="Arial" w:eastAsia="Times New Roman" w:hAnsi="Arial" w:cs="Arial"/>
                <w:color w:val="365F91" w:themeColor="accent1" w:themeShade="BF"/>
                <w:sz w:val="20"/>
                <w:szCs w:val="20"/>
                <w:lang w:eastAsia="sv-SE"/>
              </w:rPr>
              <w:t xml:space="preserve"> </w:t>
            </w:r>
            <w:hyperlink r:id="rId15" w:history="1">
              <w:r w:rsidRPr="008A0CF1">
                <w:rPr>
                  <w:rStyle w:val="Hyperlnk"/>
                  <w:rFonts w:ascii="Arial" w:eastAsia="Times New Roman" w:hAnsi="Arial" w:cs="Arial"/>
                  <w:sz w:val="20"/>
                  <w:szCs w:val="20"/>
                  <w:lang w:eastAsia="sv-SE"/>
                  <w14:textFill>
                    <w14:solidFill>
                      <w14:srgbClr w14:val="0000FF">
                        <w14:lumMod w14:val="75000"/>
                      </w14:srgbClr>
                    </w14:solidFill>
                  </w14:textFill>
                </w:rPr>
                <w:t>www.transportstyrelsen.se</w:t>
              </w:r>
            </w:hyperlink>
            <w:r w:rsidR="000213B8" w:rsidRPr="008A0CF1">
              <w:t xml:space="preserve"> (Organisationer beställer egna konton)</w:t>
            </w:r>
          </w:p>
          <w:p w:rsidR="000213B8" w:rsidRPr="008A0CF1" w:rsidRDefault="000213B8" w:rsidP="004025A3">
            <w:pPr>
              <w:spacing w:after="0" w:line="240" w:lineRule="auto"/>
              <w:rPr>
                <w:rFonts w:ascii="Arial" w:eastAsia="Times New Roman" w:hAnsi="Arial" w:cs="Arial"/>
                <w:color w:val="365F91" w:themeColor="accent1" w:themeShade="BF"/>
                <w:sz w:val="20"/>
                <w:szCs w:val="20"/>
                <w:lang w:eastAsia="sv-SE"/>
              </w:rPr>
            </w:pPr>
          </w:p>
          <w:p w:rsidR="003A4510" w:rsidRPr="008A0CF1" w:rsidRDefault="003A4510" w:rsidP="004025A3">
            <w:pPr>
              <w:spacing w:after="0" w:line="240" w:lineRule="auto"/>
              <w:rPr>
                <w:rFonts w:ascii="Arial" w:eastAsia="Times New Roman" w:hAnsi="Arial" w:cs="Arial"/>
                <w:color w:val="365F91" w:themeColor="accent1" w:themeShade="BF"/>
                <w:sz w:val="20"/>
                <w:szCs w:val="20"/>
                <w:lang w:eastAsia="sv-SE"/>
              </w:rPr>
            </w:pPr>
          </w:p>
          <w:p w:rsidR="003A4510" w:rsidRPr="008A0CF1" w:rsidRDefault="00546B13" w:rsidP="004025A3">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Rapportera Suspected Unapproved Part, SUP, via EASA hemsida. </w:t>
            </w:r>
          </w:p>
          <w:p w:rsidR="00847BCC" w:rsidRPr="008A0CF1" w:rsidRDefault="00847BCC" w:rsidP="004025A3">
            <w:pPr>
              <w:spacing w:after="0" w:line="240" w:lineRule="auto"/>
              <w:rPr>
                <w:rFonts w:ascii="Arial" w:eastAsia="Times New Roman" w:hAnsi="Arial" w:cs="Arial"/>
                <w:sz w:val="20"/>
                <w:szCs w:val="20"/>
                <w:lang w:eastAsia="sv-SE"/>
              </w:rPr>
            </w:pPr>
          </w:p>
          <w:p w:rsidR="003A530A" w:rsidRPr="008A0CF1" w:rsidRDefault="00847BCC" w:rsidP="00A55E0D">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För organisationer med tredjelandsgodkännande beskrivs rapporteringsvägar i aktuellt </w:t>
            </w:r>
            <w:r w:rsidR="00CB6A7D" w:rsidRPr="008A0CF1">
              <w:rPr>
                <w:rFonts w:ascii="Arial" w:eastAsia="Times New Roman" w:hAnsi="Arial" w:cs="Arial"/>
                <w:sz w:val="20"/>
                <w:szCs w:val="20"/>
                <w:lang w:eastAsia="sv-SE"/>
              </w:rPr>
              <w:t>tillägg (s</w:t>
            </w:r>
            <w:r w:rsidRPr="008A0CF1">
              <w:rPr>
                <w:rFonts w:ascii="Arial" w:eastAsia="Times New Roman" w:hAnsi="Arial" w:cs="Arial"/>
                <w:sz w:val="20"/>
                <w:szCs w:val="20"/>
                <w:lang w:eastAsia="sv-SE"/>
              </w:rPr>
              <w:t>upplement</w:t>
            </w:r>
            <w:r w:rsidR="00CB6A7D" w:rsidRPr="008A0CF1">
              <w:rPr>
                <w:rFonts w:ascii="Arial" w:eastAsia="Times New Roman" w:hAnsi="Arial" w:cs="Arial"/>
                <w:sz w:val="20"/>
                <w:szCs w:val="20"/>
                <w:lang w:eastAsia="sv-SE"/>
              </w:rPr>
              <w:t>)</w:t>
            </w:r>
            <w:r w:rsidRPr="008A0CF1">
              <w:rPr>
                <w:rFonts w:ascii="Arial" w:eastAsia="Times New Roman" w:hAnsi="Arial" w:cs="Arial"/>
                <w:sz w:val="20"/>
                <w:szCs w:val="20"/>
                <w:lang w:eastAsia="sv-SE"/>
              </w:rPr>
              <w:t xml:space="preserve"> till MOE.</w:t>
            </w:r>
          </w:p>
          <w:p w:rsidR="00CF1CF9" w:rsidRPr="008A0CF1" w:rsidRDefault="00CF1CF9" w:rsidP="00A55E0D">
            <w:pPr>
              <w:spacing w:after="0" w:line="240" w:lineRule="auto"/>
              <w:rPr>
                <w:rFonts w:ascii="Arial" w:eastAsia="Times New Roman" w:hAnsi="Arial" w:cs="Arial"/>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3A530A" w:rsidRPr="008A0CF1" w:rsidRDefault="003A530A" w:rsidP="00063AF0">
            <w:pPr>
              <w:spacing w:after="0" w:line="240" w:lineRule="auto"/>
              <w:rPr>
                <w:rFonts w:ascii="Arial" w:eastAsia="Times New Roman" w:hAnsi="Arial" w:cs="Arial"/>
                <w:bCs/>
                <w:color w:val="A6A6A6" w:themeColor="background1" w:themeShade="A6"/>
                <w:sz w:val="20"/>
                <w:szCs w:val="20"/>
                <w:lang w:eastAsia="sv-SE"/>
              </w:rPr>
            </w:pPr>
          </w:p>
          <w:p w:rsidR="00877BC1" w:rsidRPr="008A0CF1" w:rsidRDefault="00877BC1" w:rsidP="00063AF0">
            <w:pPr>
              <w:spacing w:after="0" w:line="240" w:lineRule="auto"/>
              <w:rPr>
                <w:rFonts w:ascii="Arial" w:eastAsia="Times New Roman" w:hAnsi="Arial" w:cs="Arial"/>
                <w:bCs/>
                <w:color w:val="A6A6A6" w:themeColor="background1" w:themeShade="A6"/>
                <w:sz w:val="20"/>
                <w:szCs w:val="20"/>
                <w:lang w:eastAsia="sv-SE"/>
              </w:rPr>
            </w:pPr>
          </w:p>
          <w:p w:rsidR="00877BC1" w:rsidRPr="008A0CF1" w:rsidRDefault="00877BC1" w:rsidP="00063AF0">
            <w:pPr>
              <w:spacing w:after="0" w:line="240" w:lineRule="auto"/>
              <w:rPr>
                <w:rFonts w:ascii="Arial" w:eastAsia="Times New Roman" w:hAnsi="Arial" w:cs="Arial"/>
                <w:bCs/>
                <w:color w:val="A6A6A6" w:themeColor="background1" w:themeShade="A6"/>
                <w:sz w:val="20"/>
                <w:szCs w:val="20"/>
                <w:lang w:eastAsia="sv-SE"/>
              </w:rPr>
            </w:pPr>
          </w:p>
          <w:p w:rsidR="00877BC1" w:rsidRPr="008A0CF1" w:rsidRDefault="00877BC1" w:rsidP="00063AF0">
            <w:pPr>
              <w:spacing w:after="0" w:line="240" w:lineRule="auto"/>
              <w:rPr>
                <w:rFonts w:ascii="Arial" w:eastAsia="Times New Roman" w:hAnsi="Arial" w:cs="Arial"/>
                <w:bCs/>
                <w:color w:val="A6A6A6" w:themeColor="background1" w:themeShade="A6"/>
                <w:sz w:val="20"/>
                <w:szCs w:val="20"/>
                <w:lang w:eastAsia="sv-SE"/>
              </w:rPr>
            </w:pPr>
          </w:p>
          <w:p w:rsidR="00877BC1" w:rsidRPr="008A0CF1" w:rsidRDefault="00877BC1" w:rsidP="00063AF0">
            <w:pPr>
              <w:spacing w:after="0" w:line="240" w:lineRule="auto"/>
              <w:rPr>
                <w:rFonts w:ascii="Arial" w:eastAsia="Times New Roman" w:hAnsi="Arial" w:cs="Arial"/>
                <w:bCs/>
                <w:color w:val="A6A6A6" w:themeColor="background1" w:themeShade="A6"/>
                <w:sz w:val="20"/>
                <w:szCs w:val="20"/>
                <w:lang w:eastAsia="sv-SE"/>
              </w:rPr>
            </w:pPr>
          </w:p>
          <w:p w:rsidR="00877BC1" w:rsidRPr="008A0CF1" w:rsidRDefault="00877BC1" w:rsidP="00063AF0">
            <w:pPr>
              <w:spacing w:after="0" w:line="240" w:lineRule="auto"/>
              <w:rPr>
                <w:rFonts w:ascii="Arial" w:eastAsia="Times New Roman" w:hAnsi="Arial" w:cs="Arial"/>
                <w:bCs/>
                <w:color w:val="A6A6A6" w:themeColor="background1" w:themeShade="A6"/>
                <w:sz w:val="20"/>
                <w:szCs w:val="20"/>
                <w:lang w:eastAsia="sv-SE"/>
              </w:rPr>
            </w:pPr>
          </w:p>
          <w:p w:rsidR="00877BC1" w:rsidRPr="008A0CF1" w:rsidRDefault="00877BC1" w:rsidP="00063AF0">
            <w:pPr>
              <w:spacing w:after="0" w:line="240" w:lineRule="auto"/>
              <w:rPr>
                <w:rFonts w:ascii="Arial" w:eastAsia="Times New Roman" w:hAnsi="Arial" w:cs="Arial"/>
                <w:bCs/>
                <w:color w:val="A6A6A6" w:themeColor="background1" w:themeShade="A6"/>
                <w:sz w:val="20"/>
                <w:szCs w:val="20"/>
                <w:lang w:eastAsia="sv-SE"/>
              </w:rPr>
            </w:pPr>
          </w:p>
          <w:p w:rsidR="00877BC1" w:rsidRPr="008A0CF1" w:rsidRDefault="00877BC1" w:rsidP="00063AF0">
            <w:pPr>
              <w:spacing w:after="0" w:line="240" w:lineRule="auto"/>
              <w:rPr>
                <w:rFonts w:ascii="Arial" w:eastAsia="Times New Roman" w:hAnsi="Arial" w:cs="Arial"/>
                <w:bCs/>
                <w:color w:val="A6A6A6" w:themeColor="background1" w:themeShade="A6"/>
                <w:sz w:val="20"/>
                <w:szCs w:val="20"/>
                <w:lang w:eastAsia="sv-SE"/>
              </w:rPr>
            </w:pPr>
          </w:p>
          <w:p w:rsidR="00877BC1" w:rsidRPr="008A0CF1" w:rsidRDefault="00877BC1" w:rsidP="00063AF0">
            <w:pPr>
              <w:spacing w:after="0" w:line="240" w:lineRule="auto"/>
              <w:rPr>
                <w:rFonts w:ascii="Arial" w:eastAsia="Times New Roman" w:hAnsi="Arial" w:cs="Arial"/>
                <w:bCs/>
                <w:color w:val="A6A6A6" w:themeColor="background1" w:themeShade="A6"/>
                <w:sz w:val="20"/>
                <w:szCs w:val="20"/>
                <w:lang w:eastAsia="sv-SE"/>
              </w:rPr>
            </w:pPr>
          </w:p>
          <w:p w:rsidR="00877BC1" w:rsidRPr="008A0CF1" w:rsidRDefault="00877BC1" w:rsidP="00063AF0">
            <w:pPr>
              <w:spacing w:after="0" w:line="240" w:lineRule="auto"/>
              <w:rPr>
                <w:rFonts w:ascii="Arial" w:eastAsia="Times New Roman" w:hAnsi="Arial" w:cs="Arial"/>
                <w:bCs/>
                <w:color w:val="A6A6A6" w:themeColor="background1" w:themeShade="A6"/>
                <w:sz w:val="20"/>
                <w:szCs w:val="20"/>
                <w:lang w:eastAsia="sv-SE"/>
              </w:rPr>
            </w:pPr>
          </w:p>
          <w:p w:rsidR="00877BC1" w:rsidRPr="008A0CF1" w:rsidRDefault="00877BC1" w:rsidP="00063AF0">
            <w:pPr>
              <w:spacing w:after="0" w:line="240" w:lineRule="auto"/>
              <w:rPr>
                <w:rFonts w:ascii="Arial" w:eastAsia="Times New Roman" w:hAnsi="Arial" w:cs="Arial"/>
                <w:bCs/>
                <w:color w:val="A6A6A6" w:themeColor="background1" w:themeShade="A6"/>
                <w:sz w:val="20"/>
                <w:szCs w:val="20"/>
                <w:lang w:eastAsia="sv-SE"/>
              </w:rPr>
            </w:pPr>
          </w:p>
          <w:p w:rsidR="00877BC1" w:rsidRPr="008A0CF1" w:rsidRDefault="00877BC1" w:rsidP="00063AF0">
            <w:pPr>
              <w:spacing w:after="0" w:line="240" w:lineRule="auto"/>
              <w:rPr>
                <w:rFonts w:ascii="Arial" w:eastAsia="Times New Roman" w:hAnsi="Arial" w:cs="Arial"/>
                <w:bCs/>
                <w:color w:val="A6A6A6" w:themeColor="background1" w:themeShade="A6"/>
                <w:sz w:val="20"/>
                <w:szCs w:val="20"/>
                <w:lang w:eastAsia="sv-SE"/>
              </w:rPr>
            </w:pPr>
          </w:p>
          <w:p w:rsidR="00877BC1" w:rsidRPr="008A0CF1" w:rsidRDefault="00877BC1" w:rsidP="00063AF0">
            <w:pPr>
              <w:spacing w:after="0" w:line="240" w:lineRule="auto"/>
              <w:rPr>
                <w:rFonts w:ascii="Arial" w:eastAsia="Times New Roman" w:hAnsi="Arial" w:cs="Arial"/>
                <w:bCs/>
                <w:color w:val="A6A6A6" w:themeColor="background1" w:themeShade="A6"/>
                <w:sz w:val="20"/>
                <w:szCs w:val="20"/>
                <w:lang w:eastAsia="sv-SE"/>
              </w:rPr>
            </w:pPr>
          </w:p>
          <w:p w:rsidR="00877BC1" w:rsidRPr="008A0CF1" w:rsidRDefault="00877BC1" w:rsidP="00063AF0">
            <w:pPr>
              <w:spacing w:after="0" w:line="240" w:lineRule="auto"/>
              <w:rPr>
                <w:rFonts w:ascii="Arial" w:eastAsia="Times New Roman" w:hAnsi="Arial" w:cs="Arial"/>
                <w:bCs/>
                <w:color w:val="A6A6A6" w:themeColor="background1" w:themeShade="A6"/>
                <w:sz w:val="20"/>
                <w:szCs w:val="20"/>
                <w:lang w:eastAsia="sv-SE"/>
              </w:rPr>
            </w:pPr>
          </w:p>
          <w:p w:rsidR="00877BC1" w:rsidRPr="008A0CF1" w:rsidRDefault="00877BC1" w:rsidP="00063AF0">
            <w:pPr>
              <w:spacing w:after="0" w:line="240" w:lineRule="auto"/>
              <w:rPr>
                <w:rFonts w:ascii="Arial" w:eastAsia="Times New Roman" w:hAnsi="Arial" w:cs="Arial"/>
                <w:bCs/>
                <w:color w:val="A6A6A6" w:themeColor="background1" w:themeShade="A6"/>
                <w:sz w:val="20"/>
                <w:szCs w:val="20"/>
                <w:lang w:eastAsia="sv-SE"/>
              </w:rPr>
            </w:pPr>
          </w:p>
          <w:p w:rsidR="00877BC1" w:rsidRPr="008A0CF1" w:rsidRDefault="00877BC1" w:rsidP="00063AF0">
            <w:pPr>
              <w:spacing w:after="0" w:line="240" w:lineRule="auto"/>
              <w:rPr>
                <w:rFonts w:ascii="Arial" w:eastAsia="Times New Roman" w:hAnsi="Arial" w:cs="Arial"/>
                <w:bCs/>
                <w:color w:val="A6A6A6" w:themeColor="background1" w:themeShade="A6"/>
                <w:sz w:val="20"/>
                <w:szCs w:val="20"/>
                <w:lang w:eastAsia="sv-SE"/>
              </w:rPr>
            </w:pPr>
          </w:p>
          <w:p w:rsidR="00877BC1" w:rsidRPr="008A0CF1" w:rsidRDefault="00877BC1" w:rsidP="00063AF0">
            <w:pPr>
              <w:spacing w:after="0" w:line="240" w:lineRule="auto"/>
              <w:rPr>
                <w:rFonts w:ascii="Arial" w:eastAsia="Times New Roman" w:hAnsi="Arial" w:cs="Arial"/>
                <w:bCs/>
                <w:color w:val="A6A6A6" w:themeColor="background1" w:themeShade="A6"/>
                <w:sz w:val="20"/>
                <w:szCs w:val="20"/>
                <w:lang w:eastAsia="sv-SE"/>
              </w:rPr>
            </w:pPr>
          </w:p>
          <w:p w:rsidR="00877BC1" w:rsidRPr="008A0CF1" w:rsidRDefault="00877BC1" w:rsidP="00063AF0">
            <w:pPr>
              <w:spacing w:after="0" w:line="240" w:lineRule="auto"/>
              <w:rPr>
                <w:rFonts w:ascii="Arial" w:eastAsia="Times New Roman" w:hAnsi="Arial" w:cs="Arial"/>
                <w:bCs/>
                <w:color w:val="A6A6A6" w:themeColor="background1" w:themeShade="A6"/>
                <w:sz w:val="20"/>
                <w:szCs w:val="20"/>
                <w:lang w:eastAsia="sv-SE"/>
              </w:rPr>
            </w:pPr>
          </w:p>
          <w:p w:rsidR="00877BC1" w:rsidRPr="008A0CF1" w:rsidRDefault="00877BC1" w:rsidP="00063AF0">
            <w:pPr>
              <w:spacing w:after="0" w:line="240" w:lineRule="auto"/>
              <w:rPr>
                <w:rFonts w:ascii="Arial" w:eastAsia="Times New Roman" w:hAnsi="Arial" w:cs="Arial"/>
                <w:bCs/>
                <w:color w:val="A6A6A6" w:themeColor="background1" w:themeShade="A6"/>
                <w:sz w:val="20"/>
                <w:szCs w:val="20"/>
                <w:lang w:eastAsia="sv-SE"/>
              </w:rPr>
            </w:pPr>
          </w:p>
          <w:p w:rsidR="00877BC1" w:rsidRPr="008A0CF1" w:rsidRDefault="00877BC1" w:rsidP="00063AF0">
            <w:pPr>
              <w:spacing w:after="0" w:line="240" w:lineRule="auto"/>
              <w:rPr>
                <w:rFonts w:ascii="Arial" w:eastAsia="Times New Roman" w:hAnsi="Arial" w:cs="Arial"/>
                <w:bCs/>
                <w:color w:val="A6A6A6" w:themeColor="background1" w:themeShade="A6"/>
                <w:sz w:val="20"/>
                <w:szCs w:val="20"/>
                <w:lang w:eastAsia="sv-SE"/>
              </w:rPr>
            </w:pPr>
          </w:p>
          <w:p w:rsidR="00877BC1" w:rsidRPr="008A0CF1" w:rsidRDefault="00877BC1" w:rsidP="00063AF0">
            <w:pPr>
              <w:spacing w:after="0" w:line="240" w:lineRule="auto"/>
              <w:rPr>
                <w:rFonts w:ascii="Arial" w:eastAsia="Times New Roman" w:hAnsi="Arial" w:cs="Arial"/>
                <w:bCs/>
                <w:color w:val="A6A6A6" w:themeColor="background1" w:themeShade="A6"/>
                <w:sz w:val="20"/>
                <w:szCs w:val="20"/>
                <w:lang w:eastAsia="sv-SE"/>
              </w:rPr>
            </w:pPr>
          </w:p>
          <w:p w:rsidR="00877BC1" w:rsidRPr="008A0CF1" w:rsidRDefault="00877BC1" w:rsidP="00063AF0">
            <w:pPr>
              <w:spacing w:after="0" w:line="240" w:lineRule="auto"/>
              <w:rPr>
                <w:rFonts w:ascii="Arial" w:eastAsia="Times New Roman" w:hAnsi="Arial" w:cs="Arial"/>
                <w:bCs/>
                <w:color w:val="A6A6A6" w:themeColor="background1" w:themeShade="A6"/>
                <w:sz w:val="20"/>
                <w:szCs w:val="20"/>
                <w:lang w:eastAsia="sv-SE"/>
              </w:rPr>
            </w:pPr>
          </w:p>
        </w:tc>
      </w:tr>
      <w:tr w:rsidR="0006356B" w:rsidRPr="008A0CF1" w:rsidTr="00BA5BF0">
        <w:trPr>
          <w:cantSplit/>
          <w:trHeight w:val="20"/>
        </w:trPr>
        <w:tc>
          <w:tcPr>
            <w:tcW w:w="567" w:type="dxa"/>
            <w:tcBorders>
              <w:top w:val="nil"/>
              <w:left w:val="single" w:sz="4" w:space="0" w:color="auto"/>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2.19</w:t>
            </w:r>
          </w:p>
        </w:tc>
        <w:tc>
          <w:tcPr>
            <w:tcW w:w="8364" w:type="dxa"/>
            <w:tcBorders>
              <w:top w:val="nil"/>
              <w:left w:val="nil"/>
              <w:bottom w:val="single" w:sz="4" w:space="0" w:color="auto"/>
              <w:right w:val="single" w:sz="4" w:space="0" w:color="auto"/>
            </w:tcBorders>
            <w:shd w:val="clear" w:color="auto" w:fill="auto"/>
            <w:hideMark/>
          </w:tcPr>
          <w:p w:rsidR="001F7BEB" w:rsidRPr="008A0CF1" w:rsidRDefault="0006356B" w:rsidP="004025A3">
            <w:pPr>
              <w:spacing w:after="0" w:line="240" w:lineRule="auto"/>
              <w:rPr>
                <w:rFonts w:ascii="Arial" w:eastAsia="Times New Roman" w:hAnsi="Arial" w:cs="Arial"/>
                <w:color w:val="000000"/>
                <w:sz w:val="20"/>
                <w:szCs w:val="20"/>
                <w:lang w:val="en-GB" w:eastAsia="sv-SE"/>
              </w:rPr>
            </w:pPr>
            <w:r w:rsidRPr="008A0CF1">
              <w:rPr>
                <w:rFonts w:ascii="Arial" w:eastAsia="Times New Roman" w:hAnsi="Arial" w:cs="Arial"/>
                <w:b/>
                <w:bCs/>
                <w:color w:val="000000"/>
                <w:sz w:val="20"/>
                <w:szCs w:val="20"/>
                <w:lang w:val="en-GB" w:eastAsia="sv-SE"/>
              </w:rPr>
              <w:t>Return of defective aircraft components to store</w:t>
            </w:r>
          </w:p>
          <w:p w:rsidR="003B6340" w:rsidRPr="008A0CF1" w:rsidRDefault="003B6340" w:rsidP="003B6340">
            <w:pPr>
              <w:spacing w:after="0" w:line="240" w:lineRule="auto"/>
              <w:rPr>
                <w:rFonts w:ascii="Arial" w:eastAsia="Times New Roman" w:hAnsi="Arial" w:cs="Arial"/>
                <w:sz w:val="20"/>
                <w:szCs w:val="20"/>
                <w:lang w:val="en-US" w:eastAsia="sv-SE"/>
              </w:rPr>
            </w:pPr>
          </w:p>
          <w:p w:rsidR="003B6340" w:rsidRPr="008A0CF1" w:rsidRDefault="003B6340" w:rsidP="003B6340">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Procedur för uppmärkning och förvaring av; </w:t>
            </w:r>
          </w:p>
          <w:p w:rsidR="003B6340" w:rsidRPr="008A0CF1" w:rsidRDefault="003B6340" w:rsidP="00DD6654">
            <w:pPr>
              <w:pStyle w:val="Liststycke"/>
              <w:numPr>
                <w:ilvl w:val="0"/>
                <w:numId w:val="19"/>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icke luftvärdiga komponenter, standard delar och material.</w:t>
            </w:r>
          </w:p>
          <w:p w:rsidR="003B6340" w:rsidRPr="008A0CF1" w:rsidRDefault="003B6340" w:rsidP="00DD6654">
            <w:pPr>
              <w:pStyle w:val="Liststycke"/>
              <w:numPr>
                <w:ilvl w:val="0"/>
                <w:numId w:val="19"/>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obrukbara komponenter, standard delar och material. </w:t>
            </w:r>
          </w:p>
          <w:p w:rsidR="007E0EB4" w:rsidRPr="008A0CF1" w:rsidRDefault="007E0EB4" w:rsidP="003B6340">
            <w:pPr>
              <w:spacing w:after="0" w:line="240" w:lineRule="auto"/>
              <w:rPr>
                <w:rFonts w:ascii="Arial" w:eastAsia="Times New Roman" w:hAnsi="Arial" w:cs="Arial"/>
                <w:color w:val="000000"/>
                <w:sz w:val="20"/>
                <w:szCs w:val="20"/>
                <w:lang w:eastAsia="sv-SE"/>
              </w:rPr>
            </w:pPr>
          </w:p>
          <w:p w:rsidR="003B6340" w:rsidRPr="008A0CF1" w:rsidRDefault="003B6340" w:rsidP="003B6340">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Förvaras på en säker plats under kontroll av godkänd underhållsorganisation </w:t>
            </w:r>
          </w:p>
          <w:p w:rsidR="003B6340" w:rsidRPr="008A0CF1" w:rsidRDefault="003B6340" w:rsidP="003B6340">
            <w:pPr>
              <w:spacing w:after="0" w:line="240" w:lineRule="auto"/>
              <w:rPr>
                <w:rFonts w:ascii="Arial" w:eastAsia="Times New Roman" w:hAnsi="Arial" w:cs="Arial"/>
                <w:color w:val="000000"/>
                <w:sz w:val="20"/>
                <w:szCs w:val="20"/>
                <w:lang w:eastAsia="sv-SE"/>
              </w:rPr>
            </w:pPr>
          </w:p>
          <w:p w:rsidR="00ED27AA" w:rsidRPr="008A0CF1" w:rsidRDefault="003B6340" w:rsidP="00033731">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Procedur för kassation av obrukbara komponenter </w:t>
            </w:r>
          </w:p>
          <w:p w:rsidR="004E53C9" w:rsidRPr="008A0CF1" w:rsidRDefault="004E53C9" w:rsidP="00033731">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tcPr>
          <w:p w:rsidR="0006356B" w:rsidRPr="008A0CF1" w:rsidRDefault="0006356B" w:rsidP="0006356B">
            <w:pPr>
              <w:spacing w:after="0" w:line="240" w:lineRule="auto"/>
              <w:rPr>
                <w:rFonts w:ascii="Arial" w:eastAsia="Times New Roman" w:hAnsi="Arial" w:cs="Arial"/>
                <w:bCs/>
                <w:color w:val="A6A6A6" w:themeColor="background1" w:themeShade="A6"/>
                <w:sz w:val="20"/>
                <w:szCs w:val="20"/>
                <w:lang w:eastAsia="sv-SE"/>
              </w:rPr>
            </w:pPr>
          </w:p>
        </w:tc>
      </w:tr>
      <w:tr w:rsidR="0006356B" w:rsidRPr="008A0CF1" w:rsidTr="00BA5BF0">
        <w:trPr>
          <w:cantSplit/>
          <w:trHeight w:val="20"/>
        </w:trPr>
        <w:tc>
          <w:tcPr>
            <w:tcW w:w="567" w:type="dxa"/>
            <w:tcBorders>
              <w:top w:val="nil"/>
              <w:left w:val="single" w:sz="4" w:space="0" w:color="auto"/>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2.20</w:t>
            </w:r>
          </w:p>
        </w:tc>
        <w:tc>
          <w:tcPr>
            <w:tcW w:w="8364" w:type="dxa"/>
            <w:tcBorders>
              <w:top w:val="nil"/>
              <w:left w:val="nil"/>
              <w:bottom w:val="single" w:sz="4" w:space="0" w:color="auto"/>
              <w:right w:val="single" w:sz="4" w:space="0" w:color="auto"/>
            </w:tcBorders>
            <w:shd w:val="clear" w:color="auto" w:fill="auto"/>
            <w:hideMark/>
          </w:tcPr>
          <w:p w:rsidR="0006356B" w:rsidRPr="008A0CF1" w:rsidRDefault="0006356B" w:rsidP="004E53C9">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b/>
                <w:bCs/>
                <w:color w:val="000000"/>
                <w:sz w:val="20"/>
                <w:szCs w:val="20"/>
                <w:lang w:eastAsia="sv-SE"/>
              </w:rPr>
              <w:t>Defective components to outside contractors</w:t>
            </w:r>
            <w:r w:rsidRPr="008A0CF1">
              <w:rPr>
                <w:rFonts w:ascii="Arial" w:eastAsia="Times New Roman" w:hAnsi="Arial" w:cs="Arial"/>
                <w:color w:val="000000"/>
                <w:sz w:val="20"/>
                <w:szCs w:val="20"/>
                <w:lang w:eastAsia="sv-SE"/>
              </w:rPr>
              <w:br/>
            </w:r>
            <w:r w:rsidR="00EB01F2" w:rsidRPr="008A0CF1">
              <w:rPr>
                <w:rFonts w:ascii="Arial" w:eastAsia="Times New Roman" w:hAnsi="Arial" w:cs="Arial"/>
                <w:color w:val="000000"/>
                <w:sz w:val="20"/>
                <w:szCs w:val="20"/>
                <w:lang w:eastAsia="sv-SE"/>
              </w:rPr>
              <w:br/>
            </w:r>
            <w:r w:rsidR="002C6324" w:rsidRPr="008A0CF1">
              <w:rPr>
                <w:rFonts w:ascii="Arial" w:eastAsia="Times New Roman" w:hAnsi="Arial" w:cs="Arial"/>
                <w:color w:val="000000"/>
                <w:sz w:val="20"/>
                <w:szCs w:val="20"/>
                <w:lang w:eastAsia="sv-SE"/>
              </w:rPr>
              <w:t>Här beskrivs</w:t>
            </w:r>
            <w:r w:rsidRPr="008A0CF1">
              <w:rPr>
                <w:rFonts w:ascii="Arial" w:eastAsia="Times New Roman" w:hAnsi="Arial" w:cs="Arial"/>
                <w:color w:val="000000"/>
                <w:sz w:val="20"/>
                <w:szCs w:val="20"/>
                <w:lang w:eastAsia="sv-SE"/>
              </w:rPr>
              <w:t xml:space="preserve"> förråds- och beställningsrutin för komponentunderhåll. </w:t>
            </w:r>
            <w:r w:rsidR="004E53C9" w:rsidRPr="008A0CF1">
              <w:rPr>
                <w:rFonts w:ascii="Arial" w:eastAsia="Times New Roman" w:hAnsi="Arial" w:cs="Arial"/>
                <w:color w:val="000000"/>
                <w:sz w:val="20"/>
                <w:szCs w:val="20"/>
                <w:lang w:eastAsia="sv-SE"/>
              </w:rPr>
              <w:br/>
            </w:r>
            <w:r w:rsidRPr="008A0CF1">
              <w:rPr>
                <w:rFonts w:ascii="Arial" w:eastAsia="Times New Roman" w:hAnsi="Arial" w:cs="Arial"/>
                <w:color w:val="000000"/>
                <w:sz w:val="20"/>
                <w:szCs w:val="20"/>
                <w:lang w:eastAsia="sv-SE"/>
              </w:rPr>
              <w:t>Rutin för "clear W/O" och krav på dokumentationen när komponenten kommer tillbaka.</w:t>
            </w:r>
          </w:p>
          <w:p w:rsidR="004E53C9" w:rsidRPr="008A0CF1" w:rsidRDefault="004E53C9" w:rsidP="004E53C9">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181A22" w:rsidRPr="008A0CF1" w:rsidRDefault="00181A22" w:rsidP="00181A22">
            <w:pPr>
              <w:spacing w:after="0" w:line="240" w:lineRule="auto"/>
              <w:rPr>
                <w:rFonts w:ascii="Arial" w:eastAsia="Times New Roman" w:hAnsi="Arial" w:cs="Arial"/>
                <w:bCs/>
                <w:color w:val="A6A6A6" w:themeColor="background1" w:themeShade="A6"/>
                <w:sz w:val="20"/>
                <w:szCs w:val="20"/>
                <w:lang w:eastAsia="sv-SE"/>
              </w:rPr>
            </w:pPr>
          </w:p>
        </w:tc>
      </w:tr>
      <w:tr w:rsidR="0006356B" w:rsidRPr="008A0CF1" w:rsidTr="00BA5BF0">
        <w:trPr>
          <w:cantSplit/>
          <w:trHeight w:val="20"/>
        </w:trPr>
        <w:tc>
          <w:tcPr>
            <w:tcW w:w="567" w:type="dxa"/>
            <w:tcBorders>
              <w:top w:val="nil"/>
              <w:left w:val="single" w:sz="4" w:space="0" w:color="auto"/>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2.21</w:t>
            </w:r>
          </w:p>
        </w:tc>
        <w:tc>
          <w:tcPr>
            <w:tcW w:w="8364" w:type="dxa"/>
            <w:tcBorders>
              <w:top w:val="nil"/>
              <w:left w:val="nil"/>
              <w:bottom w:val="single" w:sz="4" w:space="0" w:color="auto"/>
              <w:right w:val="single" w:sz="4" w:space="0" w:color="auto"/>
            </w:tcBorders>
            <w:shd w:val="clear" w:color="auto" w:fill="auto"/>
            <w:hideMark/>
          </w:tcPr>
          <w:p w:rsidR="001F7BEB" w:rsidRPr="008A0CF1" w:rsidRDefault="0006356B" w:rsidP="004025A3">
            <w:pPr>
              <w:spacing w:after="0" w:line="240" w:lineRule="auto"/>
              <w:rPr>
                <w:rFonts w:ascii="Arial" w:eastAsia="Times New Roman" w:hAnsi="Arial" w:cs="Arial"/>
                <w:b/>
                <w:bCs/>
                <w:color w:val="000000"/>
                <w:sz w:val="20"/>
                <w:szCs w:val="20"/>
                <w:lang w:val="en-US" w:eastAsia="sv-SE"/>
              </w:rPr>
            </w:pPr>
            <w:r w:rsidRPr="008A0CF1">
              <w:rPr>
                <w:rFonts w:ascii="Arial" w:eastAsia="Times New Roman" w:hAnsi="Arial" w:cs="Arial"/>
                <w:b/>
                <w:bCs/>
                <w:color w:val="000000"/>
                <w:sz w:val="20"/>
                <w:szCs w:val="20"/>
                <w:lang w:val="en-GB" w:eastAsia="sv-SE"/>
              </w:rPr>
              <w:t xml:space="preserve">Control of computer maintenance record </w:t>
            </w:r>
            <w:r w:rsidRPr="008A0CF1">
              <w:rPr>
                <w:rFonts w:ascii="Arial" w:eastAsia="Times New Roman" w:hAnsi="Arial" w:cs="Arial"/>
                <w:b/>
                <w:bCs/>
                <w:color w:val="000000"/>
                <w:sz w:val="20"/>
                <w:szCs w:val="20"/>
                <w:lang w:val="en-US" w:eastAsia="sv-SE"/>
              </w:rPr>
              <w:t>system</w:t>
            </w:r>
          </w:p>
          <w:p w:rsidR="004E53C9" w:rsidRPr="008A0CF1" w:rsidRDefault="004E53C9" w:rsidP="004025A3">
            <w:pPr>
              <w:spacing w:after="0" w:line="240" w:lineRule="auto"/>
              <w:rPr>
                <w:rFonts w:ascii="Arial" w:eastAsia="Times New Roman" w:hAnsi="Arial" w:cs="Arial"/>
                <w:color w:val="000000"/>
                <w:sz w:val="20"/>
                <w:szCs w:val="20"/>
                <w:lang w:val="en-US" w:eastAsia="sv-SE"/>
              </w:rPr>
            </w:pPr>
          </w:p>
          <w:p w:rsidR="005C2BFA" w:rsidRPr="008A0CF1" w:rsidRDefault="0006356B" w:rsidP="00033731">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Beskriv</w:t>
            </w:r>
            <w:r w:rsidR="009B3728" w:rsidRPr="008A0CF1">
              <w:rPr>
                <w:rFonts w:ascii="Arial" w:eastAsia="Times New Roman" w:hAnsi="Arial" w:cs="Arial"/>
                <w:color w:val="000000"/>
                <w:sz w:val="20"/>
                <w:szCs w:val="20"/>
                <w:lang w:eastAsia="sv-SE"/>
              </w:rPr>
              <w:t xml:space="preserve"> de datasystem som används för olika aktiviteter inom del-145</w:t>
            </w:r>
            <w:r w:rsidR="00DC4DA8" w:rsidRPr="008A0CF1">
              <w:rPr>
                <w:rFonts w:ascii="Arial" w:eastAsia="Times New Roman" w:hAnsi="Arial" w:cs="Arial"/>
                <w:color w:val="000000"/>
                <w:sz w:val="20"/>
                <w:szCs w:val="20"/>
                <w:lang w:eastAsia="sv-SE"/>
              </w:rPr>
              <w:t xml:space="preserve">. </w:t>
            </w:r>
            <w:r w:rsidR="00DC4DA8" w:rsidRPr="008A0CF1">
              <w:rPr>
                <w:rFonts w:ascii="Arial" w:eastAsia="Times New Roman" w:hAnsi="Arial" w:cs="Arial"/>
                <w:color w:val="000000"/>
                <w:sz w:val="20"/>
                <w:szCs w:val="20"/>
                <w:lang w:eastAsia="sv-SE"/>
              </w:rPr>
              <w:br/>
              <w:t>L</w:t>
            </w:r>
            <w:r w:rsidR="009B3728" w:rsidRPr="008A0CF1">
              <w:rPr>
                <w:rFonts w:ascii="Arial" w:eastAsia="Times New Roman" w:hAnsi="Arial" w:cs="Arial"/>
                <w:color w:val="000000"/>
                <w:sz w:val="20"/>
                <w:szCs w:val="20"/>
                <w:lang w:eastAsia="sv-SE"/>
              </w:rPr>
              <w:t>ogin</w:t>
            </w:r>
            <w:r w:rsidRPr="008A0CF1">
              <w:rPr>
                <w:rFonts w:ascii="Arial" w:eastAsia="Times New Roman" w:hAnsi="Arial" w:cs="Arial"/>
                <w:color w:val="000000"/>
                <w:sz w:val="20"/>
                <w:szCs w:val="20"/>
                <w:lang w:eastAsia="sv-SE"/>
              </w:rPr>
              <w:t xml:space="preserve">/behörigheter, digitala signaturer, rutiner för uppdatering och säkring av data. </w:t>
            </w:r>
            <w:r w:rsidR="00DC4DA8" w:rsidRPr="008A0CF1">
              <w:rPr>
                <w:rFonts w:ascii="Arial" w:eastAsia="Times New Roman" w:hAnsi="Arial" w:cs="Arial"/>
                <w:color w:val="000000"/>
                <w:sz w:val="20"/>
                <w:szCs w:val="20"/>
                <w:lang w:eastAsia="sv-SE"/>
              </w:rPr>
              <w:br/>
              <w:t>B</w:t>
            </w:r>
            <w:r w:rsidR="005C2BFA" w:rsidRPr="008A0CF1">
              <w:rPr>
                <w:rFonts w:ascii="Arial" w:eastAsia="Times New Roman" w:hAnsi="Arial" w:cs="Arial"/>
                <w:color w:val="000000"/>
                <w:sz w:val="20"/>
                <w:szCs w:val="20"/>
                <w:lang w:eastAsia="sv-SE"/>
              </w:rPr>
              <w:t xml:space="preserve">ack-up på annan plats och i en miljö som säkerställer </w:t>
            </w:r>
            <w:r w:rsidR="00DC4DA8" w:rsidRPr="008A0CF1">
              <w:rPr>
                <w:rFonts w:ascii="Arial" w:eastAsia="Times New Roman" w:hAnsi="Arial" w:cs="Arial"/>
                <w:color w:val="000000"/>
                <w:sz w:val="20"/>
                <w:szCs w:val="20"/>
                <w:lang w:eastAsia="sv-SE"/>
              </w:rPr>
              <w:t xml:space="preserve">informationens </w:t>
            </w:r>
            <w:r w:rsidR="005C2BFA" w:rsidRPr="008A0CF1">
              <w:rPr>
                <w:rFonts w:ascii="Arial" w:eastAsia="Times New Roman" w:hAnsi="Arial" w:cs="Arial"/>
                <w:color w:val="000000"/>
                <w:sz w:val="20"/>
                <w:szCs w:val="20"/>
                <w:lang w:eastAsia="sv-SE"/>
              </w:rPr>
              <w:t>fortsatt goda skick.</w:t>
            </w:r>
          </w:p>
          <w:p w:rsidR="004E53C9" w:rsidRPr="008A0CF1" w:rsidRDefault="004E53C9" w:rsidP="00033731">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06356B" w:rsidRPr="008A0CF1" w:rsidRDefault="0006356B" w:rsidP="00EB03D6">
            <w:pPr>
              <w:spacing w:after="0" w:line="240" w:lineRule="auto"/>
              <w:rPr>
                <w:rFonts w:ascii="Arial" w:eastAsia="Times New Roman" w:hAnsi="Arial" w:cs="Arial"/>
                <w:bCs/>
                <w:color w:val="A6A6A6" w:themeColor="background1" w:themeShade="A6"/>
                <w:sz w:val="20"/>
                <w:szCs w:val="20"/>
                <w:lang w:eastAsia="sv-SE"/>
              </w:rPr>
            </w:pPr>
          </w:p>
        </w:tc>
      </w:tr>
      <w:tr w:rsidR="0006356B" w:rsidRPr="008A0CF1" w:rsidTr="00BA5BF0">
        <w:trPr>
          <w:cantSplit/>
          <w:trHeight w:val="20"/>
        </w:trPr>
        <w:tc>
          <w:tcPr>
            <w:tcW w:w="567" w:type="dxa"/>
            <w:tcBorders>
              <w:top w:val="nil"/>
              <w:left w:val="single" w:sz="4" w:space="0" w:color="auto"/>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2.22</w:t>
            </w:r>
          </w:p>
        </w:tc>
        <w:tc>
          <w:tcPr>
            <w:tcW w:w="8364" w:type="dxa"/>
            <w:tcBorders>
              <w:top w:val="nil"/>
              <w:left w:val="nil"/>
              <w:bottom w:val="single" w:sz="4" w:space="0" w:color="auto"/>
              <w:right w:val="single" w:sz="4" w:space="0" w:color="auto"/>
            </w:tcBorders>
            <w:shd w:val="clear" w:color="auto" w:fill="auto"/>
            <w:hideMark/>
          </w:tcPr>
          <w:p w:rsidR="001F7BEB" w:rsidRPr="008A0CF1" w:rsidRDefault="00E14A43" w:rsidP="004025A3">
            <w:pPr>
              <w:spacing w:after="0" w:line="240" w:lineRule="auto"/>
              <w:rPr>
                <w:rFonts w:ascii="Arial" w:eastAsia="Times New Roman" w:hAnsi="Arial" w:cs="Arial"/>
                <w:color w:val="000000"/>
                <w:sz w:val="20"/>
                <w:szCs w:val="20"/>
                <w:lang w:val="en-US" w:eastAsia="sv-SE"/>
              </w:rPr>
            </w:pPr>
            <w:r w:rsidRPr="008A0CF1">
              <w:rPr>
                <w:rFonts w:ascii="Arial" w:eastAsia="Times New Roman" w:hAnsi="Arial" w:cs="Arial"/>
                <w:b/>
                <w:bCs/>
                <w:color w:val="000000"/>
                <w:sz w:val="20"/>
                <w:szCs w:val="20"/>
                <w:lang w:val="en-US" w:eastAsia="sv-SE"/>
              </w:rPr>
              <w:t>Control of man</w:t>
            </w:r>
            <w:r w:rsidR="0006356B" w:rsidRPr="008A0CF1">
              <w:rPr>
                <w:rFonts w:ascii="Arial" w:eastAsia="Times New Roman" w:hAnsi="Arial" w:cs="Arial"/>
                <w:b/>
                <w:bCs/>
                <w:color w:val="000000"/>
                <w:sz w:val="20"/>
                <w:szCs w:val="20"/>
                <w:lang w:val="en-US" w:eastAsia="sv-SE"/>
              </w:rPr>
              <w:t>hour planning versus scheduled maintenance work</w:t>
            </w:r>
          </w:p>
          <w:p w:rsidR="001D4AB6" w:rsidRPr="008A0CF1" w:rsidRDefault="001D4AB6" w:rsidP="004025A3">
            <w:pPr>
              <w:spacing w:after="0" w:line="240" w:lineRule="auto"/>
              <w:rPr>
                <w:rFonts w:ascii="Arial" w:eastAsia="Times New Roman" w:hAnsi="Arial" w:cs="Arial"/>
                <w:i/>
                <w:color w:val="000000"/>
                <w:sz w:val="16"/>
                <w:szCs w:val="16"/>
                <w:lang w:val="en-GB" w:eastAsia="sv-SE"/>
              </w:rPr>
            </w:pPr>
          </w:p>
          <w:p w:rsidR="001D4AB6" w:rsidRPr="008A0CF1" w:rsidRDefault="001D4AB6"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“Manhour plan” ska innehålla alla tillgängliga resurser inom del-145 och granskas/uppdateras minst var 3:e månad. </w:t>
            </w:r>
            <w:r w:rsidRPr="008A0CF1">
              <w:rPr>
                <w:rFonts w:ascii="Arial" w:eastAsia="Times New Roman" w:hAnsi="Arial" w:cs="Arial"/>
                <w:color w:val="000000"/>
                <w:sz w:val="20"/>
                <w:szCs w:val="20"/>
                <w:lang w:eastAsia="sv-SE"/>
              </w:rPr>
              <w:br/>
            </w:r>
            <w:r w:rsidRPr="008A0CF1">
              <w:rPr>
                <w:rFonts w:ascii="Arial" w:eastAsia="Times New Roman" w:hAnsi="Arial" w:cs="Arial"/>
                <w:color w:val="000000"/>
                <w:sz w:val="20"/>
                <w:szCs w:val="20"/>
                <w:lang w:eastAsia="sv-SE"/>
              </w:rPr>
              <w:br/>
              <w:t xml:space="preserve">“Hangar visit plan” ska visa att tillräckligt hangarutrymme finns tillgängligt </w:t>
            </w:r>
            <w:r w:rsidR="00795886" w:rsidRPr="008A0CF1">
              <w:rPr>
                <w:rFonts w:ascii="Arial" w:eastAsia="Times New Roman" w:hAnsi="Arial" w:cs="Arial"/>
                <w:color w:val="000000"/>
                <w:sz w:val="20"/>
                <w:szCs w:val="20"/>
                <w:lang w:eastAsia="sv-SE"/>
              </w:rPr>
              <w:t xml:space="preserve">för </w:t>
            </w:r>
            <w:r w:rsidRPr="008A0CF1">
              <w:rPr>
                <w:rFonts w:ascii="Arial" w:eastAsia="Times New Roman" w:hAnsi="Arial" w:cs="Arial"/>
                <w:color w:val="000000"/>
                <w:sz w:val="20"/>
                <w:szCs w:val="20"/>
                <w:lang w:eastAsia="sv-SE"/>
              </w:rPr>
              <w:t xml:space="preserve">base </w:t>
            </w:r>
            <w:r w:rsidR="004B7748" w:rsidRPr="008A0CF1">
              <w:rPr>
                <w:rFonts w:ascii="Arial" w:eastAsia="Times New Roman" w:hAnsi="Arial" w:cs="Arial"/>
                <w:color w:val="000000"/>
                <w:sz w:val="20"/>
                <w:szCs w:val="20"/>
                <w:lang w:eastAsia="sv-SE"/>
              </w:rPr>
              <w:t>underhåll</w:t>
            </w:r>
            <w:r w:rsidRPr="008A0CF1">
              <w:rPr>
                <w:rFonts w:ascii="Arial" w:eastAsia="Times New Roman" w:hAnsi="Arial" w:cs="Arial"/>
                <w:color w:val="000000"/>
                <w:sz w:val="20"/>
                <w:szCs w:val="20"/>
                <w:lang w:eastAsia="sv-SE"/>
              </w:rPr>
              <w:t xml:space="preserve">. </w:t>
            </w:r>
            <w:r w:rsidRPr="008A0CF1">
              <w:rPr>
                <w:rFonts w:ascii="Arial" w:eastAsia="Times New Roman" w:hAnsi="Arial" w:cs="Arial"/>
                <w:color w:val="000000"/>
                <w:sz w:val="20"/>
                <w:szCs w:val="20"/>
                <w:lang w:eastAsia="sv-SE"/>
              </w:rPr>
              <w:br/>
            </w:r>
            <w:r w:rsidRPr="008A0CF1">
              <w:rPr>
                <w:rFonts w:ascii="Arial" w:eastAsia="Times New Roman" w:hAnsi="Arial" w:cs="Arial"/>
                <w:color w:val="000000"/>
                <w:sz w:val="20"/>
                <w:szCs w:val="20"/>
                <w:lang w:eastAsia="sv-SE"/>
              </w:rPr>
              <w:br/>
            </w:r>
          </w:p>
          <w:p w:rsidR="001D4AB6" w:rsidRPr="008A0CF1" w:rsidRDefault="001D4AB6"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Procedur för planering av arbete med hänsyn till tillgängliga resurser</w:t>
            </w:r>
            <w:r w:rsidR="00B435D2" w:rsidRPr="008A0CF1">
              <w:rPr>
                <w:rFonts w:ascii="Arial" w:eastAsia="Times New Roman" w:hAnsi="Arial" w:cs="Arial"/>
                <w:color w:val="000000"/>
                <w:sz w:val="20"/>
                <w:szCs w:val="20"/>
                <w:lang w:eastAsia="sv-SE"/>
              </w:rPr>
              <w:t xml:space="preserve">, </w:t>
            </w:r>
            <w:r w:rsidR="00042D90" w:rsidRPr="008A0CF1">
              <w:rPr>
                <w:rFonts w:ascii="Arial" w:eastAsia="Times New Roman" w:hAnsi="Arial" w:cs="Arial"/>
                <w:color w:val="000000"/>
                <w:sz w:val="20"/>
                <w:szCs w:val="20"/>
                <w:lang w:eastAsia="sv-SE"/>
              </w:rPr>
              <w:t>“h</w:t>
            </w:r>
            <w:r w:rsidRPr="008A0CF1">
              <w:rPr>
                <w:rFonts w:ascii="Arial" w:eastAsia="Times New Roman" w:hAnsi="Arial" w:cs="Arial"/>
                <w:color w:val="000000"/>
                <w:sz w:val="20"/>
                <w:szCs w:val="20"/>
                <w:lang w:eastAsia="sv-SE"/>
              </w:rPr>
              <w:t>uman performance limitations</w:t>
            </w:r>
            <w:r w:rsidR="00795886" w:rsidRPr="008A0CF1">
              <w:rPr>
                <w:rFonts w:ascii="Arial" w:eastAsia="Times New Roman" w:hAnsi="Arial" w:cs="Arial"/>
                <w:color w:val="000000"/>
                <w:sz w:val="20"/>
                <w:szCs w:val="20"/>
                <w:lang w:eastAsia="sv-SE"/>
              </w:rPr>
              <w:t>” och arbetets</w:t>
            </w:r>
            <w:r w:rsidR="00042D90" w:rsidRPr="008A0CF1">
              <w:rPr>
                <w:rFonts w:ascii="Arial" w:eastAsia="Times New Roman" w:hAnsi="Arial" w:cs="Arial"/>
                <w:color w:val="000000"/>
                <w:sz w:val="20"/>
                <w:szCs w:val="20"/>
                <w:lang w:eastAsia="sv-SE"/>
              </w:rPr>
              <w:t xml:space="preserve"> komplexitet. </w:t>
            </w:r>
          </w:p>
          <w:p w:rsidR="00042D90" w:rsidRPr="008A0CF1" w:rsidRDefault="00042D90" w:rsidP="004025A3">
            <w:pPr>
              <w:spacing w:after="0" w:line="240" w:lineRule="auto"/>
              <w:rPr>
                <w:rFonts w:ascii="Arial" w:eastAsia="Times New Roman" w:hAnsi="Arial" w:cs="Arial"/>
                <w:color w:val="000000"/>
                <w:sz w:val="20"/>
                <w:szCs w:val="20"/>
                <w:lang w:eastAsia="sv-SE"/>
              </w:rPr>
            </w:pPr>
          </w:p>
          <w:p w:rsidR="00926D2B" w:rsidRPr="008A0CF1" w:rsidRDefault="00926D2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H</w:t>
            </w:r>
            <w:r w:rsidR="00B11D5D" w:rsidRPr="008A0CF1">
              <w:rPr>
                <w:rFonts w:ascii="Arial" w:eastAsia="Times New Roman" w:hAnsi="Arial" w:cs="Arial"/>
                <w:color w:val="000000"/>
                <w:sz w:val="20"/>
                <w:szCs w:val="20"/>
                <w:lang w:eastAsia="sv-SE"/>
              </w:rPr>
              <w:t xml:space="preserve">antera risker </w:t>
            </w:r>
            <w:r w:rsidR="000344B8" w:rsidRPr="008A0CF1">
              <w:rPr>
                <w:rFonts w:ascii="Arial" w:eastAsia="Times New Roman" w:hAnsi="Arial" w:cs="Arial"/>
                <w:color w:val="000000"/>
                <w:sz w:val="20"/>
                <w:szCs w:val="20"/>
                <w:lang w:eastAsia="sv-SE"/>
              </w:rPr>
              <w:t>i</w:t>
            </w:r>
            <w:r w:rsidR="00A539D3" w:rsidRPr="008A0CF1">
              <w:rPr>
                <w:rFonts w:ascii="Arial" w:eastAsia="Times New Roman" w:hAnsi="Arial" w:cs="Arial"/>
                <w:color w:val="000000"/>
                <w:sz w:val="20"/>
                <w:szCs w:val="20"/>
                <w:lang w:eastAsia="sv-SE"/>
              </w:rPr>
              <w:t xml:space="preserve"> samband med </w:t>
            </w:r>
            <w:r w:rsidRPr="008A0CF1">
              <w:rPr>
                <w:rFonts w:ascii="Arial" w:eastAsia="Times New Roman" w:hAnsi="Arial" w:cs="Arial"/>
                <w:color w:val="000000"/>
                <w:sz w:val="20"/>
                <w:szCs w:val="20"/>
                <w:lang w:eastAsia="sv-SE"/>
              </w:rPr>
              <w:t xml:space="preserve">obalans i resurser. </w:t>
            </w:r>
          </w:p>
          <w:p w:rsidR="00A539D3" w:rsidRPr="008A0CF1" w:rsidRDefault="00A539D3" w:rsidP="004025A3">
            <w:pPr>
              <w:spacing w:after="0" w:line="240" w:lineRule="auto"/>
              <w:rPr>
                <w:rFonts w:ascii="Arial" w:eastAsia="Times New Roman" w:hAnsi="Arial" w:cs="Arial"/>
                <w:color w:val="000000"/>
                <w:sz w:val="20"/>
                <w:szCs w:val="20"/>
                <w:lang w:eastAsia="sv-SE"/>
              </w:rPr>
            </w:pPr>
          </w:p>
          <w:p w:rsidR="00033731" w:rsidRPr="008A0CF1" w:rsidRDefault="00042D90" w:rsidP="00033731">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Rapportera till CMM och AM om avvikelser överstiger 25</w:t>
            </w:r>
            <w:r w:rsidR="00141DF0" w:rsidRPr="008A0CF1">
              <w:rPr>
                <w:rFonts w:ascii="Arial" w:eastAsia="Times New Roman" w:hAnsi="Arial" w:cs="Arial"/>
                <w:color w:val="000000"/>
                <w:sz w:val="20"/>
                <w:szCs w:val="20"/>
                <w:lang w:eastAsia="sv-SE"/>
              </w:rPr>
              <w:t>%</w:t>
            </w:r>
            <w:r w:rsidRPr="008A0CF1">
              <w:rPr>
                <w:rFonts w:ascii="Arial" w:eastAsia="Times New Roman" w:hAnsi="Arial" w:cs="Arial"/>
                <w:color w:val="000000"/>
                <w:sz w:val="20"/>
                <w:szCs w:val="20"/>
                <w:lang w:eastAsia="sv-SE"/>
              </w:rPr>
              <w:t xml:space="preserve">,mellan arbetsbelastning och tillgängliga resurser. </w:t>
            </w:r>
          </w:p>
          <w:p w:rsidR="0006356B" w:rsidRPr="008A0CF1" w:rsidRDefault="0006356B" w:rsidP="004025A3">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tcPr>
          <w:p w:rsidR="005E2A4F" w:rsidRPr="008A0CF1" w:rsidRDefault="005E2A4F" w:rsidP="0006356B">
            <w:pPr>
              <w:spacing w:after="0" w:line="240" w:lineRule="auto"/>
              <w:rPr>
                <w:rFonts w:ascii="Arial" w:eastAsia="Times New Roman" w:hAnsi="Arial" w:cs="Arial"/>
                <w:bCs/>
                <w:color w:val="A6A6A6" w:themeColor="background1" w:themeShade="A6"/>
                <w:sz w:val="20"/>
                <w:szCs w:val="20"/>
                <w:lang w:eastAsia="sv-SE"/>
              </w:rPr>
            </w:pPr>
          </w:p>
        </w:tc>
      </w:tr>
      <w:tr w:rsidR="0006356B" w:rsidRPr="008A0CF1" w:rsidTr="00BA5BF0">
        <w:trPr>
          <w:cantSplit/>
          <w:trHeight w:val="20"/>
        </w:trPr>
        <w:tc>
          <w:tcPr>
            <w:tcW w:w="567" w:type="dxa"/>
            <w:tcBorders>
              <w:top w:val="nil"/>
              <w:left w:val="single" w:sz="4" w:space="0" w:color="auto"/>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2.23</w:t>
            </w:r>
          </w:p>
        </w:tc>
        <w:tc>
          <w:tcPr>
            <w:tcW w:w="8364" w:type="dxa"/>
            <w:tcBorders>
              <w:top w:val="nil"/>
              <w:left w:val="nil"/>
              <w:bottom w:val="single" w:sz="4" w:space="0" w:color="auto"/>
              <w:right w:val="single" w:sz="4" w:space="0" w:color="auto"/>
            </w:tcBorders>
            <w:shd w:val="clear" w:color="auto" w:fill="auto"/>
            <w:hideMark/>
          </w:tcPr>
          <w:p w:rsidR="00272413" w:rsidRPr="008A0CF1" w:rsidRDefault="00355854" w:rsidP="00033731">
            <w:pPr>
              <w:spacing w:after="0" w:line="240" w:lineRule="auto"/>
              <w:rPr>
                <w:rFonts w:ascii="Arial" w:hAnsi="Arial" w:cs="Arial"/>
                <w:sz w:val="20"/>
                <w:szCs w:val="20"/>
                <w:lang w:val="en-GB" w:eastAsia="sv-SE"/>
              </w:rPr>
            </w:pPr>
            <w:r w:rsidRPr="008A0CF1">
              <w:rPr>
                <w:rFonts w:ascii="Arial" w:eastAsia="Times New Roman" w:hAnsi="Arial" w:cs="Arial"/>
                <w:b/>
                <w:bCs/>
                <w:color w:val="000000"/>
                <w:sz w:val="20"/>
                <w:szCs w:val="20"/>
                <w:lang w:val="en-GB" w:eastAsia="sv-SE"/>
              </w:rPr>
              <w:t>C</w:t>
            </w:r>
            <w:r w:rsidR="0006356B" w:rsidRPr="008A0CF1">
              <w:rPr>
                <w:rFonts w:ascii="Arial" w:eastAsia="Times New Roman" w:hAnsi="Arial" w:cs="Arial"/>
                <w:b/>
                <w:bCs/>
                <w:color w:val="000000"/>
                <w:sz w:val="20"/>
                <w:szCs w:val="20"/>
                <w:lang w:val="en-GB" w:eastAsia="sv-SE"/>
              </w:rPr>
              <w:t xml:space="preserve">ritical </w:t>
            </w:r>
            <w:r w:rsidRPr="008A0CF1">
              <w:rPr>
                <w:rFonts w:ascii="Arial" w:eastAsia="Times New Roman" w:hAnsi="Arial" w:cs="Arial"/>
                <w:b/>
                <w:bCs/>
                <w:color w:val="000000"/>
                <w:sz w:val="20"/>
                <w:szCs w:val="20"/>
                <w:lang w:val="en-GB" w:eastAsia="sv-SE"/>
              </w:rPr>
              <w:t xml:space="preserve">maintenance </w:t>
            </w:r>
            <w:r w:rsidR="0006356B" w:rsidRPr="008A0CF1">
              <w:rPr>
                <w:rFonts w:ascii="Arial" w:eastAsia="Times New Roman" w:hAnsi="Arial" w:cs="Arial"/>
                <w:b/>
                <w:bCs/>
                <w:color w:val="000000"/>
                <w:sz w:val="20"/>
                <w:szCs w:val="20"/>
                <w:lang w:val="en-GB" w:eastAsia="sv-SE"/>
              </w:rPr>
              <w:t>tasks</w:t>
            </w:r>
            <w:r w:rsidRPr="008A0CF1">
              <w:rPr>
                <w:rFonts w:ascii="Arial" w:eastAsia="Times New Roman" w:hAnsi="Arial" w:cs="Arial"/>
                <w:b/>
                <w:bCs/>
                <w:color w:val="000000"/>
                <w:sz w:val="20"/>
                <w:szCs w:val="20"/>
                <w:lang w:val="en-GB" w:eastAsia="sv-SE"/>
              </w:rPr>
              <w:t xml:space="preserve"> and error-capturing methods</w:t>
            </w:r>
          </w:p>
          <w:p w:rsidR="00EB7CB0" w:rsidRPr="008A0CF1" w:rsidRDefault="00EB7CB0" w:rsidP="00033731">
            <w:pPr>
              <w:spacing w:after="0" w:line="240" w:lineRule="auto"/>
              <w:rPr>
                <w:strike/>
                <w:lang w:val="en-GB" w:eastAsia="en-GB"/>
              </w:rPr>
            </w:pPr>
          </w:p>
          <w:p w:rsidR="000933BE" w:rsidRPr="008A0CF1" w:rsidRDefault="000933BE" w:rsidP="000933BE">
            <w:pPr>
              <w:spacing w:after="0" w:line="240" w:lineRule="auto"/>
              <w:rPr>
                <w:strike/>
                <w:lang w:val="en-GB" w:eastAsia="en-GB"/>
              </w:rPr>
            </w:pPr>
            <w:r w:rsidRPr="008A0CF1">
              <w:rPr>
                <w:rFonts w:ascii="Arial" w:eastAsia="Times New Roman" w:hAnsi="Arial" w:cs="Arial"/>
                <w:color w:val="000000"/>
                <w:sz w:val="20"/>
                <w:szCs w:val="20"/>
                <w:lang w:eastAsia="sv-SE"/>
              </w:rPr>
              <w:t xml:space="preserve">Här ska framgå; </w:t>
            </w:r>
          </w:p>
          <w:p w:rsidR="00A518E3" w:rsidRPr="008A0CF1" w:rsidRDefault="00A518E3" w:rsidP="000933BE">
            <w:pPr>
              <w:pStyle w:val="Ingetavstnd"/>
              <w:numPr>
                <w:ilvl w:val="0"/>
                <w:numId w:val="1"/>
              </w:numPr>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Vilka </w:t>
            </w:r>
            <w:r w:rsidR="000933BE" w:rsidRPr="008A0CF1">
              <w:rPr>
                <w:rFonts w:ascii="Arial" w:eastAsia="Times New Roman" w:hAnsi="Arial" w:cs="Arial"/>
                <w:color w:val="000000"/>
                <w:sz w:val="20"/>
                <w:szCs w:val="20"/>
                <w:lang w:eastAsia="sv-SE"/>
              </w:rPr>
              <w:t xml:space="preserve">som </w:t>
            </w:r>
            <w:r w:rsidRPr="008A0CF1">
              <w:rPr>
                <w:rFonts w:ascii="Arial" w:eastAsia="Times New Roman" w:hAnsi="Arial" w:cs="Arial"/>
                <w:color w:val="000000"/>
                <w:sz w:val="20"/>
                <w:szCs w:val="20"/>
                <w:lang w:eastAsia="sv-SE"/>
              </w:rPr>
              <w:t xml:space="preserve">är </w:t>
            </w:r>
            <w:r w:rsidR="004B409E" w:rsidRPr="008A0CF1">
              <w:rPr>
                <w:rFonts w:ascii="Arial" w:eastAsia="Times New Roman" w:hAnsi="Arial" w:cs="Arial"/>
                <w:color w:val="000000"/>
                <w:sz w:val="20"/>
                <w:szCs w:val="20"/>
                <w:lang w:eastAsia="sv-SE"/>
              </w:rPr>
              <w:t xml:space="preserve">de </w:t>
            </w:r>
            <w:r w:rsidRPr="008A0CF1">
              <w:rPr>
                <w:rFonts w:ascii="Arial" w:eastAsia="Times New Roman" w:hAnsi="Arial" w:cs="Arial"/>
                <w:color w:val="000000"/>
                <w:sz w:val="20"/>
                <w:szCs w:val="20"/>
                <w:lang w:eastAsia="sv-SE"/>
              </w:rPr>
              <w:t>kritiska underhållsuppgifter</w:t>
            </w:r>
            <w:r w:rsidR="004B409E" w:rsidRPr="008A0CF1">
              <w:rPr>
                <w:rFonts w:ascii="Arial" w:eastAsia="Times New Roman" w:hAnsi="Arial" w:cs="Arial"/>
                <w:color w:val="000000"/>
                <w:sz w:val="20"/>
                <w:szCs w:val="20"/>
                <w:lang w:eastAsia="sv-SE"/>
              </w:rPr>
              <w:t>na</w:t>
            </w:r>
          </w:p>
          <w:p w:rsidR="00A518E3" w:rsidRPr="008A0CF1" w:rsidRDefault="00A518E3" w:rsidP="000933BE">
            <w:pPr>
              <w:pStyle w:val="Ingetavstnd"/>
              <w:numPr>
                <w:ilvl w:val="0"/>
                <w:numId w:val="1"/>
              </w:numPr>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Vilka är fångstmetoder</w:t>
            </w:r>
            <w:r w:rsidR="004B409E" w:rsidRPr="008A0CF1">
              <w:rPr>
                <w:rFonts w:ascii="Arial" w:eastAsia="Times New Roman" w:hAnsi="Arial" w:cs="Arial"/>
                <w:color w:val="000000"/>
                <w:sz w:val="20"/>
                <w:szCs w:val="20"/>
                <w:lang w:eastAsia="sv-SE"/>
              </w:rPr>
              <w:t>na</w:t>
            </w:r>
          </w:p>
          <w:p w:rsidR="00A518E3" w:rsidRPr="008A0CF1" w:rsidRDefault="00A518E3" w:rsidP="00DD6654">
            <w:pPr>
              <w:pStyle w:val="Ingetavstnd"/>
              <w:numPr>
                <w:ilvl w:val="0"/>
                <w:numId w:val="1"/>
              </w:numPr>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Hur organisationen försäkrar sig om att personalen känner till organisationens kritiska underhållsuppgifter och fångstmetoder</w:t>
            </w:r>
          </w:p>
          <w:p w:rsidR="00D268DF" w:rsidRPr="008A0CF1" w:rsidRDefault="00D268DF" w:rsidP="00F6476C">
            <w:pPr>
              <w:pStyle w:val="Ingetavstnd"/>
              <w:ind w:left="360"/>
              <w:rPr>
                <w:rFonts w:ascii="Arial" w:eastAsia="Times New Roman" w:hAnsi="Arial" w:cs="Arial"/>
                <w:color w:val="000000"/>
                <w:sz w:val="20"/>
                <w:szCs w:val="20"/>
                <w:lang w:eastAsia="sv-SE"/>
              </w:rPr>
            </w:pPr>
          </w:p>
          <w:p w:rsidR="00A518E3" w:rsidRPr="008A0CF1" w:rsidRDefault="00A518E3" w:rsidP="00EF0104">
            <w:pPr>
              <w:pStyle w:val="Ingetavstnd"/>
              <w:rPr>
                <w:rFonts w:ascii="Arial" w:hAnsi="Arial" w:cs="Arial"/>
                <w:sz w:val="20"/>
                <w:szCs w:val="20"/>
                <w:u w:val="single"/>
                <w:lang w:eastAsia="sv-SE"/>
              </w:rPr>
            </w:pPr>
            <w:r w:rsidRPr="008A0CF1">
              <w:rPr>
                <w:rFonts w:ascii="Arial" w:hAnsi="Arial" w:cs="Arial"/>
                <w:sz w:val="20"/>
                <w:szCs w:val="20"/>
                <w:u w:val="single"/>
                <w:lang w:eastAsia="sv-SE"/>
              </w:rPr>
              <w:t>Kritiska underhållsuppgifter</w:t>
            </w:r>
          </w:p>
          <w:p w:rsidR="00A518E3" w:rsidRPr="008A0CF1" w:rsidRDefault="00A518E3" w:rsidP="00EF0104">
            <w:pPr>
              <w:pStyle w:val="Ingetavstnd"/>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Beskriv vilket underhåll som ska granskas och värderas gällande om de innehåller kritiska underhållsåtgärder. Det ska framgå vilka källor som används för att identifiera kritiska underhållsuppgifter (ex. TC hållare, incident rapporter, OR, feedback vid utbildning, Flight data analys, audit resultat) </w:t>
            </w:r>
          </w:p>
          <w:p w:rsidR="00EF0104" w:rsidRPr="008A0CF1" w:rsidRDefault="00EF0104" w:rsidP="00EF0104">
            <w:pPr>
              <w:pStyle w:val="Ingetavstnd"/>
              <w:rPr>
                <w:rFonts w:ascii="Arial" w:eastAsia="Times New Roman" w:hAnsi="Arial" w:cs="Arial"/>
                <w:color w:val="000000"/>
                <w:sz w:val="20"/>
                <w:szCs w:val="20"/>
                <w:lang w:eastAsia="sv-SE"/>
              </w:rPr>
            </w:pPr>
          </w:p>
          <w:p w:rsidR="00A518E3" w:rsidRPr="008A0CF1" w:rsidRDefault="00A518E3" w:rsidP="00EF0104">
            <w:pPr>
              <w:pStyle w:val="Ingetavstnd"/>
              <w:rPr>
                <w:rFonts w:ascii="Arial" w:hAnsi="Arial" w:cs="Arial"/>
                <w:sz w:val="20"/>
                <w:szCs w:val="20"/>
                <w:u w:val="single"/>
                <w:lang w:eastAsia="sv-SE"/>
              </w:rPr>
            </w:pPr>
            <w:r w:rsidRPr="008A0CF1">
              <w:rPr>
                <w:rFonts w:ascii="Arial" w:hAnsi="Arial" w:cs="Arial"/>
                <w:sz w:val="20"/>
                <w:szCs w:val="20"/>
                <w:u w:val="single"/>
                <w:lang w:eastAsia="sv-SE"/>
              </w:rPr>
              <w:t xml:space="preserve">Fångst metoder (error capturing methods) </w:t>
            </w:r>
          </w:p>
          <w:p w:rsidR="00A518E3" w:rsidRPr="008A0CF1" w:rsidRDefault="00A518E3" w:rsidP="002B581D">
            <w:pPr>
              <w:pStyle w:val="Ingetavstnd"/>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Fångstmetoderna är de metoder, identifierade av organisationen, som används för att upptäcka eventuella fel som gjorts vid underhållet.</w:t>
            </w:r>
            <w:r w:rsidR="00D268DF" w:rsidRPr="008A0CF1">
              <w:rPr>
                <w:rFonts w:ascii="Arial" w:eastAsia="Times New Roman" w:hAnsi="Arial" w:cs="Arial"/>
                <w:color w:val="000000"/>
                <w:sz w:val="20"/>
                <w:szCs w:val="20"/>
                <w:lang w:eastAsia="sv-SE"/>
              </w:rPr>
              <w:t xml:space="preserve"> </w:t>
            </w:r>
            <w:r w:rsidR="00272413" w:rsidRPr="008A0CF1">
              <w:rPr>
                <w:rFonts w:ascii="Arial" w:eastAsia="Times New Roman" w:hAnsi="Arial" w:cs="Arial"/>
                <w:color w:val="000000"/>
                <w:sz w:val="20"/>
                <w:szCs w:val="20"/>
                <w:lang w:eastAsia="sv-SE"/>
              </w:rPr>
              <w:t>Organisationen</w:t>
            </w:r>
            <w:r w:rsidRPr="008A0CF1">
              <w:rPr>
                <w:rFonts w:ascii="Arial" w:eastAsia="Times New Roman" w:hAnsi="Arial" w:cs="Arial"/>
                <w:color w:val="000000"/>
                <w:sz w:val="20"/>
                <w:szCs w:val="20"/>
                <w:lang w:eastAsia="sv-SE"/>
              </w:rPr>
              <w:t xml:space="preserve"> ska försäkra sig om att fångstmetoderna är lämpliga och tillräckliga. En kombination av flera fångstmetoder kan vara nödvändig i vissa fall (visual inspection, operational check, </w:t>
            </w:r>
            <w:r w:rsidR="00A57E21" w:rsidRPr="008A0CF1">
              <w:rPr>
                <w:rFonts w:ascii="Arial" w:eastAsia="Times New Roman" w:hAnsi="Arial" w:cs="Arial"/>
                <w:color w:val="000000"/>
                <w:sz w:val="20"/>
                <w:szCs w:val="20"/>
                <w:lang w:eastAsia="sv-SE"/>
              </w:rPr>
              <w:t>functional test, rigging check)</w:t>
            </w:r>
            <w:r w:rsidRPr="008A0CF1">
              <w:rPr>
                <w:rFonts w:ascii="Arial" w:eastAsia="Times New Roman" w:hAnsi="Arial" w:cs="Arial"/>
                <w:color w:val="000000"/>
                <w:sz w:val="20"/>
                <w:szCs w:val="20"/>
                <w:lang w:eastAsia="sv-SE"/>
              </w:rPr>
              <w:t xml:space="preserve">. </w:t>
            </w:r>
          </w:p>
          <w:p w:rsidR="002B581D" w:rsidRPr="008A0CF1" w:rsidRDefault="002B581D" w:rsidP="002B581D">
            <w:pPr>
              <w:pStyle w:val="Ingetavstnd"/>
              <w:rPr>
                <w:rFonts w:ascii="Arial" w:eastAsia="Times New Roman" w:hAnsi="Arial" w:cs="Arial"/>
                <w:color w:val="000000"/>
                <w:sz w:val="20"/>
                <w:szCs w:val="20"/>
                <w:lang w:eastAsia="sv-SE"/>
              </w:rPr>
            </w:pPr>
          </w:p>
          <w:p w:rsidR="00AA405C" w:rsidRPr="008A0CF1" w:rsidRDefault="00AA405C" w:rsidP="00AA405C">
            <w:pPr>
              <w:pStyle w:val="Ingetavstnd"/>
              <w:rPr>
                <w:rFonts w:ascii="Arial" w:hAnsi="Arial" w:cs="Arial"/>
                <w:sz w:val="20"/>
                <w:szCs w:val="20"/>
                <w:u w:val="single"/>
                <w:lang w:eastAsia="sv-SE"/>
              </w:rPr>
            </w:pPr>
            <w:r w:rsidRPr="008A0CF1">
              <w:rPr>
                <w:rFonts w:ascii="Arial" w:hAnsi="Arial" w:cs="Arial"/>
                <w:sz w:val="20"/>
                <w:szCs w:val="20"/>
                <w:u w:val="single"/>
                <w:lang w:eastAsia="sv-SE"/>
              </w:rPr>
              <w:t>Oberoende inspektion (Independent inspection)</w:t>
            </w:r>
          </w:p>
          <w:p w:rsidR="00AA405C" w:rsidRPr="008A0CF1" w:rsidRDefault="00D35FE0" w:rsidP="00AA405C">
            <w:pPr>
              <w:pStyle w:val="Ingetavstnd"/>
              <w:rPr>
                <w:rFonts w:ascii="Arial" w:hAnsi="Arial" w:cs="Arial"/>
                <w:sz w:val="20"/>
                <w:szCs w:val="20"/>
                <w:lang w:eastAsia="sv-SE"/>
              </w:rPr>
            </w:pPr>
            <w:r w:rsidRPr="008A0CF1">
              <w:rPr>
                <w:rFonts w:ascii="Arial" w:hAnsi="Arial" w:cs="Arial"/>
                <w:sz w:val="20"/>
                <w:szCs w:val="20"/>
                <w:lang w:eastAsia="sv-SE"/>
              </w:rPr>
              <w:t>Beskriv p</w:t>
            </w:r>
            <w:r w:rsidR="00AA405C" w:rsidRPr="008A0CF1">
              <w:rPr>
                <w:rFonts w:ascii="Arial" w:hAnsi="Arial" w:cs="Arial"/>
                <w:sz w:val="20"/>
                <w:szCs w:val="20"/>
                <w:lang w:eastAsia="sv-SE"/>
              </w:rPr>
              <w:t xml:space="preserve">rocedur för oberoende inspektion som ska göras av en person kvalificerad enl. MOE 3.13. </w:t>
            </w:r>
          </w:p>
          <w:p w:rsidR="002B581D" w:rsidRPr="008A0CF1" w:rsidRDefault="002B581D" w:rsidP="002B581D">
            <w:pPr>
              <w:pStyle w:val="Ingetavstnd"/>
              <w:rPr>
                <w:rFonts w:ascii="Arial" w:hAnsi="Arial" w:cs="Arial"/>
                <w:sz w:val="20"/>
                <w:szCs w:val="20"/>
              </w:rPr>
            </w:pPr>
          </w:p>
          <w:p w:rsidR="005E299A" w:rsidRPr="008A0CF1" w:rsidRDefault="00A518E3" w:rsidP="004B409E">
            <w:pPr>
              <w:pStyle w:val="Ingetavstnd"/>
              <w:rPr>
                <w:rFonts w:ascii="Arial" w:hAnsi="Arial" w:cs="Arial"/>
                <w:sz w:val="20"/>
                <w:szCs w:val="20"/>
              </w:rPr>
            </w:pPr>
            <w:r w:rsidRPr="008A0CF1">
              <w:rPr>
                <w:rFonts w:ascii="Arial" w:hAnsi="Arial" w:cs="Arial"/>
                <w:sz w:val="20"/>
                <w:szCs w:val="20"/>
                <w:u w:val="single"/>
              </w:rPr>
              <w:t xml:space="preserve">Återinspektion (re-inspection) </w:t>
            </w:r>
            <w:r w:rsidR="00581C75" w:rsidRPr="008A0CF1">
              <w:rPr>
                <w:rFonts w:ascii="Arial" w:hAnsi="Arial" w:cs="Arial"/>
                <w:sz w:val="20"/>
                <w:szCs w:val="20"/>
                <w:u w:val="single"/>
              </w:rPr>
              <w:br/>
            </w:r>
            <w:r w:rsidRPr="008A0CF1">
              <w:rPr>
                <w:rFonts w:ascii="Arial" w:hAnsi="Arial" w:cs="Arial"/>
                <w:sz w:val="20"/>
                <w:szCs w:val="20"/>
              </w:rPr>
              <w:t xml:space="preserve">som fångstmetod gäller endast </w:t>
            </w:r>
            <w:r w:rsidR="004B409E" w:rsidRPr="008A0CF1">
              <w:rPr>
                <w:rFonts w:ascii="Arial" w:hAnsi="Arial" w:cs="Arial"/>
                <w:sz w:val="20"/>
                <w:szCs w:val="20"/>
              </w:rPr>
              <w:t xml:space="preserve">vid oplanerade omständigheter. </w:t>
            </w:r>
          </w:p>
          <w:p w:rsidR="00BD4DFB" w:rsidRPr="008A0CF1" w:rsidRDefault="00BD4DFB" w:rsidP="00D85EDA">
            <w:pPr>
              <w:spacing w:after="0" w:line="240" w:lineRule="auto"/>
              <w:rPr>
                <w:rFonts w:ascii="Arial" w:hAnsi="Arial" w:cs="Arial"/>
                <w:sz w:val="20"/>
                <w:szCs w:val="20"/>
              </w:rPr>
            </w:pPr>
          </w:p>
          <w:p w:rsidR="00EB7CB0" w:rsidRPr="008A0CF1" w:rsidRDefault="005E299A" w:rsidP="005E299A">
            <w:pPr>
              <w:spacing w:after="0" w:line="240" w:lineRule="auto"/>
              <w:rPr>
                <w:rFonts w:ascii="Arial" w:hAnsi="Arial" w:cs="Arial"/>
                <w:sz w:val="20"/>
                <w:szCs w:val="20"/>
              </w:rPr>
            </w:pPr>
            <w:r w:rsidRPr="008A0CF1">
              <w:rPr>
                <w:rFonts w:ascii="Arial" w:hAnsi="Arial" w:cs="Arial"/>
                <w:sz w:val="20"/>
                <w:szCs w:val="20"/>
              </w:rPr>
              <w:t>Efter åtgärdande av brister i underhållet ska dessa rapporteras via avvikelsesystem (occurrence report) för att fånga upp eventuella feltolkningar, missförstånd och utbildningsbehov.</w:t>
            </w:r>
          </w:p>
          <w:p w:rsidR="00BD4DFB" w:rsidRPr="008A0CF1" w:rsidRDefault="00BD4DFB" w:rsidP="005E299A">
            <w:pPr>
              <w:spacing w:after="0" w:line="240" w:lineRule="auto"/>
              <w:rPr>
                <w:rFonts w:ascii="Arial" w:hAnsi="Arial" w:cs="Arial"/>
                <w:sz w:val="20"/>
                <w:szCs w:val="20"/>
              </w:rPr>
            </w:pPr>
          </w:p>
        </w:tc>
        <w:tc>
          <w:tcPr>
            <w:tcW w:w="1634" w:type="dxa"/>
            <w:tcBorders>
              <w:top w:val="nil"/>
              <w:left w:val="nil"/>
              <w:bottom w:val="single" w:sz="4" w:space="0" w:color="auto"/>
              <w:right w:val="single" w:sz="4" w:space="0" w:color="auto"/>
            </w:tcBorders>
            <w:shd w:val="clear" w:color="auto" w:fill="auto"/>
            <w:hideMark/>
          </w:tcPr>
          <w:p w:rsidR="00561B40" w:rsidRPr="008A0CF1" w:rsidRDefault="00561B40" w:rsidP="0006356B">
            <w:pPr>
              <w:spacing w:after="0" w:line="240" w:lineRule="auto"/>
              <w:rPr>
                <w:rFonts w:ascii="Arial" w:eastAsia="Times New Roman" w:hAnsi="Arial" w:cs="Arial"/>
                <w:i/>
                <w:color w:val="A6A6A6" w:themeColor="background1" w:themeShade="A6"/>
                <w:sz w:val="16"/>
                <w:szCs w:val="16"/>
                <w:lang w:eastAsia="sv-SE"/>
              </w:rPr>
            </w:pPr>
          </w:p>
          <w:p w:rsidR="00561B40" w:rsidRPr="008A0CF1" w:rsidRDefault="00561B40" w:rsidP="0006356B">
            <w:pPr>
              <w:spacing w:after="0" w:line="240" w:lineRule="auto"/>
              <w:rPr>
                <w:rFonts w:ascii="Arial" w:eastAsia="Times New Roman" w:hAnsi="Arial" w:cs="Arial"/>
                <w:i/>
                <w:color w:val="A6A6A6" w:themeColor="background1" w:themeShade="A6"/>
                <w:sz w:val="16"/>
                <w:szCs w:val="16"/>
                <w:lang w:eastAsia="sv-SE"/>
              </w:rPr>
            </w:pPr>
          </w:p>
          <w:p w:rsidR="00561B40" w:rsidRPr="008A0CF1" w:rsidRDefault="00561B40" w:rsidP="0006356B">
            <w:pPr>
              <w:spacing w:after="0" w:line="240" w:lineRule="auto"/>
              <w:rPr>
                <w:rFonts w:ascii="Arial" w:eastAsia="Times New Roman" w:hAnsi="Arial" w:cs="Arial"/>
                <w:i/>
                <w:color w:val="A6A6A6" w:themeColor="background1" w:themeShade="A6"/>
                <w:sz w:val="16"/>
                <w:szCs w:val="16"/>
                <w:lang w:eastAsia="sv-SE"/>
              </w:rPr>
            </w:pPr>
          </w:p>
          <w:p w:rsidR="00561B40" w:rsidRPr="008A0CF1" w:rsidRDefault="00561B40" w:rsidP="0006356B">
            <w:pPr>
              <w:spacing w:after="0" w:line="240" w:lineRule="auto"/>
              <w:rPr>
                <w:rFonts w:ascii="Arial" w:eastAsia="Times New Roman" w:hAnsi="Arial" w:cs="Arial"/>
                <w:i/>
                <w:color w:val="A6A6A6" w:themeColor="background1" w:themeShade="A6"/>
                <w:sz w:val="16"/>
                <w:szCs w:val="16"/>
                <w:lang w:eastAsia="sv-SE"/>
              </w:rPr>
            </w:pPr>
          </w:p>
          <w:p w:rsidR="00561B40" w:rsidRPr="008A0CF1" w:rsidRDefault="00561B40" w:rsidP="0006356B">
            <w:pPr>
              <w:spacing w:after="0" w:line="240" w:lineRule="auto"/>
              <w:rPr>
                <w:rFonts w:ascii="Arial" w:eastAsia="Times New Roman" w:hAnsi="Arial" w:cs="Arial"/>
                <w:i/>
                <w:color w:val="A6A6A6" w:themeColor="background1" w:themeShade="A6"/>
                <w:sz w:val="16"/>
                <w:szCs w:val="16"/>
                <w:lang w:eastAsia="sv-SE"/>
              </w:rPr>
            </w:pPr>
          </w:p>
          <w:p w:rsidR="00561B40" w:rsidRPr="008A0CF1" w:rsidRDefault="00561B40" w:rsidP="0006356B">
            <w:pPr>
              <w:spacing w:after="0" w:line="240" w:lineRule="auto"/>
              <w:rPr>
                <w:rFonts w:ascii="Arial" w:eastAsia="Times New Roman" w:hAnsi="Arial" w:cs="Arial"/>
                <w:i/>
                <w:color w:val="A6A6A6" w:themeColor="background1" w:themeShade="A6"/>
                <w:sz w:val="16"/>
                <w:szCs w:val="16"/>
                <w:lang w:eastAsia="sv-SE"/>
              </w:rPr>
            </w:pPr>
          </w:p>
          <w:p w:rsidR="00561B40" w:rsidRPr="008A0CF1" w:rsidRDefault="00561B40" w:rsidP="0006356B">
            <w:pPr>
              <w:spacing w:after="0" w:line="240" w:lineRule="auto"/>
              <w:rPr>
                <w:rFonts w:ascii="Arial" w:eastAsia="Times New Roman" w:hAnsi="Arial" w:cs="Arial"/>
                <w:i/>
                <w:color w:val="A6A6A6" w:themeColor="background1" w:themeShade="A6"/>
                <w:sz w:val="16"/>
                <w:szCs w:val="16"/>
                <w:lang w:eastAsia="sv-SE"/>
              </w:rPr>
            </w:pPr>
          </w:p>
          <w:p w:rsidR="00561B40" w:rsidRPr="008A0CF1" w:rsidRDefault="00561B40" w:rsidP="0006356B">
            <w:pPr>
              <w:spacing w:after="0" w:line="240" w:lineRule="auto"/>
              <w:rPr>
                <w:rFonts w:ascii="Arial" w:eastAsia="Times New Roman" w:hAnsi="Arial" w:cs="Arial"/>
                <w:i/>
                <w:color w:val="A6A6A6" w:themeColor="background1" w:themeShade="A6"/>
                <w:sz w:val="16"/>
                <w:szCs w:val="16"/>
                <w:lang w:eastAsia="sv-SE"/>
              </w:rPr>
            </w:pPr>
          </w:p>
          <w:p w:rsidR="00561B40" w:rsidRPr="008A0CF1" w:rsidRDefault="00561B40" w:rsidP="0006356B">
            <w:pPr>
              <w:spacing w:after="0" w:line="240" w:lineRule="auto"/>
              <w:rPr>
                <w:rFonts w:ascii="Arial" w:eastAsia="Times New Roman" w:hAnsi="Arial" w:cs="Arial"/>
                <w:i/>
                <w:color w:val="A6A6A6" w:themeColor="background1" w:themeShade="A6"/>
                <w:sz w:val="16"/>
                <w:szCs w:val="16"/>
                <w:lang w:eastAsia="sv-SE"/>
              </w:rPr>
            </w:pPr>
          </w:p>
          <w:p w:rsidR="00561B40" w:rsidRPr="008A0CF1" w:rsidRDefault="00561B40" w:rsidP="0006356B">
            <w:pPr>
              <w:spacing w:after="0" w:line="240" w:lineRule="auto"/>
              <w:rPr>
                <w:rFonts w:ascii="Arial" w:eastAsia="Times New Roman" w:hAnsi="Arial" w:cs="Arial"/>
                <w:i/>
                <w:color w:val="A6A6A6" w:themeColor="background1" w:themeShade="A6"/>
                <w:sz w:val="16"/>
                <w:szCs w:val="16"/>
                <w:lang w:eastAsia="sv-SE"/>
              </w:rPr>
            </w:pPr>
          </w:p>
          <w:p w:rsidR="00561B40" w:rsidRPr="008A0CF1" w:rsidRDefault="00561B40" w:rsidP="0006356B">
            <w:pPr>
              <w:spacing w:after="0" w:line="240" w:lineRule="auto"/>
              <w:rPr>
                <w:rFonts w:ascii="Arial" w:eastAsia="Times New Roman" w:hAnsi="Arial" w:cs="Arial"/>
                <w:i/>
                <w:color w:val="A6A6A6" w:themeColor="background1" w:themeShade="A6"/>
                <w:sz w:val="16"/>
                <w:szCs w:val="16"/>
                <w:lang w:eastAsia="sv-SE"/>
              </w:rPr>
            </w:pPr>
          </w:p>
          <w:p w:rsidR="00561B40" w:rsidRPr="008A0CF1" w:rsidRDefault="00561B40" w:rsidP="0006356B">
            <w:pPr>
              <w:spacing w:after="0" w:line="240" w:lineRule="auto"/>
              <w:rPr>
                <w:rFonts w:ascii="Arial" w:eastAsia="Times New Roman" w:hAnsi="Arial" w:cs="Arial"/>
                <w:i/>
                <w:color w:val="A6A6A6" w:themeColor="background1" w:themeShade="A6"/>
                <w:sz w:val="16"/>
                <w:szCs w:val="16"/>
                <w:lang w:eastAsia="sv-SE"/>
              </w:rPr>
            </w:pPr>
          </w:p>
          <w:p w:rsidR="00561B40" w:rsidRPr="008A0CF1" w:rsidRDefault="00561B40" w:rsidP="0006356B">
            <w:pPr>
              <w:spacing w:after="0" w:line="240" w:lineRule="auto"/>
              <w:rPr>
                <w:rFonts w:ascii="Arial" w:eastAsia="Times New Roman" w:hAnsi="Arial" w:cs="Arial"/>
                <w:i/>
                <w:color w:val="A6A6A6" w:themeColor="background1" w:themeShade="A6"/>
                <w:sz w:val="16"/>
                <w:szCs w:val="16"/>
                <w:lang w:eastAsia="sv-SE"/>
              </w:rPr>
            </w:pPr>
          </w:p>
          <w:p w:rsidR="00561B40" w:rsidRPr="008A0CF1" w:rsidRDefault="00561B40" w:rsidP="0006356B">
            <w:pPr>
              <w:spacing w:after="0" w:line="240" w:lineRule="auto"/>
              <w:rPr>
                <w:rFonts w:ascii="Arial" w:eastAsia="Times New Roman" w:hAnsi="Arial" w:cs="Arial"/>
                <w:i/>
                <w:color w:val="A6A6A6" w:themeColor="background1" w:themeShade="A6"/>
                <w:sz w:val="16"/>
                <w:szCs w:val="16"/>
                <w:lang w:eastAsia="sv-SE"/>
              </w:rPr>
            </w:pPr>
          </w:p>
          <w:p w:rsidR="00561B40" w:rsidRPr="008A0CF1" w:rsidRDefault="00561B40" w:rsidP="0006356B">
            <w:pPr>
              <w:spacing w:after="0" w:line="240" w:lineRule="auto"/>
              <w:rPr>
                <w:rFonts w:ascii="Arial" w:eastAsia="Times New Roman" w:hAnsi="Arial" w:cs="Arial"/>
                <w:b/>
                <w:i/>
                <w:color w:val="A6A6A6" w:themeColor="background1" w:themeShade="A6"/>
                <w:sz w:val="16"/>
                <w:szCs w:val="16"/>
                <w:lang w:eastAsia="sv-SE"/>
              </w:rPr>
            </w:pPr>
          </w:p>
          <w:p w:rsidR="00561B40" w:rsidRPr="008A0CF1" w:rsidRDefault="00561B40" w:rsidP="0006356B">
            <w:pPr>
              <w:spacing w:after="0" w:line="240" w:lineRule="auto"/>
              <w:rPr>
                <w:rFonts w:ascii="Arial" w:eastAsia="Times New Roman" w:hAnsi="Arial" w:cs="Arial"/>
                <w:bCs/>
                <w:color w:val="A6A6A6" w:themeColor="background1" w:themeShade="A6"/>
                <w:sz w:val="20"/>
                <w:szCs w:val="20"/>
                <w:lang w:eastAsia="sv-SE"/>
              </w:rPr>
            </w:pPr>
          </w:p>
        </w:tc>
      </w:tr>
      <w:tr w:rsidR="0006356B" w:rsidRPr="008A0CF1" w:rsidTr="00BA5BF0">
        <w:trPr>
          <w:cantSplit/>
          <w:trHeight w:val="20"/>
        </w:trPr>
        <w:tc>
          <w:tcPr>
            <w:tcW w:w="567" w:type="dxa"/>
            <w:tcBorders>
              <w:top w:val="nil"/>
              <w:left w:val="single" w:sz="4" w:space="0" w:color="auto"/>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val="en-GB" w:eastAsia="sv-SE"/>
              </w:rPr>
            </w:pPr>
            <w:r w:rsidRPr="008A0CF1">
              <w:rPr>
                <w:rFonts w:ascii="Arial" w:eastAsia="Times New Roman" w:hAnsi="Arial" w:cs="Arial"/>
                <w:color w:val="000000"/>
                <w:sz w:val="20"/>
                <w:szCs w:val="20"/>
                <w:lang w:val="en-GB" w:eastAsia="sv-SE"/>
              </w:rPr>
              <w:t>2.24</w:t>
            </w:r>
          </w:p>
        </w:tc>
        <w:tc>
          <w:tcPr>
            <w:tcW w:w="8364" w:type="dxa"/>
            <w:tcBorders>
              <w:top w:val="nil"/>
              <w:left w:val="nil"/>
              <w:bottom w:val="single" w:sz="4" w:space="0" w:color="auto"/>
              <w:right w:val="single" w:sz="4" w:space="0" w:color="auto"/>
            </w:tcBorders>
            <w:shd w:val="clear" w:color="auto" w:fill="auto"/>
            <w:hideMark/>
          </w:tcPr>
          <w:p w:rsidR="00764188" w:rsidRPr="008A0CF1" w:rsidRDefault="00A237A5" w:rsidP="004025A3">
            <w:pPr>
              <w:spacing w:after="0" w:line="240" w:lineRule="auto"/>
              <w:rPr>
                <w:rFonts w:ascii="Arial" w:eastAsia="Times New Roman" w:hAnsi="Arial" w:cs="Arial"/>
                <w:b/>
                <w:bCs/>
                <w:color w:val="000000"/>
                <w:sz w:val="20"/>
                <w:szCs w:val="20"/>
                <w:lang w:val="en-US" w:eastAsia="sv-SE"/>
              </w:rPr>
            </w:pPr>
            <w:r w:rsidRPr="008A0CF1">
              <w:rPr>
                <w:rFonts w:ascii="Arial" w:eastAsia="Times New Roman" w:hAnsi="Arial" w:cs="Arial"/>
                <w:b/>
                <w:bCs/>
                <w:color w:val="000000"/>
                <w:sz w:val="20"/>
                <w:szCs w:val="20"/>
                <w:lang w:val="en-US" w:eastAsia="sv-SE"/>
              </w:rPr>
              <w:t xml:space="preserve">Reference to specific </w:t>
            </w:r>
            <w:r w:rsidR="0067315E" w:rsidRPr="008A0CF1">
              <w:rPr>
                <w:rFonts w:ascii="Arial" w:eastAsia="Times New Roman" w:hAnsi="Arial" w:cs="Arial"/>
                <w:b/>
                <w:bCs/>
                <w:color w:val="000000"/>
                <w:sz w:val="20"/>
                <w:szCs w:val="20"/>
                <w:lang w:val="en-US" w:eastAsia="sv-SE"/>
              </w:rPr>
              <w:t>procedures such as:</w:t>
            </w:r>
            <w:r w:rsidR="0006356B" w:rsidRPr="008A0CF1">
              <w:rPr>
                <w:rFonts w:ascii="Arial" w:eastAsia="Times New Roman" w:hAnsi="Arial" w:cs="Arial"/>
                <w:b/>
                <w:bCs/>
                <w:color w:val="000000"/>
                <w:sz w:val="20"/>
                <w:szCs w:val="20"/>
                <w:lang w:val="en-US" w:eastAsia="sv-SE"/>
              </w:rPr>
              <w:t xml:space="preserve">  </w:t>
            </w:r>
            <w:r w:rsidR="0006356B" w:rsidRPr="008A0CF1">
              <w:rPr>
                <w:rFonts w:ascii="Arial" w:eastAsia="Times New Roman" w:hAnsi="Arial" w:cs="Arial"/>
                <w:b/>
                <w:bCs/>
                <w:color w:val="000000"/>
                <w:sz w:val="20"/>
                <w:szCs w:val="20"/>
                <w:lang w:val="en-US" w:eastAsia="sv-SE"/>
              </w:rPr>
              <w:br/>
              <w:t>-Engine running procedures</w:t>
            </w:r>
            <w:r w:rsidR="0006356B" w:rsidRPr="008A0CF1">
              <w:rPr>
                <w:rFonts w:ascii="Arial" w:eastAsia="Times New Roman" w:hAnsi="Arial" w:cs="Arial"/>
                <w:b/>
                <w:bCs/>
                <w:color w:val="000000"/>
                <w:sz w:val="20"/>
                <w:szCs w:val="20"/>
                <w:lang w:val="en-US" w:eastAsia="sv-SE"/>
              </w:rPr>
              <w:br/>
              <w:t>-Aircraft pressure run procedures</w:t>
            </w:r>
            <w:r w:rsidR="0006356B" w:rsidRPr="008A0CF1">
              <w:rPr>
                <w:rFonts w:ascii="Arial" w:eastAsia="Times New Roman" w:hAnsi="Arial" w:cs="Arial"/>
                <w:b/>
                <w:bCs/>
                <w:color w:val="000000"/>
                <w:sz w:val="20"/>
                <w:szCs w:val="20"/>
                <w:lang w:val="en-US" w:eastAsia="sv-SE"/>
              </w:rPr>
              <w:br/>
              <w:t>-Aircraft towing procedures</w:t>
            </w:r>
            <w:r w:rsidR="0006356B" w:rsidRPr="008A0CF1">
              <w:rPr>
                <w:rFonts w:ascii="Arial" w:eastAsia="Times New Roman" w:hAnsi="Arial" w:cs="Arial"/>
                <w:b/>
                <w:bCs/>
                <w:color w:val="000000"/>
                <w:sz w:val="20"/>
                <w:szCs w:val="20"/>
                <w:lang w:val="en-US" w:eastAsia="sv-SE"/>
              </w:rPr>
              <w:br/>
              <w:t>-Aircraft taxiing procedures</w:t>
            </w:r>
          </w:p>
          <w:p w:rsidR="001F7BEB" w:rsidRPr="008A0CF1" w:rsidRDefault="001F7BEB" w:rsidP="004025A3">
            <w:pPr>
              <w:spacing w:after="0" w:line="240" w:lineRule="auto"/>
              <w:rPr>
                <w:rFonts w:ascii="Arial" w:eastAsia="Times New Roman" w:hAnsi="Arial" w:cs="Arial"/>
                <w:color w:val="000000"/>
                <w:sz w:val="20"/>
                <w:szCs w:val="20"/>
                <w:lang w:val="en-GB" w:eastAsia="sv-SE"/>
              </w:rPr>
            </w:pPr>
          </w:p>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Alla jobb som bolaget önskar styra upp med speciella procedurer beskrivs här. </w:t>
            </w:r>
            <w:r w:rsidR="0055570F" w:rsidRPr="008A0CF1">
              <w:rPr>
                <w:rFonts w:ascii="Arial" w:eastAsia="Times New Roman" w:hAnsi="Arial" w:cs="Arial"/>
                <w:color w:val="000000"/>
                <w:sz w:val="20"/>
                <w:szCs w:val="20"/>
                <w:lang w:eastAsia="sv-SE"/>
              </w:rPr>
              <w:t>E</w:t>
            </w:r>
            <w:r w:rsidR="000913E4" w:rsidRPr="008A0CF1">
              <w:rPr>
                <w:rFonts w:ascii="Arial" w:eastAsia="Times New Roman" w:hAnsi="Arial" w:cs="Arial"/>
                <w:color w:val="000000"/>
                <w:sz w:val="20"/>
                <w:szCs w:val="20"/>
                <w:lang w:eastAsia="sv-SE"/>
              </w:rPr>
              <w:t>x. m</w:t>
            </w:r>
            <w:r w:rsidRPr="008A0CF1">
              <w:rPr>
                <w:rFonts w:ascii="Arial" w:eastAsia="Times New Roman" w:hAnsi="Arial" w:cs="Arial"/>
                <w:color w:val="000000"/>
                <w:sz w:val="20"/>
                <w:szCs w:val="20"/>
                <w:lang w:eastAsia="sv-SE"/>
              </w:rPr>
              <w:t xml:space="preserve">otorkörning, bogsering, </w:t>
            </w:r>
            <w:r w:rsidR="0055570F" w:rsidRPr="008A0CF1">
              <w:rPr>
                <w:rFonts w:ascii="Arial" w:eastAsia="Times New Roman" w:hAnsi="Arial" w:cs="Arial"/>
                <w:color w:val="000000"/>
                <w:sz w:val="20"/>
                <w:szCs w:val="20"/>
                <w:lang w:eastAsia="sv-SE"/>
              </w:rPr>
              <w:t xml:space="preserve">underhåll på </w:t>
            </w:r>
            <w:r w:rsidR="00CC7A19" w:rsidRPr="008A0CF1">
              <w:rPr>
                <w:rFonts w:ascii="Arial" w:eastAsia="Times New Roman" w:hAnsi="Arial" w:cs="Arial"/>
                <w:color w:val="000000"/>
                <w:sz w:val="20"/>
                <w:szCs w:val="20"/>
                <w:lang w:eastAsia="sv-SE"/>
              </w:rPr>
              <w:t>platser som inte finns beskrivna i MOE</w:t>
            </w:r>
            <w:r w:rsidR="0055570F" w:rsidRPr="008A0CF1">
              <w:rPr>
                <w:rFonts w:ascii="Arial" w:eastAsia="Times New Roman" w:hAnsi="Arial" w:cs="Arial"/>
                <w:color w:val="000000"/>
                <w:sz w:val="20"/>
                <w:szCs w:val="20"/>
                <w:lang w:eastAsia="sv-SE"/>
              </w:rPr>
              <w:t xml:space="preserve">, </w:t>
            </w:r>
            <w:r w:rsidRPr="008A0CF1">
              <w:rPr>
                <w:rFonts w:ascii="Arial" w:eastAsia="Times New Roman" w:hAnsi="Arial" w:cs="Arial"/>
                <w:color w:val="000000"/>
                <w:sz w:val="20"/>
                <w:szCs w:val="20"/>
                <w:lang w:eastAsia="sv-SE"/>
              </w:rPr>
              <w:t xml:space="preserve">kontroll av kabintryck, taxning, fart- och höjdmätarkontroll, korrosionskontroll, boroskop, kompositreparationer mm. </w:t>
            </w:r>
          </w:p>
          <w:p w:rsidR="000913E4" w:rsidRPr="008A0CF1" w:rsidRDefault="000913E4" w:rsidP="004025A3">
            <w:pPr>
              <w:spacing w:after="0" w:line="240" w:lineRule="auto"/>
              <w:rPr>
                <w:rFonts w:ascii="Arial" w:eastAsia="Times New Roman" w:hAnsi="Arial" w:cs="Arial"/>
                <w:color w:val="000000"/>
                <w:sz w:val="20"/>
                <w:szCs w:val="20"/>
                <w:lang w:eastAsia="sv-SE"/>
              </w:rPr>
            </w:pPr>
          </w:p>
          <w:p w:rsidR="0006356B" w:rsidRPr="008A0CF1" w:rsidRDefault="0006356B" w:rsidP="004025A3">
            <w:pPr>
              <w:spacing w:after="0" w:line="240" w:lineRule="auto"/>
              <w:rPr>
                <w:rFonts w:ascii="Arial" w:eastAsia="Times New Roman" w:hAnsi="Arial" w:cs="Arial"/>
                <w:sz w:val="20"/>
                <w:szCs w:val="20"/>
                <w:lang w:eastAsia="sv-SE"/>
              </w:rPr>
            </w:pPr>
            <w:r w:rsidRPr="008A0CF1">
              <w:rPr>
                <w:rFonts w:ascii="Arial" w:eastAsia="Times New Roman" w:hAnsi="Arial" w:cs="Arial"/>
                <w:color w:val="000000"/>
                <w:sz w:val="20"/>
                <w:szCs w:val="20"/>
                <w:lang w:eastAsia="sv-SE"/>
              </w:rPr>
              <w:t xml:space="preserve">Företagets procedurer för </w:t>
            </w:r>
            <w:r w:rsidR="0055570F" w:rsidRPr="008A0CF1">
              <w:rPr>
                <w:rFonts w:ascii="Arial" w:eastAsia="Times New Roman" w:hAnsi="Arial" w:cs="Arial"/>
                <w:color w:val="000000"/>
                <w:sz w:val="20"/>
                <w:szCs w:val="20"/>
                <w:lang w:eastAsia="sv-SE"/>
              </w:rPr>
              <w:t>NDT</w:t>
            </w:r>
            <w:r w:rsidRPr="008A0CF1">
              <w:rPr>
                <w:rFonts w:ascii="Arial" w:eastAsia="Times New Roman" w:hAnsi="Arial" w:cs="Arial"/>
                <w:color w:val="000000"/>
                <w:sz w:val="20"/>
                <w:szCs w:val="20"/>
                <w:lang w:eastAsia="sv-SE"/>
              </w:rPr>
              <w:t xml:space="preserve"> ska</w:t>
            </w:r>
            <w:r w:rsidR="0055570F" w:rsidRPr="008A0CF1">
              <w:rPr>
                <w:rFonts w:ascii="Arial" w:eastAsia="Times New Roman" w:hAnsi="Arial" w:cs="Arial"/>
                <w:color w:val="000000"/>
                <w:sz w:val="20"/>
                <w:szCs w:val="20"/>
                <w:lang w:eastAsia="sv-SE"/>
              </w:rPr>
              <w:t xml:space="preserve"> beskrivas här, </w:t>
            </w:r>
            <w:r w:rsidRPr="008A0CF1">
              <w:rPr>
                <w:rFonts w:ascii="Arial" w:eastAsia="Times New Roman" w:hAnsi="Arial" w:cs="Arial"/>
                <w:color w:val="000000"/>
                <w:sz w:val="20"/>
                <w:szCs w:val="20"/>
                <w:lang w:eastAsia="sv-SE"/>
              </w:rPr>
              <w:t>ex</w:t>
            </w:r>
            <w:r w:rsidR="0055570F" w:rsidRPr="008A0CF1">
              <w:rPr>
                <w:rFonts w:ascii="Arial" w:eastAsia="Times New Roman" w:hAnsi="Arial" w:cs="Arial"/>
                <w:color w:val="000000"/>
                <w:sz w:val="20"/>
                <w:szCs w:val="20"/>
                <w:lang w:eastAsia="sv-SE"/>
              </w:rPr>
              <w:t>.</w:t>
            </w:r>
            <w:r w:rsidRPr="008A0CF1">
              <w:rPr>
                <w:rFonts w:ascii="Arial" w:eastAsia="Times New Roman" w:hAnsi="Arial" w:cs="Arial"/>
                <w:color w:val="000000"/>
                <w:sz w:val="20"/>
                <w:szCs w:val="20"/>
                <w:lang w:eastAsia="sv-SE"/>
              </w:rPr>
              <w:t xml:space="preserve"> kopplingen mellan MOE och </w:t>
            </w:r>
            <w:r w:rsidRPr="008A0CF1">
              <w:rPr>
                <w:rFonts w:ascii="Arial" w:eastAsia="Times New Roman" w:hAnsi="Arial" w:cs="Arial"/>
                <w:sz w:val="20"/>
                <w:szCs w:val="20"/>
                <w:lang w:eastAsia="sv-SE"/>
              </w:rPr>
              <w:t>den ”written practice” företaget måste ha enligt EN 4179.</w:t>
            </w:r>
          </w:p>
          <w:p w:rsidR="006F2132" w:rsidRPr="008A0CF1" w:rsidRDefault="006F2132" w:rsidP="004025A3">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MFL </w:t>
            </w:r>
            <w:r w:rsidR="00FB3955" w:rsidRPr="008A0CF1">
              <w:rPr>
                <w:rFonts w:ascii="Arial" w:eastAsia="Times New Roman" w:hAnsi="Arial" w:cs="Arial"/>
                <w:sz w:val="20"/>
                <w:szCs w:val="20"/>
                <w:lang w:eastAsia="sv-SE"/>
              </w:rPr>
              <w:t>202</w:t>
            </w:r>
            <w:r w:rsidR="00390BFC" w:rsidRPr="008A0CF1">
              <w:rPr>
                <w:rFonts w:ascii="Arial" w:eastAsia="Times New Roman" w:hAnsi="Arial" w:cs="Arial"/>
                <w:sz w:val="20"/>
                <w:szCs w:val="20"/>
                <w:lang w:eastAsia="sv-SE"/>
              </w:rPr>
              <w:t xml:space="preserve">4-1 </w:t>
            </w:r>
            <w:r w:rsidR="00FB3955" w:rsidRPr="008A0CF1">
              <w:rPr>
                <w:rFonts w:ascii="Arial" w:eastAsia="Times New Roman" w:hAnsi="Arial" w:cs="Arial"/>
                <w:sz w:val="20"/>
                <w:szCs w:val="20"/>
                <w:lang w:eastAsia="sv-SE"/>
              </w:rPr>
              <w:t xml:space="preserve"> </w:t>
            </w:r>
            <w:r w:rsidRPr="008A0CF1">
              <w:rPr>
                <w:rFonts w:ascii="Arial" w:eastAsia="Times New Roman" w:hAnsi="Arial" w:cs="Arial"/>
                <w:sz w:val="20"/>
                <w:szCs w:val="20"/>
                <w:lang w:eastAsia="sv-SE"/>
              </w:rPr>
              <w:t>Oförstörande provning (NDT) i svenska underhållsorganisationer för luftfart</w:t>
            </w:r>
          </w:p>
          <w:p w:rsidR="000913E4" w:rsidRPr="008A0CF1" w:rsidRDefault="000913E4" w:rsidP="004025A3">
            <w:pPr>
              <w:spacing w:after="0" w:line="240" w:lineRule="auto"/>
              <w:rPr>
                <w:rFonts w:ascii="Arial" w:eastAsia="Times New Roman" w:hAnsi="Arial" w:cs="Arial"/>
                <w:color w:val="000000"/>
                <w:sz w:val="20"/>
                <w:szCs w:val="20"/>
                <w:lang w:eastAsia="sv-SE"/>
              </w:rPr>
            </w:pPr>
          </w:p>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Företagets procedurer för svetsarbeten ska beskrivas här, t ex</w:t>
            </w:r>
          </w:p>
          <w:p w:rsidR="0006356B" w:rsidRPr="008A0CF1" w:rsidRDefault="0006356B" w:rsidP="00DD6654">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Svetsansvarig person, namn</w:t>
            </w:r>
          </w:p>
          <w:p w:rsidR="0006356B" w:rsidRPr="008A0CF1" w:rsidRDefault="0006356B" w:rsidP="00DD6654">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Vilka svetsmetoder man arbetar med</w:t>
            </w:r>
          </w:p>
          <w:p w:rsidR="006319A4" w:rsidRPr="008A0CF1" w:rsidRDefault="0006356B" w:rsidP="00A237A5">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Operatörsjournal, hur och när förs den</w:t>
            </w:r>
          </w:p>
          <w:p w:rsidR="00A237A5" w:rsidRPr="008A0CF1" w:rsidRDefault="00A237A5" w:rsidP="009152F8">
            <w:pPr>
              <w:pStyle w:val="Liststycke"/>
              <w:spacing w:after="0" w:line="240" w:lineRule="auto"/>
              <w:ind w:left="476"/>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0551DD" w:rsidRPr="008A0CF1" w:rsidRDefault="000551DD" w:rsidP="004025A3">
            <w:pPr>
              <w:spacing w:after="0" w:line="240" w:lineRule="auto"/>
              <w:rPr>
                <w:rFonts w:ascii="Arial" w:eastAsia="Times New Roman" w:hAnsi="Arial" w:cs="Arial"/>
                <w:bCs/>
                <w:color w:val="A6A6A6" w:themeColor="background1" w:themeShade="A6"/>
                <w:sz w:val="20"/>
                <w:szCs w:val="20"/>
                <w:lang w:eastAsia="sv-SE"/>
              </w:rPr>
            </w:pPr>
          </w:p>
          <w:p w:rsidR="000551DD" w:rsidRPr="008A0CF1" w:rsidRDefault="000551DD" w:rsidP="000551DD">
            <w:pPr>
              <w:rPr>
                <w:rFonts w:ascii="Arial" w:eastAsia="Times New Roman" w:hAnsi="Arial" w:cs="Arial"/>
                <w:color w:val="A6A6A6" w:themeColor="background1" w:themeShade="A6"/>
                <w:sz w:val="20"/>
                <w:szCs w:val="20"/>
                <w:lang w:eastAsia="sv-SE"/>
              </w:rPr>
            </w:pPr>
          </w:p>
          <w:p w:rsidR="000551DD" w:rsidRPr="008A0CF1" w:rsidRDefault="000551DD" w:rsidP="000551DD">
            <w:pPr>
              <w:rPr>
                <w:rFonts w:ascii="Arial" w:eastAsia="Times New Roman" w:hAnsi="Arial" w:cs="Arial"/>
                <w:color w:val="A6A6A6" w:themeColor="background1" w:themeShade="A6"/>
                <w:sz w:val="20"/>
                <w:szCs w:val="20"/>
                <w:lang w:eastAsia="sv-SE"/>
              </w:rPr>
            </w:pPr>
          </w:p>
          <w:p w:rsidR="000551DD" w:rsidRPr="008A0CF1" w:rsidRDefault="000551DD" w:rsidP="000551DD">
            <w:pPr>
              <w:rPr>
                <w:rFonts w:ascii="Arial" w:eastAsia="Times New Roman" w:hAnsi="Arial" w:cs="Arial"/>
                <w:color w:val="A6A6A6" w:themeColor="background1" w:themeShade="A6"/>
                <w:sz w:val="20"/>
                <w:szCs w:val="20"/>
                <w:lang w:eastAsia="sv-SE"/>
              </w:rPr>
            </w:pPr>
          </w:p>
          <w:p w:rsidR="0006356B" w:rsidRPr="008A0CF1" w:rsidRDefault="003861A6" w:rsidP="00F36AD9">
            <w:pPr>
              <w:spacing w:after="0" w:line="240" w:lineRule="auto"/>
              <w:rPr>
                <w:rFonts w:ascii="Arial" w:eastAsia="Times New Roman" w:hAnsi="Arial" w:cs="Arial"/>
                <w:color w:val="A6A6A6" w:themeColor="background1" w:themeShade="A6"/>
                <w:sz w:val="20"/>
                <w:szCs w:val="20"/>
                <w:lang w:eastAsia="sv-SE"/>
              </w:rPr>
            </w:pPr>
            <w:r w:rsidRPr="008A0CF1">
              <w:rPr>
                <w:rFonts w:ascii="Arial" w:eastAsia="Times New Roman" w:hAnsi="Arial" w:cs="Arial"/>
                <w:color w:val="A6A6A6" w:themeColor="background1" w:themeShade="A6"/>
                <w:sz w:val="20"/>
                <w:szCs w:val="20"/>
                <w:lang w:eastAsia="sv-SE"/>
              </w:rPr>
              <w:t xml:space="preserve">  </w:t>
            </w:r>
          </w:p>
        </w:tc>
      </w:tr>
      <w:tr w:rsidR="0006356B" w:rsidRPr="008A0CF1" w:rsidTr="00BA5BF0">
        <w:trPr>
          <w:cantSplit/>
          <w:trHeight w:val="20"/>
        </w:trPr>
        <w:tc>
          <w:tcPr>
            <w:tcW w:w="567" w:type="dxa"/>
            <w:tcBorders>
              <w:top w:val="nil"/>
              <w:left w:val="single" w:sz="4" w:space="0" w:color="auto"/>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2.25</w:t>
            </w:r>
          </w:p>
        </w:tc>
        <w:tc>
          <w:tcPr>
            <w:tcW w:w="8364" w:type="dxa"/>
            <w:tcBorders>
              <w:top w:val="nil"/>
              <w:left w:val="nil"/>
              <w:bottom w:val="single" w:sz="4" w:space="0" w:color="auto"/>
              <w:right w:val="single" w:sz="4" w:space="0" w:color="auto"/>
            </w:tcBorders>
            <w:shd w:val="clear" w:color="auto" w:fill="auto"/>
            <w:hideMark/>
          </w:tcPr>
          <w:p w:rsidR="00593442" w:rsidRPr="008A0CF1" w:rsidRDefault="0006356B" w:rsidP="00D85EDA">
            <w:pPr>
              <w:spacing w:after="0" w:line="240" w:lineRule="auto"/>
              <w:rPr>
                <w:rFonts w:ascii="Arial" w:eastAsia="Times New Roman" w:hAnsi="Arial" w:cs="Arial"/>
                <w:color w:val="000000"/>
                <w:sz w:val="20"/>
                <w:szCs w:val="20"/>
                <w:lang w:val="en-GB" w:eastAsia="sv-SE"/>
              </w:rPr>
            </w:pPr>
            <w:r w:rsidRPr="008A0CF1">
              <w:rPr>
                <w:rFonts w:ascii="Arial" w:eastAsia="Times New Roman" w:hAnsi="Arial" w:cs="Arial"/>
                <w:b/>
                <w:bCs/>
                <w:color w:val="000000"/>
                <w:sz w:val="20"/>
                <w:szCs w:val="20"/>
                <w:lang w:val="en-GB" w:eastAsia="sv-SE"/>
              </w:rPr>
              <w:t>Procedures to detect and rectify maintenance errors</w:t>
            </w:r>
            <w:r w:rsidR="00EB01F2" w:rsidRPr="008A0CF1">
              <w:rPr>
                <w:rFonts w:ascii="Arial" w:hAnsi="Arial" w:cs="Arial"/>
                <w:sz w:val="20"/>
                <w:szCs w:val="20"/>
                <w:lang w:val="en-GB"/>
              </w:rPr>
              <w:br/>
            </w:r>
          </w:p>
          <w:p w:rsidR="00A237A5" w:rsidRPr="008A0CF1" w:rsidRDefault="00D85EDA" w:rsidP="00A237A5">
            <w:pPr>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Beskriv hur ni </w:t>
            </w:r>
            <w:r w:rsidR="00BF34E4" w:rsidRPr="008A0CF1">
              <w:rPr>
                <w:rFonts w:ascii="Arial" w:eastAsia="Times New Roman" w:hAnsi="Arial" w:cs="Arial"/>
                <w:color w:val="000000"/>
                <w:sz w:val="20"/>
                <w:szCs w:val="20"/>
                <w:lang w:eastAsia="sv-SE"/>
              </w:rPr>
              <w:t>upptäcker</w:t>
            </w:r>
            <w:r w:rsidR="007C6D2D" w:rsidRPr="008A0CF1">
              <w:rPr>
                <w:rFonts w:ascii="Arial" w:eastAsia="Times New Roman" w:hAnsi="Arial" w:cs="Arial"/>
                <w:color w:val="000000"/>
                <w:sz w:val="20"/>
                <w:szCs w:val="20"/>
                <w:lang w:eastAsia="sv-SE"/>
              </w:rPr>
              <w:t>, förhindrar</w:t>
            </w:r>
            <w:r w:rsidR="00BF34E4" w:rsidRPr="008A0CF1">
              <w:rPr>
                <w:rFonts w:ascii="Arial" w:eastAsia="Times New Roman" w:hAnsi="Arial" w:cs="Arial"/>
                <w:color w:val="000000"/>
                <w:sz w:val="20"/>
                <w:szCs w:val="20"/>
                <w:lang w:eastAsia="sv-SE"/>
              </w:rPr>
              <w:t xml:space="preserve"> och åtgärdar</w:t>
            </w:r>
            <w:r w:rsidRPr="008A0CF1">
              <w:rPr>
                <w:rFonts w:ascii="Arial" w:eastAsia="Times New Roman" w:hAnsi="Arial" w:cs="Arial"/>
                <w:color w:val="000000"/>
                <w:sz w:val="20"/>
                <w:szCs w:val="20"/>
                <w:lang w:eastAsia="sv-SE"/>
              </w:rPr>
              <w:t xml:space="preserve"> brister i underhållet</w:t>
            </w:r>
            <w:r w:rsidR="00A237A5" w:rsidRPr="008A0CF1">
              <w:rPr>
                <w:rFonts w:ascii="Arial" w:eastAsia="Times New Roman" w:hAnsi="Arial" w:cs="Arial"/>
                <w:color w:val="000000"/>
                <w:sz w:val="20"/>
                <w:szCs w:val="20"/>
                <w:lang w:eastAsia="sv-SE"/>
              </w:rPr>
              <w:t xml:space="preserve"> som skulle kunna leda till fel, e</w:t>
            </w:r>
            <w:r w:rsidR="002D42A7" w:rsidRPr="008A0CF1">
              <w:rPr>
                <w:rFonts w:ascii="Arial" w:hAnsi="Arial" w:cs="Arial"/>
                <w:sz w:val="20"/>
                <w:szCs w:val="20"/>
              </w:rPr>
              <w:t>xempelvis</w:t>
            </w:r>
            <w:r w:rsidR="00A55E0D" w:rsidRPr="008A0CF1">
              <w:rPr>
                <w:rFonts w:ascii="Arial" w:hAnsi="Arial" w:cs="Arial"/>
                <w:sz w:val="20"/>
                <w:szCs w:val="20"/>
              </w:rPr>
              <w:t>;</w:t>
            </w:r>
          </w:p>
          <w:p w:rsidR="00A237A5" w:rsidRPr="008A0CF1" w:rsidRDefault="00ED4F18" w:rsidP="00A237A5">
            <w:pPr>
              <w:pStyle w:val="Liststycke"/>
              <w:numPr>
                <w:ilvl w:val="0"/>
                <w:numId w:val="1"/>
              </w:numPr>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vid planering av arbete</w:t>
            </w:r>
            <w:r w:rsidR="00FD546A" w:rsidRPr="008A0CF1">
              <w:rPr>
                <w:rFonts w:ascii="Arial" w:eastAsia="Times New Roman" w:hAnsi="Arial" w:cs="Arial"/>
                <w:color w:val="000000"/>
                <w:sz w:val="20"/>
                <w:szCs w:val="20"/>
                <w:lang w:eastAsia="sv-SE"/>
              </w:rPr>
              <w:t xml:space="preserve"> </w:t>
            </w:r>
            <w:r w:rsidRPr="008A0CF1">
              <w:rPr>
                <w:rFonts w:ascii="Arial" w:eastAsia="Times New Roman" w:hAnsi="Arial" w:cs="Arial"/>
                <w:color w:val="000000"/>
                <w:sz w:val="20"/>
                <w:szCs w:val="20"/>
                <w:lang w:eastAsia="sv-SE"/>
              </w:rPr>
              <w:t xml:space="preserve">förhindra </w:t>
            </w:r>
            <w:r w:rsidR="00FD546A" w:rsidRPr="008A0CF1">
              <w:rPr>
                <w:rFonts w:ascii="Arial" w:eastAsia="Times New Roman" w:hAnsi="Arial" w:cs="Arial"/>
                <w:color w:val="000000"/>
                <w:sz w:val="20"/>
                <w:szCs w:val="20"/>
                <w:lang w:eastAsia="sv-SE"/>
              </w:rPr>
              <w:t>att samma fel utförs i identiska system av samma person.</w:t>
            </w:r>
          </w:p>
          <w:p w:rsidR="00A237A5" w:rsidRPr="008A0CF1" w:rsidRDefault="00ED4F18" w:rsidP="00A237A5">
            <w:pPr>
              <w:pStyle w:val="Liststycke"/>
              <w:numPr>
                <w:ilvl w:val="0"/>
                <w:numId w:val="1"/>
              </w:numPr>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gruppering av taskar </w:t>
            </w:r>
          </w:p>
          <w:p w:rsidR="00A237A5" w:rsidRPr="008A0CF1" w:rsidRDefault="00ED4F18" w:rsidP="00A237A5">
            <w:pPr>
              <w:pStyle w:val="Liststycke"/>
              <w:numPr>
                <w:ilvl w:val="0"/>
                <w:numId w:val="1"/>
              </w:numPr>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dela upp komplicerade uppgifter i arbetsordern i flera tydliga steg med signeringspunkter för att säkerställa att allt blir utfört.</w:t>
            </w:r>
          </w:p>
          <w:p w:rsidR="00A237A5" w:rsidRPr="008A0CF1" w:rsidRDefault="00D3450A" w:rsidP="00A237A5">
            <w:pPr>
              <w:pStyle w:val="Liststycke"/>
              <w:numPr>
                <w:ilvl w:val="0"/>
                <w:numId w:val="1"/>
              </w:numPr>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taskkort skrivs av </w:t>
            </w:r>
            <w:r w:rsidRPr="008A0CF1">
              <w:rPr>
                <w:rFonts w:ascii="Arial" w:eastAsia="Times New Roman" w:hAnsi="Arial" w:cs="Arial"/>
                <w:color w:val="000000"/>
                <w:sz w:val="20"/>
                <w:szCs w:val="20"/>
                <w:u w:val="single"/>
                <w:lang w:eastAsia="sv-SE"/>
              </w:rPr>
              <w:t>efter</w:t>
            </w:r>
            <w:r w:rsidRPr="008A0CF1">
              <w:rPr>
                <w:rFonts w:ascii="Arial" w:eastAsia="Times New Roman" w:hAnsi="Arial" w:cs="Arial"/>
                <w:color w:val="000000"/>
                <w:sz w:val="20"/>
                <w:szCs w:val="20"/>
                <w:lang w:eastAsia="sv-SE"/>
              </w:rPr>
              <w:t xml:space="preserve"> utfört arbete</w:t>
            </w:r>
          </w:p>
          <w:p w:rsidR="002D42A7" w:rsidRPr="008A0CF1" w:rsidRDefault="00D85EDA" w:rsidP="00A237A5">
            <w:pPr>
              <w:pStyle w:val="Liststycke"/>
              <w:numPr>
                <w:ilvl w:val="0"/>
                <w:numId w:val="1"/>
              </w:numPr>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arbete under supervision</w:t>
            </w:r>
            <w:r w:rsidRPr="008A0CF1">
              <w:rPr>
                <w:rFonts w:ascii="Arial" w:hAnsi="Arial" w:cs="Arial"/>
                <w:sz w:val="20"/>
                <w:szCs w:val="20"/>
              </w:rPr>
              <w:t xml:space="preserve"> kontrolleras och</w:t>
            </w:r>
            <w:r w:rsidR="00A237A5" w:rsidRPr="008A0CF1">
              <w:rPr>
                <w:rFonts w:ascii="Arial" w:hAnsi="Arial" w:cs="Arial"/>
                <w:sz w:val="20"/>
                <w:szCs w:val="20"/>
              </w:rPr>
              <w:t xml:space="preserve"> signeras av auktoriserad person</w:t>
            </w:r>
          </w:p>
          <w:p w:rsidR="00344581" w:rsidRPr="008A0CF1" w:rsidRDefault="005E299A" w:rsidP="00344581">
            <w:pPr>
              <w:spacing w:after="0" w:line="240" w:lineRule="auto"/>
              <w:rPr>
                <w:rFonts w:ascii="Arial" w:hAnsi="Arial" w:cs="Arial"/>
                <w:sz w:val="20"/>
                <w:szCs w:val="20"/>
              </w:rPr>
            </w:pPr>
            <w:r w:rsidRPr="008A0CF1">
              <w:rPr>
                <w:rFonts w:ascii="Arial" w:hAnsi="Arial" w:cs="Arial"/>
                <w:sz w:val="20"/>
                <w:szCs w:val="20"/>
              </w:rPr>
              <w:t>Efter åtgärdande av b</w:t>
            </w:r>
            <w:r w:rsidR="00FF54C8" w:rsidRPr="008A0CF1">
              <w:rPr>
                <w:rFonts w:ascii="Arial" w:hAnsi="Arial" w:cs="Arial"/>
                <w:sz w:val="20"/>
                <w:szCs w:val="20"/>
              </w:rPr>
              <w:t xml:space="preserve">rister i underhållet </w:t>
            </w:r>
            <w:r w:rsidR="00D85EDA" w:rsidRPr="008A0CF1">
              <w:rPr>
                <w:rFonts w:ascii="Arial" w:hAnsi="Arial" w:cs="Arial"/>
                <w:sz w:val="20"/>
                <w:szCs w:val="20"/>
              </w:rPr>
              <w:t xml:space="preserve">ska </w:t>
            </w:r>
            <w:r w:rsidRPr="008A0CF1">
              <w:rPr>
                <w:rFonts w:ascii="Arial" w:hAnsi="Arial" w:cs="Arial"/>
                <w:sz w:val="20"/>
                <w:szCs w:val="20"/>
              </w:rPr>
              <w:t xml:space="preserve">dessa </w:t>
            </w:r>
            <w:r w:rsidR="00D85EDA" w:rsidRPr="008A0CF1">
              <w:rPr>
                <w:rFonts w:ascii="Arial" w:hAnsi="Arial" w:cs="Arial"/>
                <w:sz w:val="20"/>
                <w:szCs w:val="20"/>
              </w:rPr>
              <w:t>rapporteras via avvikelsesystem (occurrence report) för att fånga upp eventuella feltolkningar, missförstånd och utbildningsbehov.</w:t>
            </w:r>
          </w:p>
          <w:p w:rsidR="002A618D" w:rsidRPr="008A0CF1" w:rsidRDefault="002A618D" w:rsidP="00344581">
            <w:pPr>
              <w:spacing w:after="0" w:line="240" w:lineRule="auto"/>
              <w:rPr>
                <w:rFonts w:ascii="Arial" w:hAnsi="Arial" w:cs="Arial"/>
                <w:sz w:val="20"/>
                <w:szCs w:val="20"/>
              </w:rPr>
            </w:pPr>
          </w:p>
        </w:tc>
        <w:tc>
          <w:tcPr>
            <w:tcW w:w="1634" w:type="dxa"/>
            <w:tcBorders>
              <w:top w:val="nil"/>
              <w:left w:val="nil"/>
              <w:bottom w:val="single" w:sz="4" w:space="0" w:color="auto"/>
              <w:right w:val="single" w:sz="4" w:space="0" w:color="auto"/>
            </w:tcBorders>
            <w:shd w:val="clear" w:color="auto" w:fill="auto"/>
            <w:hideMark/>
          </w:tcPr>
          <w:p w:rsidR="006D6443" w:rsidRPr="008A0CF1" w:rsidRDefault="006D6443" w:rsidP="004025A3">
            <w:pPr>
              <w:spacing w:after="0" w:line="240" w:lineRule="auto"/>
              <w:rPr>
                <w:rFonts w:ascii="Arial" w:eastAsia="Times New Roman" w:hAnsi="Arial" w:cs="Arial"/>
                <w:bCs/>
                <w:color w:val="A6A6A6" w:themeColor="background1" w:themeShade="A6"/>
                <w:sz w:val="20"/>
                <w:szCs w:val="20"/>
                <w:lang w:eastAsia="sv-SE"/>
              </w:rPr>
            </w:pPr>
          </w:p>
        </w:tc>
      </w:tr>
      <w:tr w:rsidR="0006356B" w:rsidRPr="008A0CF1" w:rsidTr="00BA5BF0">
        <w:trPr>
          <w:cantSplit/>
          <w:trHeight w:val="20"/>
        </w:trPr>
        <w:tc>
          <w:tcPr>
            <w:tcW w:w="567" w:type="dxa"/>
            <w:tcBorders>
              <w:top w:val="nil"/>
              <w:left w:val="single" w:sz="4" w:space="0" w:color="auto"/>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2.26</w:t>
            </w:r>
          </w:p>
        </w:tc>
        <w:tc>
          <w:tcPr>
            <w:tcW w:w="8364" w:type="dxa"/>
            <w:tcBorders>
              <w:top w:val="nil"/>
              <w:left w:val="nil"/>
              <w:bottom w:val="single" w:sz="4" w:space="0" w:color="auto"/>
              <w:right w:val="single" w:sz="4" w:space="0" w:color="auto"/>
            </w:tcBorders>
            <w:shd w:val="clear" w:color="auto" w:fill="auto"/>
            <w:hideMark/>
          </w:tcPr>
          <w:p w:rsidR="008A5647" w:rsidRPr="008A0CF1" w:rsidRDefault="0006356B" w:rsidP="004025A3">
            <w:pPr>
              <w:spacing w:after="0" w:line="240" w:lineRule="auto"/>
              <w:rPr>
                <w:rFonts w:ascii="Arial" w:eastAsia="Times New Roman" w:hAnsi="Arial" w:cs="Arial"/>
                <w:i/>
                <w:color w:val="000000"/>
                <w:sz w:val="16"/>
                <w:szCs w:val="16"/>
                <w:lang w:eastAsia="sv-SE"/>
              </w:rPr>
            </w:pPr>
            <w:r w:rsidRPr="008A0CF1">
              <w:rPr>
                <w:rFonts w:ascii="Arial" w:eastAsia="Times New Roman" w:hAnsi="Arial" w:cs="Arial"/>
                <w:b/>
                <w:bCs/>
                <w:color w:val="000000"/>
                <w:sz w:val="20"/>
                <w:szCs w:val="20"/>
                <w:lang w:eastAsia="sv-SE"/>
              </w:rPr>
              <w:t>Shift/task handover procedures</w:t>
            </w:r>
            <w:r w:rsidR="00EB01F2" w:rsidRPr="008A0CF1">
              <w:rPr>
                <w:rFonts w:ascii="Arial" w:eastAsia="Times New Roman" w:hAnsi="Arial" w:cs="Arial"/>
                <w:color w:val="000000"/>
                <w:sz w:val="20"/>
                <w:szCs w:val="20"/>
                <w:lang w:eastAsia="sv-SE"/>
              </w:rPr>
              <w:br/>
            </w:r>
          </w:p>
          <w:p w:rsidR="0006356B" w:rsidRPr="008A0CF1" w:rsidRDefault="0006356B" w:rsidP="008A5647">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Beskriv om ni har skiftarbete eller arbetsöverlämning av annan orsak</w:t>
            </w:r>
            <w:r w:rsidR="008A5647" w:rsidRPr="008A0CF1">
              <w:rPr>
                <w:rFonts w:ascii="Arial" w:eastAsia="Times New Roman" w:hAnsi="Arial" w:cs="Arial"/>
                <w:strike/>
                <w:color w:val="A6A6A6" w:themeColor="background1" w:themeShade="A6"/>
                <w:sz w:val="20"/>
                <w:szCs w:val="20"/>
                <w:lang w:eastAsia="sv-SE"/>
              </w:rPr>
              <w:t xml:space="preserve">, </w:t>
            </w:r>
            <w:r w:rsidR="008A5647" w:rsidRPr="008A0CF1">
              <w:rPr>
                <w:rFonts w:ascii="Arial" w:eastAsia="Times New Roman" w:hAnsi="Arial" w:cs="Arial"/>
                <w:strike/>
                <w:color w:val="A6A6A6" w:themeColor="background1" w:themeShade="A6"/>
                <w:sz w:val="20"/>
                <w:szCs w:val="20"/>
                <w:lang w:eastAsia="sv-SE"/>
              </w:rPr>
              <w:br/>
            </w:r>
            <w:r w:rsidR="006322A3" w:rsidRPr="008A0CF1">
              <w:rPr>
                <w:rFonts w:ascii="Arial" w:eastAsia="Times New Roman" w:hAnsi="Arial" w:cs="Arial"/>
                <w:color w:val="000000"/>
                <w:sz w:val="20"/>
                <w:szCs w:val="20"/>
                <w:lang w:eastAsia="sv-SE"/>
              </w:rPr>
              <w:t>Vem som är ansvarig för skift</w:t>
            </w:r>
            <w:r w:rsidR="00210696" w:rsidRPr="008A0CF1">
              <w:rPr>
                <w:rFonts w:ascii="Arial" w:eastAsia="Times New Roman" w:hAnsi="Arial" w:cs="Arial"/>
                <w:color w:val="000000"/>
                <w:sz w:val="20"/>
                <w:szCs w:val="20"/>
                <w:lang w:eastAsia="sv-SE"/>
              </w:rPr>
              <w:t>/task</w:t>
            </w:r>
            <w:r w:rsidR="006322A3" w:rsidRPr="008A0CF1">
              <w:rPr>
                <w:rFonts w:ascii="Arial" w:eastAsia="Times New Roman" w:hAnsi="Arial" w:cs="Arial"/>
                <w:color w:val="000000"/>
                <w:sz w:val="20"/>
                <w:szCs w:val="20"/>
                <w:lang w:eastAsia="sv-SE"/>
              </w:rPr>
              <w:t xml:space="preserve">överlämning och vad som ingår i denna. </w:t>
            </w:r>
          </w:p>
          <w:p w:rsidR="008A5647" w:rsidRPr="008A0CF1" w:rsidRDefault="008A5647" w:rsidP="008A5647">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A6A6A6" w:themeColor="background1" w:themeShade="A6"/>
                <w:sz w:val="20"/>
                <w:szCs w:val="20"/>
                <w:lang w:eastAsia="sv-SE"/>
              </w:rPr>
            </w:pPr>
          </w:p>
        </w:tc>
      </w:tr>
      <w:tr w:rsidR="0006356B" w:rsidRPr="008A0CF1" w:rsidTr="00BA5BF0">
        <w:trPr>
          <w:cantSplit/>
          <w:trHeight w:val="20"/>
        </w:trPr>
        <w:tc>
          <w:tcPr>
            <w:tcW w:w="567" w:type="dxa"/>
            <w:tcBorders>
              <w:top w:val="nil"/>
              <w:left w:val="single" w:sz="4" w:space="0" w:color="auto"/>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2.27</w:t>
            </w:r>
          </w:p>
        </w:tc>
        <w:tc>
          <w:tcPr>
            <w:tcW w:w="8364" w:type="dxa"/>
            <w:tcBorders>
              <w:top w:val="nil"/>
              <w:left w:val="nil"/>
              <w:bottom w:val="single" w:sz="4" w:space="0" w:color="auto"/>
              <w:right w:val="single" w:sz="4" w:space="0" w:color="auto"/>
            </w:tcBorders>
            <w:shd w:val="clear" w:color="auto" w:fill="auto"/>
            <w:hideMark/>
          </w:tcPr>
          <w:p w:rsidR="004C3858" w:rsidRPr="008A0CF1" w:rsidRDefault="0006356B" w:rsidP="004025A3">
            <w:pPr>
              <w:spacing w:after="0" w:line="240" w:lineRule="auto"/>
              <w:rPr>
                <w:rFonts w:ascii="Arial" w:eastAsia="Times New Roman" w:hAnsi="Arial" w:cs="Arial"/>
                <w:color w:val="000000"/>
                <w:sz w:val="20"/>
                <w:szCs w:val="20"/>
                <w:lang w:val="en-US" w:eastAsia="sv-SE"/>
              </w:rPr>
            </w:pPr>
            <w:r w:rsidRPr="008A0CF1">
              <w:rPr>
                <w:rFonts w:ascii="Arial" w:eastAsia="Times New Roman" w:hAnsi="Arial" w:cs="Arial"/>
                <w:b/>
                <w:bCs/>
                <w:color w:val="000000"/>
                <w:sz w:val="20"/>
                <w:szCs w:val="20"/>
                <w:lang w:val="en-US" w:eastAsia="sv-SE"/>
              </w:rPr>
              <w:t>Procedures for notification of maintenance data inaccuracies and ambiguities</w:t>
            </w:r>
          </w:p>
          <w:p w:rsidR="008A5647" w:rsidRPr="008A0CF1" w:rsidRDefault="008A5647" w:rsidP="004025A3">
            <w:pPr>
              <w:spacing w:after="0" w:line="240" w:lineRule="auto"/>
              <w:rPr>
                <w:rFonts w:ascii="Arial" w:eastAsia="Times New Roman" w:hAnsi="Arial" w:cs="Arial"/>
                <w:i/>
                <w:color w:val="000000"/>
                <w:sz w:val="16"/>
                <w:szCs w:val="16"/>
                <w:lang w:val="en-GB" w:eastAsia="sv-SE"/>
              </w:rPr>
            </w:pPr>
          </w:p>
          <w:p w:rsidR="0006356B" w:rsidRPr="008A0CF1" w:rsidRDefault="0043174C" w:rsidP="008A5647">
            <w:pPr>
              <w:spacing w:after="0" w:line="240" w:lineRule="auto"/>
              <w:rPr>
                <w:rFonts w:ascii="Arial" w:eastAsia="Times New Roman" w:hAnsi="Arial" w:cs="Arial"/>
                <w:strike/>
                <w:color w:val="A6A6A6" w:themeColor="background1" w:themeShade="A6"/>
                <w:sz w:val="20"/>
                <w:szCs w:val="20"/>
                <w:lang w:eastAsia="sv-SE"/>
              </w:rPr>
            </w:pPr>
            <w:r w:rsidRPr="008A0CF1">
              <w:rPr>
                <w:rFonts w:ascii="Arial" w:eastAsia="Times New Roman" w:hAnsi="Arial" w:cs="Arial"/>
                <w:color w:val="000000"/>
                <w:sz w:val="20"/>
                <w:szCs w:val="20"/>
                <w:lang w:eastAsia="sv-SE"/>
              </w:rPr>
              <w:t xml:space="preserve">Definiera vad oklarheter i underhållsdata </w:t>
            </w:r>
            <w:r w:rsidR="00210696" w:rsidRPr="008A0CF1">
              <w:rPr>
                <w:rFonts w:ascii="Arial" w:eastAsia="Times New Roman" w:hAnsi="Arial" w:cs="Arial"/>
                <w:color w:val="000000"/>
                <w:sz w:val="20"/>
                <w:szCs w:val="20"/>
                <w:lang w:eastAsia="sv-SE"/>
              </w:rPr>
              <w:t xml:space="preserve">är </w:t>
            </w:r>
            <w:r w:rsidR="002046B8" w:rsidRPr="008A0CF1">
              <w:rPr>
                <w:rFonts w:ascii="Arial" w:eastAsia="Times New Roman" w:hAnsi="Arial" w:cs="Arial"/>
                <w:color w:val="000000"/>
                <w:sz w:val="20"/>
                <w:szCs w:val="20"/>
                <w:lang w:eastAsia="sv-SE"/>
              </w:rPr>
              <w:t xml:space="preserve">och hur </w:t>
            </w:r>
            <w:r w:rsidRPr="008A0CF1">
              <w:rPr>
                <w:rFonts w:ascii="Arial" w:eastAsia="Times New Roman" w:hAnsi="Arial" w:cs="Arial"/>
                <w:color w:val="000000"/>
                <w:sz w:val="20"/>
                <w:szCs w:val="20"/>
                <w:lang w:eastAsia="sv-SE"/>
              </w:rPr>
              <w:t>det hanteras internt och hur det rapporteras till utgivare</w:t>
            </w:r>
            <w:r w:rsidR="0004729C" w:rsidRPr="008A0CF1">
              <w:rPr>
                <w:rFonts w:ascii="Arial" w:eastAsia="Times New Roman" w:hAnsi="Arial" w:cs="Arial"/>
                <w:color w:val="000000"/>
                <w:sz w:val="20"/>
                <w:szCs w:val="20"/>
                <w:lang w:eastAsia="sv-SE"/>
              </w:rPr>
              <w:t>n av berörd underhållsdata</w:t>
            </w:r>
            <w:r w:rsidRPr="008A0CF1">
              <w:rPr>
                <w:rFonts w:ascii="Arial" w:eastAsia="Times New Roman" w:hAnsi="Arial" w:cs="Arial"/>
                <w:color w:val="000000"/>
                <w:sz w:val="20"/>
                <w:szCs w:val="20"/>
                <w:lang w:eastAsia="sv-SE"/>
              </w:rPr>
              <w:t xml:space="preserve">. </w:t>
            </w:r>
          </w:p>
          <w:p w:rsidR="008A5647" w:rsidRPr="008A0CF1" w:rsidRDefault="008A5647" w:rsidP="008A5647">
            <w:pPr>
              <w:spacing w:after="0" w:line="240" w:lineRule="auto"/>
              <w:rPr>
                <w:rFonts w:ascii="Arial" w:eastAsia="Times New Roman" w:hAnsi="Arial" w:cs="Arial"/>
                <w:strike/>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2A618D" w:rsidRPr="008A0CF1" w:rsidRDefault="002A618D" w:rsidP="005B7607">
            <w:pPr>
              <w:spacing w:after="0" w:line="240" w:lineRule="auto"/>
              <w:rPr>
                <w:rFonts w:ascii="Arial" w:eastAsia="Times New Roman" w:hAnsi="Arial" w:cs="Arial"/>
                <w:color w:val="A6A6A6" w:themeColor="background1" w:themeShade="A6"/>
                <w:sz w:val="20"/>
                <w:szCs w:val="20"/>
                <w:lang w:eastAsia="sv-SE"/>
              </w:rPr>
            </w:pPr>
          </w:p>
        </w:tc>
      </w:tr>
      <w:tr w:rsidR="0006356B" w:rsidRPr="008A0CF1" w:rsidTr="00BA5BF0">
        <w:trPr>
          <w:cantSplit/>
          <w:trHeight w:val="20"/>
        </w:trPr>
        <w:tc>
          <w:tcPr>
            <w:tcW w:w="567" w:type="dxa"/>
            <w:tcBorders>
              <w:top w:val="nil"/>
              <w:left w:val="single" w:sz="4" w:space="0" w:color="auto"/>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2.28</w:t>
            </w:r>
          </w:p>
        </w:tc>
        <w:tc>
          <w:tcPr>
            <w:tcW w:w="8364" w:type="dxa"/>
            <w:tcBorders>
              <w:top w:val="nil"/>
              <w:left w:val="nil"/>
              <w:bottom w:val="single" w:sz="4" w:space="0" w:color="auto"/>
              <w:right w:val="single" w:sz="4" w:space="0" w:color="auto"/>
            </w:tcBorders>
            <w:shd w:val="clear" w:color="auto" w:fill="auto"/>
            <w:hideMark/>
          </w:tcPr>
          <w:p w:rsidR="004C3858" w:rsidRPr="008A0CF1" w:rsidRDefault="0006356B" w:rsidP="004025A3">
            <w:pPr>
              <w:spacing w:after="0" w:line="240" w:lineRule="auto"/>
              <w:rPr>
                <w:rFonts w:ascii="Arial" w:eastAsia="Times New Roman" w:hAnsi="Arial" w:cs="Arial"/>
                <w:color w:val="000000"/>
                <w:sz w:val="20"/>
                <w:szCs w:val="20"/>
                <w:lang w:val="en-GB" w:eastAsia="sv-SE"/>
              </w:rPr>
            </w:pPr>
            <w:r w:rsidRPr="008A0CF1">
              <w:rPr>
                <w:rFonts w:ascii="Arial" w:eastAsia="Times New Roman" w:hAnsi="Arial" w:cs="Arial"/>
                <w:b/>
                <w:bCs/>
                <w:color w:val="000000"/>
                <w:sz w:val="20"/>
                <w:szCs w:val="20"/>
                <w:lang w:val="en-GB" w:eastAsia="sv-SE"/>
              </w:rPr>
              <w:t xml:space="preserve">Production planning </w:t>
            </w:r>
            <w:r w:rsidR="004C5FE7" w:rsidRPr="008A0CF1">
              <w:rPr>
                <w:rFonts w:ascii="Arial" w:eastAsia="Times New Roman" w:hAnsi="Arial" w:cs="Arial"/>
                <w:b/>
                <w:bCs/>
                <w:color w:val="000000"/>
                <w:sz w:val="20"/>
                <w:szCs w:val="20"/>
                <w:lang w:val="en-GB" w:eastAsia="sv-SE"/>
              </w:rPr>
              <w:t>and organising of maintenance activities</w:t>
            </w:r>
          </w:p>
          <w:p w:rsidR="009835A7" w:rsidRPr="008A0CF1" w:rsidRDefault="009835A7" w:rsidP="005F3DE6">
            <w:pPr>
              <w:spacing w:after="0" w:line="240" w:lineRule="auto"/>
              <w:ind w:left="51"/>
              <w:rPr>
                <w:rFonts w:ascii="Arial" w:eastAsia="Times New Roman" w:hAnsi="Arial" w:cs="Arial"/>
                <w:color w:val="000000"/>
                <w:sz w:val="20"/>
                <w:szCs w:val="20"/>
                <w:lang w:val="en-GB" w:eastAsia="sv-SE"/>
              </w:rPr>
            </w:pPr>
          </w:p>
          <w:p w:rsidR="0071539D" w:rsidRPr="008A0CF1" w:rsidRDefault="0071539D" w:rsidP="005F3DE6">
            <w:pPr>
              <w:spacing w:after="0" w:line="240" w:lineRule="auto"/>
              <w:ind w:left="51"/>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Procedur som säkerställer att underhåll på luftfartyg eller komponent endast utförs när alla nödvändiga faciliteter, utrustning, verktyg, material, underhållsdata och personal finns tillgängligt.</w:t>
            </w:r>
          </w:p>
          <w:p w:rsidR="0071539D" w:rsidRPr="008A0CF1" w:rsidRDefault="0071539D" w:rsidP="005F3DE6">
            <w:pPr>
              <w:spacing w:after="0" w:line="240" w:lineRule="auto"/>
              <w:ind w:left="51"/>
              <w:rPr>
                <w:rFonts w:ascii="Arial" w:eastAsia="Times New Roman" w:hAnsi="Arial" w:cs="Arial"/>
                <w:color w:val="000000"/>
                <w:sz w:val="20"/>
                <w:szCs w:val="20"/>
                <w:lang w:eastAsia="sv-SE"/>
              </w:rPr>
            </w:pPr>
          </w:p>
          <w:p w:rsidR="00001754" w:rsidRPr="008A0CF1" w:rsidRDefault="0006356B" w:rsidP="005F3DE6">
            <w:pPr>
              <w:spacing w:after="0" w:line="240" w:lineRule="auto"/>
              <w:ind w:left="51"/>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Procedur för hur</w:t>
            </w:r>
            <w:r w:rsidR="00232FAC" w:rsidRPr="008A0CF1">
              <w:rPr>
                <w:rFonts w:ascii="Arial" w:eastAsia="Times New Roman" w:hAnsi="Arial" w:cs="Arial"/>
                <w:color w:val="000000"/>
                <w:sz w:val="20"/>
                <w:szCs w:val="20"/>
                <w:lang w:eastAsia="sv-SE"/>
              </w:rPr>
              <w:t xml:space="preserve"> och vad ni tar hänsyn till när </w:t>
            </w:r>
            <w:r w:rsidRPr="008A0CF1">
              <w:rPr>
                <w:rFonts w:ascii="Arial" w:eastAsia="Times New Roman" w:hAnsi="Arial" w:cs="Arial"/>
                <w:color w:val="000000"/>
                <w:sz w:val="20"/>
                <w:szCs w:val="20"/>
                <w:lang w:eastAsia="sv-SE"/>
              </w:rPr>
              <w:t xml:space="preserve">ni accepterar </w:t>
            </w:r>
            <w:r w:rsidR="00232FAC" w:rsidRPr="008A0CF1">
              <w:rPr>
                <w:rFonts w:ascii="Arial" w:eastAsia="Times New Roman" w:hAnsi="Arial" w:cs="Arial"/>
                <w:color w:val="000000"/>
                <w:sz w:val="20"/>
                <w:szCs w:val="20"/>
                <w:lang w:eastAsia="sv-SE"/>
              </w:rPr>
              <w:t xml:space="preserve">en </w:t>
            </w:r>
            <w:r w:rsidRPr="008A0CF1">
              <w:rPr>
                <w:rFonts w:ascii="Arial" w:eastAsia="Times New Roman" w:hAnsi="Arial" w:cs="Arial"/>
                <w:color w:val="000000"/>
                <w:sz w:val="20"/>
                <w:szCs w:val="20"/>
                <w:lang w:eastAsia="sv-SE"/>
              </w:rPr>
              <w:t xml:space="preserve">beställning och planerar jobb: </w:t>
            </w:r>
          </w:p>
          <w:p w:rsidR="00C54C63" w:rsidRPr="008A0CF1" w:rsidRDefault="00210696" w:rsidP="00DD6654">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Hur säkerställer ni en tydlig beställning eller kontrakt där det framgår vad kunden </w:t>
            </w:r>
            <w:r w:rsidR="00C54C63" w:rsidRPr="008A0CF1">
              <w:rPr>
                <w:rFonts w:ascii="Arial" w:eastAsia="Times New Roman" w:hAnsi="Arial" w:cs="Arial"/>
                <w:color w:val="000000"/>
                <w:sz w:val="20"/>
                <w:szCs w:val="20"/>
                <w:lang w:eastAsia="sv-SE"/>
              </w:rPr>
              <w:t xml:space="preserve">beställer? </w:t>
            </w:r>
          </w:p>
          <w:p w:rsidR="0071539D" w:rsidRPr="008A0CF1" w:rsidRDefault="00C54C63" w:rsidP="0071539D">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Har ni</w:t>
            </w:r>
            <w:r w:rsidR="00303B9C" w:rsidRPr="008A0CF1">
              <w:rPr>
                <w:rFonts w:ascii="Arial" w:eastAsia="Times New Roman" w:hAnsi="Arial" w:cs="Arial"/>
                <w:color w:val="000000"/>
                <w:sz w:val="20"/>
                <w:szCs w:val="20"/>
                <w:lang w:eastAsia="sv-SE"/>
              </w:rPr>
              <w:t xml:space="preserve"> </w:t>
            </w:r>
            <w:r w:rsidR="0006356B" w:rsidRPr="008A0CF1">
              <w:rPr>
                <w:rFonts w:ascii="Arial" w:eastAsia="Times New Roman" w:hAnsi="Arial" w:cs="Arial"/>
                <w:color w:val="000000"/>
                <w:sz w:val="20"/>
                <w:szCs w:val="20"/>
                <w:lang w:eastAsia="sv-SE"/>
              </w:rPr>
              <w:t>tillstånd (line/base</w:t>
            </w:r>
            <w:r w:rsidR="00303B9C" w:rsidRPr="008A0CF1">
              <w:rPr>
                <w:rFonts w:ascii="Arial" w:eastAsia="Times New Roman" w:hAnsi="Arial" w:cs="Arial"/>
                <w:color w:val="000000"/>
                <w:sz w:val="20"/>
                <w:szCs w:val="20"/>
                <w:lang w:eastAsia="sv-SE"/>
              </w:rPr>
              <w:t>/capability</w:t>
            </w:r>
            <w:r w:rsidR="0006356B" w:rsidRPr="008A0CF1">
              <w:rPr>
                <w:rFonts w:ascii="Arial" w:eastAsia="Times New Roman" w:hAnsi="Arial" w:cs="Arial"/>
                <w:color w:val="000000"/>
                <w:sz w:val="20"/>
                <w:szCs w:val="20"/>
                <w:lang w:eastAsia="sv-SE"/>
              </w:rPr>
              <w:t xml:space="preserve">) </w:t>
            </w:r>
            <w:r w:rsidR="00303B9C" w:rsidRPr="008A0CF1">
              <w:rPr>
                <w:rFonts w:ascii="Arial" w:eastAsia="Times New Roman" w:hAnsi="Arial" w:cs="Arial"/>
                <w:color w:val="000000"/>
                <w:sz w:val="20"/>
                <w:szCs w:val="20"/>
                <w:lang w:eastAsia="sv-SE"/>
              </w:rPr>
              <w:t xml:space="preserve">och kapacitet (mantimmar) </w:t>
            </w:r>
            <w:r w:rsidR="0006356B" w:rsidRPr="008A0CF1">
              <w:rPr>
                <w:rFonts w:ascii="Arial" w:eastAsia="Times New Roman" w:hAnsi="Arial" w:cs="Arial"/>
                <w:color w:val="000000"/>
                <w:sz w:val="20"/>
                <w:szCs w:val="20"/>
                <w:lang w:eastAsia="sv-SE"/>
              </w:rPr>
              <w:t xml:space="preserve">för beställt jobb. </w:t>
            </w:r>
          </w:p>
          <w:p w:rsidR="0006356B" w:rsidRPr="008A0CF1" w:rsidRDefault="00F519EC" w:rsidP="00DD6654">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Är det beställda arbetet </w:t>
            </w:r>
            <w:r w:rsidR="00232FAC" w:rsidRPr="008A0CF1">
              <w:rPr>
                <w:rFonts w:ascii="Arial" w:eastAsia="Times New Roman" w:hAnsi="Arial" w:cs="Arial"/>
                <w:color w:val="000000"/>
                <w:sz w:val="20"/>
                <w:szCs w:val="20"/>
                <w:lang w:eastAsia="sv-SE"/>
              </w:rPr>
              <w:t xml:space="preserve">line eller base. </w:t>
            </w:r>
          </w:p>
          <w:p w:rsidR="00C54C63" w:rsidRPr="008A0CF1" w:rsidRDefault="00C54C63" w:rsidP="00DD6654">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Tillgängliga resurser</w:t>
            </w:r>
          </w:p>
          <w:p w:rsidR="00C54C63" w:rsidRPr="008A0CF1" w:rsidRDefault="00C54C63" w:rsidP="00DD6654">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Tillgång till underhållsdata, reservdelar, verktyg, plattformar, hangar m.m. </w:t>
            </w:r>
          </w:p>
          <w:p w:rsidR="0006356B" w:rsidRPr="008A0CF1" w:rsidRDefault="00C54C63" w:rsidP="008A5647">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Komplexa och </w:t>
            </w:r>
            <w:r w:rsidR="00232FAC" w:rsidRPr="008A0CF1">
              <w:rPr>
                <w:rFonts w:ascii="Arial" w:eastAsia="Times New Roman" w:hAnsi="Arial" w:cs="Arial"/>
                <w:color w:val="000000"/>
                <w:sz w:val="20"/>
                <w:szCs w:val="20"/>
                <w:lang w:eastAsia="sv-SE"/>
              </w:rPr>
              <w:t>kritiska uppgifter planeras nä</w:t>
            </w:r>
            <w:r w:rsidR="00F519EC" w:rsidRPr="008A0CF1">
              <w:rPr>
                <w:rFonts w:ascii="Arial" w:eastAsia="Times New Roman" w:hAnsi="Arial" w:cs="Arial"/>
                <w:color w:val="000000"/>
                <w:sz w:val="20"/>
                <w:szCs w:val="20"/>
                <w:lang w:eastAsia="sv-SE"/>
              </w:rPr>
              <w:t xml:space="preserve">r personalen sannolikt är </w:t>
            </w:r>
            <w:r w:rsidR="00281F8E" w:rsidRPr="008A0CF1">
              <w:rPr>
                <w:rFonts w:ascii="Arial" w:eastAsia="Times New Roman" w:hAnsi="Arial" w:cs="Arial"/>
                <w:color w:val="000000"/>
                <w:sz w:val="20"/>
                <w:szCs w:val="20"/>
                <w:lang w:eastAsia="sv-SE"/>
              </w:rPr>
              <w:t xml:space="preserve">som mest </w:t>
            </w:r>
            <w:r w:rsidR="00F519EC" w:rsidRPr="008A0CF1">
              <w:rPr>
                <w:rFonts w:ascii="Arial" w:eastAsia="Times New Roman" w:hAnsi="Arial" w:cs="Arial"/>
                <w:color w:val="000000"/>
                <w:sz w:val="20"/>
                <w:szCs w:val="20"/>
                <w:lang w:eastAsia="sv-SE"/>
              </w:rPr>
              <w:t>alert.</w:t>
            </w:r>
            <w:r w:rsidR="00232FAC" w:rsidRPr="008A0CF1">
              <w:rPr>
                <w:rFonts w:ascii="Arial" w:eastAsia="Times New Roman" w:hAnsi="Arial" w:cs="Arial"/>
                <w:color w:val="000000"/>
                <w:sz w:val="20"/>
                <w:szCs w:val="20"/>
                <w:lang w:eastAsia="sv-SE"/>
              </w:rPr>
              <w:t xml:space="preserve"> </w:t>
            </w:r>
          </w:p>
          <w:p w:rsidR="00126F50" w:rsidRPr="008A0CF1" w:rsidRDefault="00126F50" w:rsidP="00DD6654">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Komplicerade </w:t>
            </w:r>
            <w:r w:rsidR="00232FAC" w:rsidRPr="008A0CF1">
              <w:rPr>
                <w:rFonts w:ascii="Arial" w:eastAsia="Times New Roman" w:hAnsi="Arial" w:cs="Arial"/>
                <w:color w:val="000000"/>
                <w:sz w:val="20"/>
                <w:szCs w:val="20"/>
                <w:lang w:eastAsia="sv-SE"/>
              </w:rPr>
              <w:t>uppgifter</w:t>
            </w:r>
            <w:r w:rsidRPr="008A0CF1">
              <w:rPr>
                <w:rFonts w:ascii="Arial" w:eastAsia="Times New Roman" w:hAnsi="Arial" w:cs="Arial"/>
                <w:color w:val="000000"/>
                <w:sz w:val="20"/>
                <w:szCs w:val="20"/>
                <w:lang w:eastAsia="sv-SE"/>
              </w:rPr>
              <w:t xml:space="preserve"> ska </w:t>
            </w:r>
            <w:r w:rsidR="00232FAC" w:rsidRPr="008A0CF1">
              <w:rPr>
                <w:rFonts w:ascii="Arial" w:eastAsia="Times New Roman" w:hAnsi="Arial" w:cs="Arial"/>
                <w:color w:val="000000"/>
                <w:sz w:val="20"/>
                <w:szCs w:val="20"/>
                <w:lang w:eastAsia="sv-SE"/>
              </w:rPr>
              <w:t xml:space="preserve">i arbetsordern </w:t>
            </w:r>
            <w:r w:rsidRPr="008A0CF1">
              <w:rPr>
                <w:rFonts w:ascii="Arial" w:eastAsia="Times New Roman" w:hAnsi="Arial" w:cs="Arial"/>
                <w:color w:val="000000"/>
                <w:sz w:val="20"/>
                <w:szCs w:val="20"/>
                <w:lang w:eastAsia="sv-SE"/>
              </w:rPr>
              <w:t>delas upp i flera tydliga steg med signeringspunkter för att säkerställa att allt blir utfört.</w:t>
            </w:r>
          </w:p>
          <w:p w:rsidR="009835A7" w:rsidRPr="008A0CF1" w:rsidRDefault="00232FAC" w:rsidP="008A5647">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Koordinering av externa och interna leverantörer</w:t>
            </w:r>
          </w:p>
          <w:p w:rsidR="000B6492" w:rsidRPr="008A0CF1" w:rsidRDefault="000B6492" w:rsidP="008A5647">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Mänskliga prestationer och begräsningar</w:t>
            </w:r>
          </w:p>
          <w:p w:rsidR="008A5647" w:rsidRPr="008A0CF1" w:rsidRDefault="008A5647" w:rsidP="00EA51C7">
            <w:pPr>
              <w:pStyle w:val="Liststycke"/>
              <w:spacing w:after="0" w:line="240" w:lineRule="auto"/>
              <w:ind w:left="476"/>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tcPr>
          <w:p w:rsidR="00A4245E" w:rsidRPr="008A0CF1" w:rsidRDefault="00A4245E" w:rsidP="004025A3">
            <w:pPr>
              <w:spacing w:after="0" w:line="240" w:lineRule="auto"/>
              <w:rPr>
                <w:rFonts w:ascii="Arial" w:eastAsia="Times New Roman" w:hAnsi="Arial" w:cs="Arial"/>
                <w:color w:val="A6A6A6" w:themeColor="background1" w:themeShade="A6"/>
                <w:sz w:val="20"/>
                <w:szCs w:val="20"/>
                <w:lang w:eastAsia="sv-SE"/>
              </w:rPr>
            </w:pPr>
          </w:p>
        </w:tc>
      </w:tr>
      <w:tr w:rsidR="00523E64" w:rsidRPr="008A0CF1" w:rsidTr="00BA5BF0">
        <w:trPr>
          <w:cantSplit/>
          <w:trHeight w:val="20"/>
        </w:trPr>
        <w:tc>
          <w:tcPr>
            <w:tcW w:w="567" w:type="dxa"/>
            <w:tcBorders>
              <w:top w:val="nil"/>
              <w:left w:val="single" w:sz="4" w:space="0" w:color="auto"/>
              <w:bottom w:val="single" w:sz="4" w:space="0" w:color="auto"/>
              <w:right w:val="single" w:sz="4" w:space="0" w:color="auto"/>
            </w:tcBorders>
            <w:shd w:val="clear" w:color="auto" w:fill="auto"/>
            <w:hideMark/>
          </w:tcPr>
          <w:p w:rsidR="00523E64" w:rsidRPr="008A0CF1" w:rsidRDefault="00523E64"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2.29</w:t>
            </w:r>
          </w:p>
          <w:p w:rsidR="005829E6" w:rsidRPr="008A0CF1" w:rsidRDefault="005829E6" w:rsidP="004025A3">
            <w:pPr>
              <w:spacing w:after="0" w:line="240" w:lineRule="auto"/>
              <w:rPr>
                <w:rFonts w:ascii="Arial" w:eastAsia="Times New Roman" w:hAnsi="Arial" w:cs="Arial"/>
                <w:color w:val="000000"/>
                <w:sz w:val="20"/>
                <w:szCs w:val="20"/>
                <w:lang w:eastAsia="sv-SE"/>
              </w:rPr>
            </w:pPr>
          </w:p>
          <w:p w:rsidR="005829E6" w:rsidRPr="008A0CF1" w:rsidRDefault="005829E6" w:rsidP="004025A3">
            <w:pPr>
              <w:spacing w:after="0" w:line="240" w:lineRule="auto"/>
              <w:rPr>
                <w:rFonts w:ascii="Arial" w:eastAsia="Times New Roman" w:hAnsi="Arial" w:cs="Arial"/>
                <w:color w:val="000000"/>
                <w:sz w:val="20"/>
                <w:szCs w:val="20"/>
                <w:lang w:eastAsia="sv-SE"/>
              </w:rPr>
            </w:pPr>
          </w:p>
          <w:p w:rsidR="005829E6" w:rsidRPr="008A0CF1" w:rsidRDefault="005829E6" w:rsidP="004025A3">
            <w:pPr>
              <w:spacing w:after="0" w:line="240" w:lineRule="auto"/>
              <w:rPr>
                <w:rFonts w:ascii="Arial" w:eastAsia="Times New Roman" w:hAnsi="Arial" w:cs="Arial"/>
                <w:color w:val="000000"/>
                <w:sz w:val="20"/>
                <w:szCs w:val="20"/>
                <w:lang w:eastAsia="sv-SE"/>
              </w:rPr>
            </w:pPr>
          </w:p>
          <w:p w:rsidR="005829E6" w:rsidRPr="008A0CF1" w:rsidRDefault="005829E6" w:rsidP="004025A3">
            <w:pPr>
              <w:spacing w:after="0" w:line="240" w:lineRule="auto"/>
              <w:rPr>
                <w:rFonts w:ascii="Arial" w:eastAsia="Times New Roman" w:hAnsi="Arial" w:cs="Arial"/>
                <w:color w:val="000000"/>
                <w:sz w:val="20"/>
                <w:szCs w:val="20"/>
                <w:lang w:eastAsia="sv-SE"/>
              </w:rPr>
            </w:pPr>
          </w:p>
          <w:p w:rsidR="005829E6" w:rsidRPr="008A0CF1" w:rsidRDefault="005829E6" w:rsidP="004025A3">
            <w:pPr>
              <w:spacing w:after="0" w:line="240" w:lineRule="auto"/>
              <w:rPr>
                <w:rFonts w:ascii="Arial" w:eastAsia="Times New Roman" w:hAnsi="Arial" w:cs="Arial"/>
                <w:color w:val="000000"/>
                <w:sz w:val="20"/>
                <w:szCs w:val="20"/>
                <w:lang w:eastAsia="sv-SE"/>
              </w:rPr>
            </w:pPr>
          </w:p>
          <w:p w:rsidR="005829E6" w:rsidRPr="008A0CF1" w:rsidRDefault="005829E6" w:rsidP="004025A3">
            <w:pPr>
              <w:spacing w:after="0" w:line="240" w:lineRule="auto"/>
              <w:rPr>
                <w:rFonts w:ascii="Arial" w:eastAsia="Times New Roman" w:hAnsi="Arial" w:cs="Arial"/>
                <w:color w:val="000000"/>
                <w:sz w:val="20"/>
                <w:szCs w:val="20"/>
                <w:lang w:eastAsia="sv-SE"/>
              </w:rPr>
            </w:pPr>
          </w:p>
          <w:p w:rsidR="005829E6" w:rsidRPr="008A0CF1" w:rsidRDefault="005829E6" w:rsidP="004025A3">
            <w:pPr>
              <w:spacing w:after="0" w:line="240" w:lineRule="auto"/>
              <w:rPr>
                <w:rFonts w:ascii="Arial" w:eastAsia="Times New Roman" w:hAnsi="Arial" w:cs="Arial"/>
                <w:color w:val="000000"/>
                <w:sz w:val="20"/>
                <w:szCs w:val="20"/>
                <w:lang w:eastAsia="sv-SE"/>
              </w:rPr>
            </w:pPr>
          </w:p>
          <w:p w:rsidR="005829E6" w:rsidRPr="008A0CF1" w:rsidRDefault="005829E6" w:rsidP="004025A3">
            <w:pPr>
              <w:spacing w:after="0" w:line="240" w:lineRule="auto"/>
              <w:rPr>
                <w:rFonts w:ascii="Arial" w:eastAsia="Times New Roman" w:hAnsi="Arial" w:cs="Arial"/>
                <w:color w:val="000000"/>
                <w:sz w:val="20"/>
                <w:szCs w:val="20"/>
                <w:lang w:eastAsia="sv-SE"/>
              </w:rPr>
            </w:pPr>
          </w:p>
          <w:p w:rsidR="005829E6" w:rsidRPr="008A0CF1" w:rsidRDefault="005829E6" w:rsidP="004025A3">
            <w:pPr>
              <w:spacing w:after="0" w:line="240" w:lineRule="auto"/>
              <w:rPr>
                <w:rFonts w:ascii="Arial" w:eastAsia="Times New Roman" w:hAnsi="Arial" w:cs="Arial"/>
                <w:color w:val="000000"/>
                <w:sz w:val="20"/>
                <w:szCs w:val="20"/>
                <w:lang w:eastAsia="sv-SE"/>
              </w:rPr>
            </w:pPr>
          </w:p>
          <w:p w:rsidR="005829E6" w:rsidRPr="008A0CF1" w:rsidRDefault="005829E6" w:rsidP="004025A3">
            <w:pPr>
              <w:spacing w:after="0" w:line="240" w:lineRule="auto"/>
              <w:rPr>
                <w:rFonts w:ascii="Arial" w:eastAsia="Times New Roman" w:hAnsi="Arial" w:cs="Arial"/>
                <w:color w:val="000000"/>
                <w:sz w:val="20"/>
                <w:szCs w:val="20"/>
                <w:lang w:eastAsia="sv-SE"/>
              </w:rPr>
            </w:pPr>
          </w:p>
          <w:p w:rsidR="005829E6" w:rsidRPr="008A0CF1" w:rsidRDefault="005829E6" w:rsidP="004025A3">
            <w:pPr>
              <w:spacing w:after="0" w:line="240" w:lineRule="auto"/>
              <w:rPr>
                <w:rFonts w:ascii="Arial" w:eastAsia="Times New Roman" w:hAnsi="Arial" w:cs="Arial"/>
                <w:color w:val="000000"/>
                <w:sz w:val="20"/>
                <w:szCs w:val="20"/>
                <w:lang w:eastAsia="sv-SE"/>
              </w:rPr>
            </w:pPr>
          </w:p>
          <w:p w:rsidR="005829E6" w:rsidRPr="008A0CF1" w:rsidRDefault="005829E6" w:rsidP="004025A3">
            <w:pPr>
              <w:spacing w:after="0" w:line="240" w:lineRule="auto"/>
              <w:rPr>
                <w:rFonts w:ascii="Arial" w:eastAsia="Times New Roman" w:hAnsi="Arial" w:cs="Arial"/>
                <w:color w:val="000000"/>
                <w:sz w:val="20"/>
                <w:szCs w:val="20"/>
                <w:lang w:eastAsia="sv-SE"/>
              </w:rPr>
            </w:pPr>
          </w:p>
          <w:p w:rsidR="005829E6" w:rsidRPr="008A0CF1" w:rsidRDefault="005829E6" w:rsidP="004025A3">
            <w:pPr>
              <w:spacing w:after="0" w:line="240" w:lineRule="auto"/>
              <w:rPr>
                <w:rFonts w:ascii="Arial" w:eastAsia="Times New Roman" w:hAnsi="Arial" w:cs="Arial"/>
                <w:color w:val="000000"/>
                <w:sz w:val="20"/>
                <w:szCs w:val="20"/>
                <w:lang w:eastAsia="sv-SE"/>
              </w:rPr>
            </w:pPr>
          </w:p>
          <w:p w:rsidR="005829E6" w:rsidRPr="008A0CF1" w:rsidRDefault="005829E6" w:rsidP="004025A3">
            <w:pPr>
              <w:spacing w:after="0" w:line="240" w:lineRule="auto"/>
              <w:rPr>
                <w:rFonts w:ascii="Arial" w:eastAsia="Times New Roman" w:hAnsi="Arial" w:cs="Arial"/>
                <w:color w:val="000000"/>
                <w:sz w:val="20"/>
                <w:szCs w:val="20"/>
                <w:lang w:eastAsia="sv-SE"/>
              </w:rPr>
            </w:pPr>
          </w:p>
          <w:p w:rsidR="005829E6" w:rsidRPr="008A0CF1" w:rsidRDefault="005829E6" w:rsidP="004025A3">
            <w:pPr>
              <w:spacing w:after="0" w:line="240" w:lineRule="auto"/>
              <w:rPr>
                <w:rFonts w:ascii="Arial" w:eastAsia="Times New Roman" w:hAnsi="Arial" w:cs="Arial"/>
                <w:color w:val="000000"/>
                <w:sz w:val="20"/>
                <w:szCs w:val="20"/>
                <w:lang w:eastAsia="sv-SE"/>
              </w:rPr>
            </w:pPr>
          </w:p>
        </w:tc>
        <w:tc>
          <w:tcPr>
            <w:tcW w:w="8364" w:type="dxa"/>
            <w:tcBorders>
              <w:top w:val="nil"/>
              <w:left w:val="nil"/>
              <w:bottom w:val="single" w:sz="4" w:space="0" w:color="auto"/>
              <w:right w:val="single" w:sz="4" w:space="0" w:color="auto"/>
            </w:tcBorders>
            <w:shd w:val="clear" w:color="auto" w:fill="auto"/>
            <w:hideMark/>
          </w:tcPr>
          <w:p w:rsidR="00523E64" w:rsidRPr="008A0CF1" w:rsidRDefault="00523E64" w:rsidP="00523E64">
            <w:pPr>
              <w:spacing w:after="0" w:line="240" w:lineRule="auto"/>
              <w:rPr>
                <w:rFonts w:ascii="Arial" w:eastAsia="Times New Roman" w:hAnsi="Arial" w:cs="Arial"/>
                <w:b/>
                <w:bCs/>
                <w:color w:val="000000"/>
                <w:sz w:val="20"/>
                <w:szCs w:val="20"/>
                <w:lang w:eastAsia="sv-SE"/>
              </w:rPr>
            </w:pPr>
            <w:r w:rsidRPr="008A0CF1">
              <w:rPr>
                <w:rFonts w:ascii="Arial" w:eastAsia="Times New Roman" w:hAnsi="Arial" w:cs="Arial"/>
                <w:b/>
                <w:bCs/>
                <w:color w:val="000000"/>
                <w:sz w:val="20"/>
                <w:szCs w:val="20"/>
                <w:lang w:eastAsia="sv-SE"/>
              </w:rPr>
              <w:t xml:space="preserve">Airworthiness review procedures and records </w:t>
            </w:r>
          </w:p>
          <w:p w:rsidR="00AF4721" w:rsidRPr="008A0CF1" w:rsidRDefault="00AF4721" w:rsidP="00AF4721">
            <w:pPr>
              <w:spacing w:after="0" w:line="240" w:lineRule="auto"/>
              <w:rPr>
                <w:rFonts w:ascii="Arial" w:eastAsia="Times New Roman" w:hAnsi="Arial" w:cs="Arial"/>
                <w:i/>
                <w:color w:val="000000"/>
                <w:sz w:val="16"/>
                <w:szCs w:val="16"/>
                <w:lang w:eastAsia="sv-SE"/>
              </w:rPr>
            </w:pPr>
          </w:p>
          <w:p w:rsidR="00ED788A" w:rsidRPr="008A0CF1" w:rsidRDefault="00ED788A" w:rsidP="00ED788A">
            <w:pPr>
              <w:spacing w:after="0" w:line="240" w:lineRule="auto"/>
              <w:rPr>
                <w:rFonts w:ascii="Arial" w:eastAsia="Times New Roman" w:hAnsi="Arial" w:cs="Arial"/>
                <w:bCs/>
                <w:color w:val="000000"/>
                <w:sz w:val="20"/>
                <w:szCs w:val="20"/>
                <w:lang w:eastAsia="sv-SE"/>
              </w:rPr>
            </w:pPr>
            <w:r w:rsidRPr="008A0CF1">
              <w:rPr>
                <w:rFonts w:ascii="Arial" w:eastAsia="Times New Roman" w:hAnsi="Arial" w:cs="Arial"/>
                <w:bCs/>
                <w:color w:val="000000"/>
                <w:sz w:val="20"/>
                <w:szCs w:val="20"/>
                <w:lang w:eastAsia="sv-SE"/>
              </w:rPr>
              <w:t>Procedur för luftvärdighetsgranskningen och utfärdande av granskningsbevis (15c)</w:t>
            </w:r>
          </w:p>
          <w:p w:rsidR="00ED788A" w:rsidRPr="008A0CF1" w:rsidRDefault="00ED788A" w:rsidP="00523E64">
            <w:pPr>
              <w:spacing w:after="0" w:line="240" w:lineRule="auto"/>
              <w:rPr>
                <w:rFonts w:ascii="Arial" w:eastAsia="Times New Roman" w:hAnsi="Arial" w:cs="Arial"/>
                <w:color w:val="000000"/>
                <w:sz w:val="20"/>
                <w:szCs w:val="20"/>
                <w:lang w:eastAsia="sv-SE"/>
              </w:rPr>
            </w:pPr>
          </w:p>
          <w:p w:rsidR="00A82679" w:rsidRPr="008A0CF1" w:rsidRDefault="00FB532A" w:rsidP="00523E64">
            <w:pPr>
              <w:spacing w:after="0" w:line="240" w:lineRule="auto"/>
              <w:rPr>
                <w:rFonts w:ascii="Arial" w:eastAsia="Times New Roman" w:hAnsi="Arial" w:cs="Arial"/>
                <w:b/>
                <w:color w:val="000000"/>
                <w:sz w:val="20"/>
                <w:szCs w:val="20"/>
                <w:lang w:eastAsia="sv-SE"/>
              </w:rPr>
            </w:pPr>
            <w:r w:rsidRPr="008A0CF1">
              <w:rPr>
                <w:rFonts w:ascii="Arial" w:eastAsia="Times New Roman" w:hAnsi="Arial" w:cs="Arial"/>
                <w:color w:val="000000"/>
                <w:sz w:val="20"/>
                <w:szCs w:val="20"/>
                <w:lang w:eastAsia="sv-SE"/>
              </w:rPr>
              <w:t xml:space="preserve">Privilegiet gäller endast </w:t>
            </w:r>
            <w:r w:rsidR="00422393" w:rsidRPr="008A0CF1">
              <w:rPr>
                <w:rFonts w:ascii="Arial" w:eastAsia="Times New Roman" w:hAnsi="Arial" w:cs="Arial"/>
                <w:color w:val="000000"/>
                <w:sz w:val="20"/>
                <w:szCs w:val="20"/>
                <w:lang w:eastAsia="sv-SE"/>
              </w:rPr>
              <w:t>del-ML luftfartyg</w:t>
            </w:r>
          </w:p>
          <w:p w:rsidR="000952A2" w:rsidRPr="008A0CF1" w:rsidRDefault="000952A2" w:rsidP="00523E64">
            <w:pPr>
              <w:spacing w:after="0" w:line="240" w:lineRule="auto"/>
              <w:rPr>
                <w:rFonts w:ascii="Arial" w:eastAsia="Times New Roman" w:hAnsi="Arial" w:cs="Arial"/>
                <w:bCs/>
                <w:strike/>
                <w:color w:val="000000"/>
                <w:sz w:val="20"/>
                <w:szCs w:val="20"/>
                <w:lang w:eastAsia="sv-SE"/>
              </w:rPr>
            </w:pPr>
          </w:p>
          <w:p w:rsidR="00523E64" w:rsidRPr="008A0CF1" w:rsidRDefault="00523E64" w:rsidP="00523E64">
            <w:pPr>
              <w:spacing w:after="0" w:line="240" w:lineRule="auto"/>
              <w:rPr>
                <w:rFonts w:ascii="Arial" w:eastAsia="Times New Roman" w:hAnsi="Arial" w:cs="Arial"/>
                <w:bCs/>
                <w:color w:val="000000"/>
                <w:sz w:val="20"/>
                <w:szCs w:val="20"/>
                <w:lang w:eastAsia="sv-SE"/>
              </w:rPr>
            </w:pPr>
            <w:r w:rsidRPr="008A0CF1">
              <w:rPr>
                <w:rFonts w:ascii="Arial" w:eastAsia="Times New Roman" w:hAnsi="Arial" w:cs="Arial"/>
                <w:bCs/>
                <w:color w:val="000000"/>
                <w:sz w:val="20"/>
                <w:szCs w:val="20"/>
                <w:lang w:eastAsia="sv-SE"/>
              </w:rPr>
              <w:t xml:space="preserve">Förutsättning för att göra en luftvärdighetsgranskning och utfärda tillhörande </w:t>
            </w:r>
            <w:r w:rsidRPr="008A0CF1">
              <w:rPr>
                <w:rFonts w:ascii="Arial" w:eastAsia="Times New Roman" w:hAnsi="Arial" w:cs="Arial"/>
                <w:bCs/>
                <w:sz w:val="20"/>
                <w:szCs w:val="20"/>
                <w:lang w:eastAsia="sv-SE"/>
              </w:rPr>
              <w:t>granskningsbevis</w:t>
            </w:r>
            <w:r w:rsidR="000952A2" w:rsidRPr="008A0CF1">
              <w:rPr>
                <w:rFonts w:ascii="Arial" w:eastAsia="Times New Roman" w:hAnsi="Arial" w:cs="Arial"/>
                <w:bCs/>
                <w:sz w:val="20"/>
                <w:szCs w:val="20"/>
                <w:lang w:eastAsia="sv-SE"/>
              </w:rPr>
              <w:t xml:space="preserve"> (EASA Form 15c)</w:t>
            </w:r>
            <w:r w:rsidRPr="008A0CF1">
              <w:rPr>
                <w:rFonts w:ascii="Arial" w:eastAsia="Times New Roman" w:hAnsi="Arial" w:cs="Arial"/>
                <w:bCs/>
                <w:sz w:val="20"/>
                <w:szCs w:val="20"/>
                <w:lang w:eastAsia="sv-SE"/>
              </w:rPr>
              <w:t xml:space="preserve"> är att</w:t>
            </w:r>
            <w:r w:rsidRPr="008A0CF1">
              <w:rPr>
                <w:rFonts w:ascii="Arial" w:eastAsia="Times New Roman" w:hAnsi="Arial" w:cs="Arial"/>
                <w:bCs/>
                <w:color w:val="FF0000"/>
                <w:sz w:val="20"/>
                <w:szCs w:val="20"/>
                <w:lang w:eastAsia="sv-SE"/>
              </w:rPr>
              <w:t xml:space="preserve"> </w:t>
            </w:r>
            <w:r w:rsidRPr="008A0CF1">
              <w:rPr>
                <w:rFonts w:ascii="Arial" w:eastAsia="Times New Roman" w:hAnsi="Arial" w:cs="Arial"/>
                <w:bCs/>
                <w:sz w:val="20"/>
                <w:szCs w:val="20"/>
                <w:lang w:eastAsia="sv-SE"/>
              </w:rPr>
              <w:t>samma person ska vara både luftvärdighetsgrans</w:t>
            </w:r>
            <w:r w:rsidR="000364D8" w:rsidRPr="008A0CF1">
              <w:rPr>
                <w:rFonts w:ascii="Arial" w:eastAsia="Times New Roman" w:hAnsi="Arial" w:cs="Arial"/>
                <w:bCs/>
                <w:sz w:val="20"/>
                <w:szCs w:val="20"/>
                <w:lang w:eastAsia="sv-SE"/>
              </w:rPr>
              <w:t>kare och certifierande personal. D</w:t>
            </w:r>
            <w:r w:rsidR="001D73FE" w:rsidRPr="008A0CF1">
              <w:rPr>
                <w:rFonts w:ascii="Arial" w:eastAsia="Times New Roman" w:hAnsi="Arial" w:cs="Arial"/>
                <w:bCs/>
                <w:sz w:val="20"/>
                <w:szCs w:val="20"/>
                <w:lang w:eastAsia="sv-SE"/>
              </w:rPr>
              <w:t>etta utförs vid samma tillfälle som;</w:t>
            </w:r>
          </w:p>
          <w:p w:rsidR="00523E64" w:rsidRPr="008A0CF1" w:rsidRDefault="00523E64" w:rsidP="00DD6654">
            <w:pPr>
              <w:pStyle w:val="Liststycke"/>
              <w:numPr>
                <w:ilvl w:val="0"/>
                <w:numId w:val="1"/>
              </w:numPr>
              <w:spacing w:after="0" w:line="240" w:lineRule="auto"/>
              <w:rPr>
                <w:rFonts w:ascii="Arial" w:eastAsia="Times New Roman" w:hAnsi="Arial" w:cs="Arial"/>
                <w:bCs/>
                <w:color w:val="000000"/>
                <w:sz w:val="20"/>
                <w:szCs w:val="20"/>
                <w:lang w:eastAsia="sv-SE"/>
              </w:rPr>
            </w:pPr>
            <w:r w:rsidRPr="008A0CF1">
              <w:rPr>
                <w:rFonts w:ascii="Arial" w:eastAsia="Times New Roman" w:hAnsi="Arial" w:cs="Arial"/>
                <w:bCs/>
                <w:color w:val="000000"/>
                <w:sz w:val="20"/>
                <w:szCs w:val="20"/>
                <w:lang w:eastAsia="sv-SE"/>
              </w:rPr>
              <w:t xml:space="preserve">den årliga inspektionen (100 timmars tillsyn) som anges i </w:t>
            </w:r>
            <w:r w:rsidR="00D620D0" w:rsidRPr="008A0CF1">
              <w:rPr>
                <w:rFonts w:ascii="Arial" w:eastAsia="Times New Roman" w:hAnsi="Arial" w:cs="Arial"/>
                <w:bCs/>
                <w:color w:val="000000"/>
                <w:sz w:val="20"/>
                <w:szCs w:val="20"/>
                <w:lang w:eastAsia="sv-SE"/>
              </w:rPr>
              <w:t>luftfartygets godkända underhållsprogram</w:t>
            </w:r>
            <w:r w:rsidR="003C654E" w:rsidRPr="008A0CF1">
              <w:rPr>
                <w:rFonts w:ascii="Arial" w:eastAsia="Times New Roman" w:hAnsi="Arial" w:cs="Arial"/>
                <w:bCs/>
                <w:color w:val="000000"/>
                <w:sz w:val="20"/>
                <w:szCs w:val="20"/>
                <w:lang w:eastAsia="sv-SE"/>
              </w:rPr>
              <w:t>, och</w:t>
            </w:r>
          </w:p>
          <w:p w:rsidR="00D620D0" w:rsidRPr="008A0CF1" w:rsidRDefault="00523E64" w:rsidP="00DD6654">
            <w:pPr>
              <w:pStyle w:val="Liststycke"/>
              <w:numPr>
                <w:ilvl w:val="0"/>
                <w:numId w:val="1"/>
              </w:numPr>
              <w:spacing w:after="0" w:line="240" w:lineRule="auto"/>
              <w:rPr>
                <w:rFonts w:ascii="Arial" w:eastAsia="Times New Roman" w:hAnsi="Arial" w:cs="Arial"/>
                <w:bCs/>
                <w:color w:val="000000"/>
                <w:sz w:val="20"/>
                <w:szCs w:val="20"/>
                <w:lang w:eastAsia="sv-SE"/>
              </w:rPr>
            </w:pPr>
            <w:r w:rsidRPr="008A0CF1">
              <w:rPr>
                <w:rFonts w:ascii="Arial" w:eastAsia="Times New Roman" w:hAnsi="Arial" w:cs="Arial"/>
                <w:bCs/>
                <w:color w:val="000000"/>
                <w:sz w:val="20"/>
                <w:szCs w:val="20"/>
                <w:lang w:eastAsia="sv-SE"/>
              </w:rPr>
              <w:t>den årliga luftvär</w:t>
            </w:r>
            <w:r w:rsidR="004B35F2" w:rsidRPr="008A0CF1">
              <w:rPr>
                <w:rFonts w:ascii="Arial" w:eastAsia="Times New Roman" w:hAnsi="Arial" w:cs="Arial"/>
                <w:bCs/>
                <w:color w:val="000000"/>
                <w:sz w:val="20"/>
                <w:szCs w:val="20"/>
                <w:lang w:eastAsia="sv-SE"/>
              </w:rPr>
              <w:t>d</w:t>
            </w:r>
            <w:r w:rsidRPr="008A0CF1">
              <w:rPr>
                <w:rFonts w:ascii="Arial" w:eastAsia="Times New Roman" w:hAnsi="Arial" w:cs="Arial"/>
                <w:bCs/>
                <w:color w:val="000000"/>
                <w:sz w:val="20"/>
                <w:szCs w:val="20"/>
                <w:lang w:eastAsia="sv-SE"/>
              </w:rPr>
              <w:t xml:space="preserve">ighetsgranskningen, och </w:t>
            </w:r>
          </w:p>
          <w:p w:rsidR="005268FE" w:rsidRPr="008A0CF1" w:rsidRDefault="00523E64" w:rsidP="00DD6654">
            <w:pPr>
              <w:pStyle w:val="Liststycke"/>
              <w:numPr>
                <w:ilvl w:val="0"/>
                <w:numId w:val="1"/>
              </w:numPr>
              <w:spacing w:after="0" w:line="240" w:lineRule="auto"/>
              <w:rPr>
                <w:rFonts w:ascii="Arial" w:eastAsia="Times New Roman" w:hAnsi="Arial" w:cs="Arial"/>
                <w:bCs/>
                <w:color w:val="000000"/>
                <w:sz w:val="20"/>
                <w:szCs w:val="20"/>
                <w:lang w:eastAsia="sv-SE"/>
              </w:rPr>
            </w:pPr>
            <w:r w:rsidRPr="008A0CF1">
              <w:rPr>
                <w:rFonts w:ascii="Arial" w:eastAsia="Times New Roman" w:hAnsi="Arial" w:cs="Arial"/>
                <w:bCs/>
                <w:color w:val="000000"/>
                <w:sz w:val="20"/>
                <w:szCs w:val="20"/>
                <w:lang w:eastAsia="sv-SE"/>
              </w:rPr>
              <w:t xml:space="preserve">den årliga granskningen av </w:t>
            </w:r>
            <w:r w:rsidR="001F186A" w:rsidRPr="008A0CF1">
              <w:rPr>
                <w:rFonts w:ascii="Arial" w:eastAsia="Times New Roman" w:hAnsi="Arial" w:cs="Arial"/>
                <w:bCs/>
                <w:color w:val="000000"/>
                <w:sz w:val="20"/>
                <w:szCs w:val="20"/>
                <w:lang w:eastAsia="sv-SE"/>
              </w:rPr>
              <w:t xml:space="preserve">effektiviteten av </w:t>
            </w:r>
            <w:r w:rsidRPr="008A0CF1">
              <w:rPr>
                <w:rFonts w:ascii="Arial" w:eastAsia="Times New Roman" w:hAnsi="Arial" w:cs="Arial"/>
                <w:bCs/>
                <w:color w:val="000000"/>
                <w:sz w:val="20"/>
                <w:szCs w:val="20"/>
                <w:lang w:eastAsia="sv-SE"/>
              </w:rPr>
              <w:t>underhållsprogrammet</w:t>
            </w:r>
          </w:p>
          <w:p w:rsidR="004531BB" w:rsidRPr="008A0CF1" w:rsidRDefault="004531BB" w:rsidP="004531BB">
            <w:pPr>
              <w:spacing w:after="0" w:line="240" w:lineRule="auto"/>
              <w:rPr>
                <w:rFonts w:ascii="Arial" w:eastAsia="Times New Roman" w:hAnsi="Arial" w:cs="Arial"/>
                <w:b/>
                <w:bCs/>
                <w:color w:val="000000"/>
                <w:sz w:val="20"/>
                <w:szCs w:val="20"/>
                <w:lang w:eastAsia="sv-SE"/>
              </w:rPr>
            </w:pPr>
          </w:p>
          <w:p w:rsidR="00306926" w:rsidRPr="008A0CF1" w:rsidRDefault="004531BB" w:rsidP="001123BB">
            <w:pPr>
              <w:spacing w:after="0" w:line="240" w:lineRule="auto"/>
              <w:rPr>
                <w:rFonts w:ascii="Arial" w:eastAsia="Times New Roman" w:hAnsi="Arial" w:cs="Arial"/>
                <w:bCs/>
                <w:i/>
                <w:color w:val="000000"/>
                <w:sz w:val="20"/>
                <w:szCs w:val="20"/>
                <w:lang w:val="en-GB" w:eastAsia="sv-SE"/>
              </w:rPr>
            </w:pPr>
            <w:r w:rsidRPr="008A0CF1">
              <w:rPr>
                <w:rFonts w:ascii="Arial" w:eastAsia="Times New Roman" w:hAnsi="Arial" w:cs="Arial"/>
                <w:bCs/>
                <w:color w:val="000000"/>
                <w:sz w:val="20"/>
                <w:szCs w:val="20"/>
                <w:lang w:val="en-GB" w:eastAsia="sv-SE"/>
              </w:rPr>
              <w:t xml:space="preserve">Granskningspersonal listas i MOE kapitel 1.6 </w:t>
            </w:r>
            <w:r w:rsidRPr="008A0CF1">
              <w:rPr>
                <w:rFonts w:ascii="Arial" w:eastAsia="Times New Roman" w:hAnsi="Arial" w:cs="Arial"/>
                <w:bCs/>
                <w:i/>
                <w:color w:val="000000"/>
                <w:sz w:val="20"/>
                <w:szCs w:val="20"/>
                <w:lang w:val="en-GB" w:eastAsia="sv-SE"/>
              </w:rPr>
              <w:t>”list of certifying staff, support staff and airworthiness review staff”</w:t>
            </w:r>
          </w:p>
          <w:p w:rsidR="00AF4721" w:rsidRPr="008A0CF1" w:rsidRDefault="00AF4721" w:rsidP="001123BB">
            <w:pPr>
              <w:spacing w:after="0" w:line="240" w:lineRule="auto"/>
              <w:rPr>
                <w:rFonts w:ascii="Arial" w:eastAsia="Times New Roman" w:hAnsi="Arial" w:cs="Arial"/>
                <w:bCs/>
                <w:i/>
                <w:color w:val="000000"/>
                <w:sz w:val="20"/>
                <w:szCs w:val="20"/>
                <w:lang w:val="en-GB" w:eastAsia="sv-SE"/>
              </w:rPr>
            </w:pPr>
          </w:p>
          <w:p w:rsidR="00AF4721" w:rsidRPr="008A0CF1" w:rsidRDefault="00AF4721" w:rsidP="00AF4721">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Arkivering av dokumentation från luftvärdighetsgranskning i minst 3 år.  </w:t>
            </w:r>
          </w:p>
          <w:p w:rsidR="005F40AF" w:rsidRPr="008A0CF1" w:rsidRDefault="005F40AF" w:rsidP="00AF4721">
            <w:pPr>
              <w:spacing w:after="0" w:line="240" w:lineRule="auto"/>
              <w:rPr>
                <w:rFonts w:ascii="Arial" w:eastAsia="Times New Roman" w:hAnsi="Arial" w:cs="Arial"/>
                <w:color w:val="000000"/>
                <w:sz w:val="20"/>
                <w:szCs w:val="20"/>
                <w:lang w:eastAsia="sv-SE"/>
              </w:rPr>
            </w:pPr>
          </w:p>
          <w:p w:rsidR="00AF4721" w:rsidRPr="008A0CF1" w:rsidRDefault="00AF4721" w:rsidP="00AF4721">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Vad ska lagras, i vilket format, var och hur länge</w:t>
            </w:r>
          </w:p>
          <w:p w:rsidR="00AF4721" w:rsidRPr="008A0CF1" w:rsidRDefault="00AF4721" w:rsidP="00AF4721">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Vem har tillgång och hur</w:t>
            </w:r>
          </w:p>
          <w:p w:rsidR="00AF4721" w:rsidRPr="008A0CF1" w:rsidRDefault="00AF4721" w:rsidP="00AF4721">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Backup </w:t>
            </w:r>
          </w:p>
          <w:p w:rsidR="00AF4721" w:rsidRPr="008A0CF1" w:rsidRDefault="00AF4721" w:rsidP="00AF4721">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Skydd mot skada, ändring och stöld</w:t>
            </w:r>
          </w:p>
          <w:p w:rsidR="00AF4721" w:rsidRPr="008A0CF1" w:rsidRDefault="00AF4721" w:rsidP="00AF4721">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Överföring av dokumentation</w:t>
            </w:r>
          </w:p>
          <w:p w:rsidR="00AF4721" w:rsidRPr="008A0CF1" w:rsidRDefault="00AF4721" w:rsidP="00AF4721">
            <w:pPr>
              <w:spacing w:after="0" w:line="240" w:lineRule="auto"/>
              <w:rPr>
                <w:rFonts w:ascii="Arial" w:eastAsia="Times New Roman" w:hAnsi="Arial" w:cs="Arial"/>
                <w:bCs/>
                <w:i/>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0E19C0" w:rsidRPr="008A0CF1" w:rsidRDefault="000E19C0" w:rsidP="005B7607">
            <w:pPr>
              <w:spacing w:after="0" w:line="240" w:lineRule="auto"/>
              <w:rPr>
                <w:rFonts w:ascii="Arial" w:eastAsia="Times New Roman" w:hAnsi="Arial" w:cs="Arial"/>
                <w:color w:val="A6A6A6" w:themeColor="background1" w:themeShade="A6"/>
                <w:sz w:val="20"/>
                <w:szCs w:val="20"/>
                <w:lang w:val="en-GB" w:eastAsia="sv-SE"/>
              </w:rPr>
            </w:pPr>
          </w:p>
        </w:tc>
      </w:tr>
      <w:tr w:rsidR="006F3E73" w:rsidRPr="008A0CF1" w:rsidTr="00BA5BF0">
        <w:trPr>
          <w:cantSplit/>
          <w:trHeight w:val="20"/>
        </w:trPr>
        <w:tc>
          <w:tcPr>
            <w:tcW w:w="567" w:type="dxa"/>
            <w:tcBorders>
              <w:top w:val="nil"/>
              <w:left w:val="single" w:sz="4" w:space="0" w:color="auto"/>
              <w:bottom w:val="single" w:sz="4" w:space="0" w:color="auto"/>
              <w:right w:val="single" w:sz="4" w:space="0" w:color="auto"/>
            </w:tcBorders>
            <w:shd w:val="clear" w:color="auto" w:fill="auto"/>
            <w:hideMark/>
          </w:tcPr>
          <w:p w:rsidR="006F3E73" w:rsidRPr="008A0CF1" w:rsidRDefault="006F3E73" w:rsidP="004025A3">
            <w:pPr>
              <w:spacing w:after="0" w:line="240" w:lineRule="auto"/>
              <w:rPr>
                <w:rFonts w:ascii="Arial" w:eastAsia="Times New Roman" w:hAnsi="Arial" w:cs="Arial"/>
                <w:color w:val="000000"/>
                <w:sz w:val="20"/>
                <w:szCs w:val="20"/>
                <w:lang w:val="en-GB" w:eastAsia="sv-SE"/>
              </w:rPr>
            </w:pPr>
            <w:r w:rsidRPr="008A0CF1">
              <w:rPr>
                <w:rFonts w:ascii="Arial" w:eastAsia="Times New Roman" w:hAnsi="Arial" w:cs="Arial"/>
                <w:color w:val="000000"/>
                <w:sz w:val="20"/>
                <w:szCs w:val="20"/>
                <w:lang w:val="en-GB" w:eastAsia="sv-SE"/>
              </w:rPr>
              <w:t>2.30</w:t>
            </w:r>
          </w:p>
        </w:tc>
        <w:tc>
          <w:tcPr>
            <w:tcW w:w="8364" w:type="dxa"/>
            <w:tcBorders>
              <w:top w:val="nil"/>
              <w:left w:val="nil"/>
              <w:bottom w:val="single" w:sz="4" w:space="0" w:color="auto"/>
              <w:right w:val="single" w:sz="4" w:space="0" w:color="auto"/>
            </w:tcBorders>
            <w:shd w:val="clear" w:color="auto" w:fill="auto"/>
            <w:hideMark/>
          </w:tcPr>
          <w:p w:rsidR="00CE6FC0" w:rsidRPr="008A0CF1" w:rsidRDefault="004C5FE7" w:rsidP="004025A3">
            <w:pPr>
              <w:spacing w:after="0" w:line="240" w:lineRule="auto"/>
              <w:rPr>
                <w:rFonts w:ascii="Arial" w:eastAsia="Times New Roman" w:hAnsi="Arial" w:cs="Arial"/>
                <w:b/>
                <w:bCs/>
                <w:color w:val="000000"/>
                <w:sz w:val="20"/>
                <w:szCs w:val="20"/>
                <w:lang w:eastAsia="sv-SE"/>
              </w:rPr>
            </w:pPr>
            <w:r w:rsidRPr="008A0CF1">
              <w:rPr>
                <w:rFonts w:ascii="Arial" w:eastAsia="Times New Roman" w:hAnsi="Arial" w:cs="Arial"/>
                <w:b/>
                <w:bCs/>
                <w:color w:val="000000"/>
                <w:sz w:val="20"/>
                <w:szCs w:val="20"/>
                <w:lang w:eastAsia="sv-SE"/>
              </w:rPr>
              <w:t xml:space="preserve">Fabrication of parts </w:t>
            </w:r>
          </w:p>
          <w:p w:rsidR="009245DB" w:rsidRPr="008A0CF1" w:rsidRDefault="009245DB" w:rsidP="009245DB">
            <w:pPr>
              <w:spacing w:after="0" w:line="240" w:lineRule="auto"/>
              <w:rPr>
                <w:rFonts w:ascii="Arial" w:eastAsia="Times New Roman" w:hAnsi="Arial" w:cs="Arial"/>
                <w:color w:val="000000"/>
                <w:sz w:val="20"/>
                <w:szCs w:val="20"/>
                <w:lang w:eastAsia="sv-SE"/>
              </w:rPr>
            </w:pPr>
          </w:p>
          <w:p w:rsidR="009245DB" w:rsidRPr="008A0CF1" w:rsidRDefault="002D2DC9" w:rsidP="009245DB">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Om ni </w:t>
            </w:r>
            <w:r w:rsidR="00565DB5" w:rsidRPr="008A0CF1">
              <w:rPr>
                <w:rFonts w:ascii="Arial" w:eastAsia="Times New Roman" w:hAnsi="Arial" w:cs="Arial"/>
                <w:color w:val="000000"/>
                <w:sz w:val="20"/>
                <w:szCs w:val="20"/>
                <w:lang w:eastAsia="sv-SE"/>
              </w:rPr>
              <w:t xml:space="preserve">avser </w:t>
            </w:r>
            <w:r w:rsidR="00C86322" w:rsidRPr="008A0CF1">
              <w:rPr>
                <w:rFonts w:ascii="Arial" w:eastAsia="Times New Roman" w:hAnsi="Arial" w:cs="Arial"/>
                <w:color w:val="000000"/>
                <w:sz w:val="20"/>
                <w:szCs w:val="20"/>
                <w:lang w:eastAsia="sv-SE"/>
              </w:rPr>
              <w:t xml:space="preserve">att </w:t>
            </w:r>
            <w:r w:rsidR="00B952D5" w:rsidRPr="008A0CF1">
              <w:rPr>
                <w:rFonts w:ascii="Arial" w:eastAsia="Times New Roman" w:hAnsi="Arial" w:cs="Arial"/>
                <w:color w:val="000000"/>
                <w:sz w:val="20"/>
                <w:szCs w:val="20"/>
                <w:lang w:eastAsia="sv-SE"/>
              </w:rPr>
              <w:t>tillverka</w:t>
            </w:r>
            <w:r w:rsidRPr="008A0CF1">
              <w:rPr>
                <w:rFonts w:ascii="Arial" w:eastAsia="Times New Roman" w:hAnsi="Arial" w:cs="Arial"/>
                <w:color w:val="000000"/>
                <w:sz w:val="20"/>
                <w:szCs w:val="20"/>
                <w:lang w:eastAsia="sv-SE"/>
              </w:rPr>
              <w:t xml:space="preserve"> </w:t>
            </w:r>
            <w:r w:rsidR="009245DB" w:rsidRPr="008A0CF1">
              <w:rPr>
                <w:rFonts w:ascii="Arial" w:eastAsia="Times New Roman" w:hAnsi="Arial" w:cs="Arial"/>
                <w:color w:val="000000"/>
                <w:sz w:val="20"/>
                <w:szCs w:val="20"/>
                <w:lang w:eastAsia="sv-SE"/>
              </w:rPr>
              <w:t>delar i samband med reparation o</w:t>
            </w:r>
            <w:r w:rsidRPr="008A0CF1">
              <w:rPr>
                <w:rFonts w:ascii="Arial" w:eastAsia="Times New Roman" w:hAnsi="Arial" w:cs="Arial"/>
                <w:color w:val="000000"/>
                <w:sz w:val="20"/>
                <w:szCs w:val="20"/>
                <w:lang w:eastAsia="sv-SE"/>
              </w:rPr>
              <w:t xml:space="preserve">ch modifiering så ska det i MOE 1.9 beskrivas vilken typ av delar. </w:t>
            </w:r>
          </w:p>
          <w:p w:rsidR="009245DB" w:rsidRPr="008A0CF1" w:rsidRDefault="009245DB" w:rsidP="009245DB">
            <w:pPr>
              <w:spacing w:after="0" w:line="240" w:lineRule="auto"/>
              <w:rPr>
                <w:rFonts w:ascii="Arial" w:eastAsia="Times New Roman" w:hAnsi="Arial" w:cs="Arial"/>
                <w:color w:val="000000"/>
                <w:sz w:val="20"/>
                <w:szCs w:val="20"/>
                <w:lang w:eastAsia="sv-SE"/>
              </w:rPr>
            </w:pPr>
          </w:p>
          <w:p w:rsidR="009245DB" w:rsidRPr="008A0CF1" w:rsidRDefault="002D2DC9" w:rsidP="009245DB">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I detta kapitel </w:t>
            </w:r>
            <w:r w:rsidR="009245DB" w:rsidRPr="008A0CF1">
              <w:rPr>
                <w:rFonts w:ascii="Arial" w:eastAsia="Times New Roman" w:hAnsi="Arial" w:cs="Arial"/>
                <w:color w:val="000000"/>
                <w:sz w:val="20"/>
                <w:szCs w:val="20"/>
                <w:lang w:eastAsia="sv-SE"/>
              </w:rPr>
              <w:t xml:space="preserve">beskrivs procedur för tillverkning och </w:t>
            </w:r>
            <w:r w:rsidRPr="008A0CF1">
              <w:rPr>
                <w:rFonts w:ascii="Arial" w:eastAsia="Times New Roman" w:hAnsi="Arial" w:cs="Arial"/>
                <w:color w:val="000000"/>
                <w:sz w:val="20"/>
                <w:szCs w:val="20"/>
                <w:lang w:eastAsia="sv-SE"/>
              </w:rPr>
              <w:t xml:space="preserve">hantering av de tillverkade delarna.  </w:t>
            </w:r>
          </w:p>
          <w:p w:rsidR="00EE5C67" w:rsidRPr="008A0CF1" w:rsidRDefault="00EE5C67" w:rsidP="009245DB">
            <w:pPr>
              <w:spacing w:after="0" w:line="240" w:lineRule="auto"/>
              <w:rPr>
                <w:rFonts w:ascii="Arial" w:eastAsia="Times New Roman" w:hAnsi="Arial" w:cs="Arial"/>
                <w:color w:val="000000"/>
                <w:sz w:val="20"/>
                <w:szCs w:val="20"/>
                <w:u w:val="single"/>
                <w:lang w:eastAsia="sv-SE"/>
              </w:rPr>
            </w:pPr>
          </w:p>
          <w:p w:rsidR="009245DB" w:rsidRPr="008A0CF1" w:rsidRDefault="009245DB" w:rsidP="009245DB">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Inga Form 1 får utfärdas för dessa delar och de får inte säljas eller användas utanför den egna verksamheten </w:t>
            </w:r>
          </w:p>
          <w:p w:rsidR="00981867" w:rsidRPr="008A0CF1" w:rsidRDefault="00981867" w:rsidP="00306926">
            <w:pPr>
              <w:spacing w:after="0" w:line="240" w:lineRule="auto"/>
              <w:rPr>
                <w:rFonts w:ascii="Arial" w:eastAsia="Times New Roman" w:hAnsi="Arial" w:cs="Arial"/>
                <w:bCs/>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8870C5" w:rsidRPr="008A0CF1" w:rsidRDefault="008870C5" w:rsidP="004025A3">
            <w:pPr>
              <w:spacing w:after="0" w:line="240" w:lineRule="auto"/>
              <w:rPr>
                <w:rFonts w:ascii="Arial" w:eastAsia="Times New Roman" w:hAnsi="Arial" w:cs="Arial"/>
                <w:color w:val="A6A6A6" w:themeColor="background1" w:themeShade="A6"/>
                <w:sz w:val="20"/>
                <w:szCs w:val="20"/>
                <w:lang w:eastAsia="sv-SE"/>
              </w:rPr>
            </w:pPr>
          </w:p>
        </w:tc>
      </w:tr>
      <w:tr w:rsidR="005944BE" w:rsidRPr="008A0CF1" w:rsidTr="00BA5BF0">
        <w:trPr>
          <w:cantSplit/>
          <w:trHeight w:val="20"/>
        </w:trPr>
        <w:tc>
          <w:tcPr>
            <w:tcW w:w="567" w:type="dxa"/>
            <w:tcBorders>
              <w:top w:val="nil"/>
              <w:left w:val="single" w:sz="4" w:space="0" w:color="auto"/>
              <w:bottom w:val="single" w:sz="4" w:space="0" w:color="auto"/>
              <w:right w:val="single" w:sz="4" w:space="0" w:color="auto"/>
            </w:tcBorders>
            <w:shd w:val="clear" w:color="auto" w:fill="auto"/>
          </w:tcPr>
          <w:p w:rsidR="005944BE" w:rsidRPr="008A0CF1" w:rsidRDefault="005944BE" w:rsidP="004025A3">
            <w:pPr>
              <w:spacing w:after="0" w:line="240" w:lineRule="auto"/>
              <w:rPr>
                <w:rFonts w:ascii="Arial" w:eastAsia="Times New Roman" w:hAnsi="Arial" w:cs="Arial"/>
                <w:color w:val="000000"/>
                <w:sz w:val="20"/>
                <w:szCs w:val="20"/>
                <w:lang w:val="en-GB" w:eastAsia="sv-SE"/>
              </w:rPr>
            </w:pPr>
            <w:r w:rsidRPr="008A0CF1">
              <w:rPr>
                <w:rFonts w:ascii="Arial" w:eastAsia="Times New Roman" w:hAnsi="Arial" w:cs="Arial"/>
                <w:color w:val="000000"/>
                <w:sz w:val="20"/>
                <w:szCs w:val="20"/>
                <w:lang w:val="en-GB" w:eastAsia="sv-SE"/>
              </w:rPr>
              <w:t>2.31</w:t>
            </w:r>
          </w:p>
        </w:tc>
        <w:tc>
          <w:tcPr>
            <w:tcW w:w="8364" w:type="dxa"/>
            <w:tcBorders>
              <w:top w:val="nil"/>
              <w:left w:val="nil"/>
              <w:bottom w:val="single" w:sz="4" w:space="0" w:color="auto"/>
              <w:right w:val="single" w:sz="4" w:space="0" w:color="auto"/>
            </w:tcBorders>
            <w:shd w:val="clear" w:color="auto" w:fill="auto"/>
          </w:tcPr>
          <w:p w:rsidR="005944BE" w:rsidRPr="008A0CF1" w:rsidRDefault="005944BE" w:rsidP="005944BE">
            <w:pPr>
              <w:spacing w:after="0" w:line="240" w:lineRule="auto"/>
              <w:rPr>
                <w:rFonts w:ascii="Arial" w:eastAsia="Times New Roman" w:hAnsi="Arial" w:cs="Arial"/>
                <w:b/>
                <w:bCs/>
                <w:color w:val="000000"/>
                <w:sz w:val="20"/>
                <w:szCs w:val="20"/>
                <w:lang w:val="en-GB" w:eastAsia="sv-SE"/>
              </w:rPr>
            </w:pPr>
            <w:r w:rsidRPr="008A0CF1">
              <w:rPr>
                <w:rFonts w:ascii="Arial" w:eastAsia="Times New Roman" w:hAnsi="Arial" w:cs="Arial"/>
                <w:b/>
                <w:bCs/>
                <w:color w:val="000000"/>
                <w:sz w:val="20"/>
                <w:szCs w:val="20"/>
                <w:lang w:val="en-GB" w:eastAsia="sv-SE"/>
              </w:rPr>
              <w:t>Procedure for component maintenance under aircraft or engine rating</w:t>
            </w:r>
          </w:p>
          <w:p w:rsidR="001E4D18" w:rsidRPr="008A0CF1" w:rsidRDefault="001E4D18" w:rsidP="001E4D18">
            <w:pPr>
              <w:spacing w:after="0" w:line="240" w:lineRule="auto"/>
              <w:rPr>
                <w:rFonts w:ascii="Arial" w:eastAsia="Times New Roman" w:hAnsi="Arial" w:cs="Arial"/>
                <w:color w:val="000000"/>
                <w:sz w:val="20"/>
                <w:szCs w:val="20"/>
                <w:u w:val="single"/>
                <w:lang w:val="en-GB" w:eastAsia="sv-SE"/>
              </w:rPr>
            </w:pPr>
          </w:p>
          <w:p w:rsidR="001E4D18" w:rsidRPr="008A0CF1" w:rsidRDefault="001E4D18" w:rsidP="001E4D18">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Om ni avser utföra komponentunderhåll under luftfartyg-rating (Ax) eller motor-rating (Bx) så ska det framgå i MOE 1.9. </w:t>
            </w:r>
          </w:p>
          <w:p w:rsidR="001E4D18" w:rsidRPr="008A0CF1" w:rsidRDefault="001E4D18" w:rsidP="001E4D18">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 </w:t>
            </w:r>
          </w:p>
          <w:p w:rsidR="00EE1F18" w:rsidRPr="008A0CF1" w:rsidRDefault="0083045B" w:rsidP="009830CC">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I detta kapitel ska framgå </w:t>
            </w:r>
            <w:r w:rsidR="009830CC" w:rsidRPr="008A0CF1">
              <w:rPr>
                <w:rFonts w:ascii="Arial" w:eastAsia="Times New Roman" w:hAnsi="Arial" w:cs="Arial"/>
                <w:color w:val="000000"/>
                <w:sz w:val="20"/>
                <w:szCs w:val="20"/>
                <w:lang w:eastAsia="sv-SE"/>
              </w:rPr>
              <w:t>m</w:t>
            </w:r>
            <w:r w:rsidRPr="008A0CF1">
              <w:rPr>
                <w:rFonts w:ascii="Arial" w:eastAsia="Times New Roman" w:hAnsi="Arial" w:cs="Arial"/>
                <w:color w:val="000000"/>
                <w:sz w:val="20"/>
                <w:szCs w:val="20"/>
                <w:lang w:eastAsia="sv-SE"/>
              </w:rPr>
              <w:t xml:space="preserve">otivering </w:t>
            </w:r>
            <w:r w:rsidR="00EE1F18" w:rsidRPr="008A0CF1">
              <w:rPr>
                <w:rFonts w:ascii="Arial" w:eastAsia="Times New Roman" w:hAnsi="Arial" w:cs="Arial"/>
                <w:color w:val="000000"/>
                <w:sz w:val="20"/>
                <w:szCs w:val="20"/>
                <w:lang w:eastAsia="sv-SE"/>
              </w:rPr>
              <w:t xml:space="preserve">om </w:t>
            </w:r>
            <w:r w:rsidR="009830CC" w:rsidRPr="008A0CF1">
              <w:rPr>
                <w:rFonts w:ascii="Arial" w:eastAsia="Times New Roman" w:hAnsi="Arial" w:cs="Arial"/>
                <w:color w:val="000000"/>
                <w:sz w:val="20"/>
                <w:szCs w:val="20"/>
                <w:lang w:eastAsia="sv-SE"/>
              </w:rPr>
              <w:t xml:space="preserve">organisationens </w:t>
            </w:r>
            <w:r w:rsidR="00EE1F18" w:rsidRPr="008A0CF1">
              <w:rPr>
                <w:rFonts w:ascii="Arial" w:eastAsia="Times New Roman" w:hAnsi="Arial" w:cs="Arial"/>
                <w:color w:val="000000"/>
                <w:sz w:val="20"/>
                <w:szCs w:val="20"/>
                <w:lang w:eastAsia="sv-SE"/>
              </w:rPr>
              <w:t>b</w:t>
            </w:r>
            <w:r w:rsidRPr="008A0CF1">
              <w:rPr>
                <w:rFonts w:ascii="Arial" w:eastAsia="Times New Roman" w:hAnsi="Arial" w:cs="Arial"/>
                <w:color w:val="000000"/>
                <w:sz w:val="20"/>
                <w:szCs w:val="20"/>
                <w:lang w:eastAsia="sv-SE"/>
              </w:rPr>
              <w:t>ehov av detta privilegium och bekräftelse på att</w:t>
            </w:r>
            <w:r w:rsidR="00EE1F18" w:rsidRPr="008A0CF1">
              <w:rPr>
                <w:rFonts w:ascii="Arial" w:eastAsia="Times New Roman" w:hAnsi="Arial" w:cs="Arial"/>
                <w:color w:val="000000"/>
                <w:sz w:val="20"/>
                <w:szCs w:val="20"/>
                <w:lang w:eastAsia="sv-SE"/>
              </w:rPr>
              <w:t xml:space="preserve"> det handlar om enkelt komponent</w:t>
            </w:r>
            <w:r w:rsidRPr="008A0CF1">
              <w:rPr>
                <w:rFonts w:ascii="Arial" w:eastAsia="Times New Roman" w:hAnsi="Arial" w:cs="Arial"/>
                <w:color w:val="000000"/>
                <w:sz w:val="20"/>
                <w:szCs w:val="20"/>
                <w:lang w:eastAsia="sv-SE"/>
              </w:rPr>
              <w:t xml:space="preserve">underhåll.  </w:t>
            </w:r>
          </w:p>
          <w:p w:rsidR="009830CC" w:rsidRPr="008A0CF1" w:rsidRDefault="009830CC" w:rsidP="009830CC">
            <w:pPr>
              <w:spacing w:after="0" w:line="240" w:lineRule="auto"/>
              <w:rPr>
                <w:rFonts w:ascii="Arial" w:eastAsia="Times New Roman" w:hAnsi="Arial" w:cs="Arial"/>
                <w:color w:val="000000"/>
                <w:sz w:val="20"/>
                <w:szCs w:val="20"/>
                <w:lang w:eastAsia="sv-SE"/>
              </w:rPr>
            </w:pPr>
          </w:p>
          <w:p w:rsidR="001E4D18" w:rsidRPr="008A0CF1" w:rsidRDefault="00EE1F18" w:rsidP="009830CC">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P</w:t>
            </w:r>
            <w:r w:rsidR="001E4D18" w:rsidRPr="008A0CF1">
              <w:rPr>
                <w:rFonts w:ascii="Arial" w:eastAsia="Times New Roman" w:hAnsi="Arial" w:cs="Arial"/>
                <w:color w:val="000000"/>
                <w:sz w:val="20"/>
                <w:szCs w:val="20"/>
                <w:lang w:eastAsia="sv-SE"/>
              </w:rPr>
              <w:t>rocedure</w:t>
            </w:r>
            <w:r w:rsidRPr="008A0CF1">
              <w:rPr>
                <w:rFonts w:ascii="Arial" w:eastAsia="Times New Roman" w:hAnsi="Arial" w:cs="Arial"/>
                <w:color w:val="000000"/>
                <w:sz w:val="20"/>
                <w:szCs w:val="20"/>
                <w:lang w:eastAsia="sv-SE"/>
              </w:rPr>
              <w:t>r för att bedöma att personal, underhållsdata, material</w:t>
            </w:r>
            <w:r w:rsidR="00830E36" w:rsidRPr="008A0CF1">
              <w:rPr>
                <w:rFonts w:ascii="Arial" w:eastAsia="Times New Roman" w:hAnsi="Arial" w:cs="Arial"/>
                <w:color w:val="000000"/>
                <w:sz w:val="20"/>
                <w:szCs w:val="20"/>
                <w:lang w:eastAsia="sv-SE"/>
              </w:rPr>
              <w:t>, instruktioner, träning</w:t>
            </w:r>
            <w:r w:rsidRPr="008A0CF1">
              <w:rPr>
                <w:rFonts w:ascii="Arial" w:eastAsia="Times New Roman" w:hAnsi="Arial" w:cs="Arial"/>
                <w:color w:val="000000"/>
                <w:sz w:val="20"/>
                <w:szCs w:val="20"/>
                <w:lang w:eastAsia="sv-SE"/>
              </w:rPr>
              <w:t xml:space="preserve"> o</w:t>
            </w:r>
            <w:r w:rsidR="00830E36" w:rsidRPr="008A0CF1">
              <w:rPr>
                <w:rFonts w:ascii="Arial" w:eastAsia="Times New Roman" w:hAnsi="Arial" w:cs="Arial"/>
                <w:color w:val="000000"/>
                <w:sz w:val="20"/>
                <w:szCs w:val="20"/>
                <w:lang w:eastAsia="sv-SE"/>
              </w:rPr>
              <w:t>.</w:t>
            </w:r>
            <w:r w:rsidRPr="008A0CF1">
              <w:rPr>
                <w:rFonts w:ascii="Arial" w:eastAsia="Times New Roman" w:hAnsi="Arial" w:cs="Arial"/>
                <w:color w:val="000000"/>
                <w:sz w:val="20"/>
                <w:szCs w:val="20"/>
                <w:lang w:eastAsia="sv-SE"/>
              </w:rPr>
              <w:t>s.v. finns tillgängligt för att utföra arbetet</w:t>
            </w:r>
          </w:p>
          <w:p w:rsidR="00EB01F2" w:rsidRPr="008A0CF1" w:rsidRDefault="00EB01F2" w:rsidP="004025A3">
            <w:pPr>
              <w:spacing w:after="0" w:line="240" w:lineRule="auto"/>
              <w:rPr>
                <w:rFonts w:ascii="Arial" w:eastAsia="Times New Roman" w:hAnsi="Arial" w:cs="Arial"/>
                <w:b/>
                <w:bCs/>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tcPr>
          <w:p w:rsidR="005944BE" w:rsidRPr="008A0CF1" w:rsidRDefault="005944BE" w:rsidP="004025A3">
            <w:pPr>
              <w:spacing w:after="0" w:line="240" w:lineRule="auto"/>
              <w:rPr>
                <w:rFonts w:ascii="Arial" w:eastAsia="Times New Roman" w:hAnsi="Arial" w:cs="Arial"/>
                <w:color w:val="A6A6A6" w:themeColor="background1" w:themeShade="A6"/>
                <w:sz w:val="20"/>
                <w:szCs w:val="20"/>
                <w:lang w:eastAsia="sv-SE"/>
              </w:rPr>
            </w:pPr>
          </w:p>
        </w:tc>
      </w:tr>
      <w:tr w:rsidR="004F2D6A" w:rsidRPr="008A0CF1" w:rsidTr="00BA5BF0">
        <w:trPr>
          <w:cantSplit/>
          <w:trHeight w:val="20"/>
        </w:trPr>
        <w:tc>
          <w:tcPr>
            <w:tcW w:w="567" w:type="dxa"/>
            <w:tcBorders>
              <w:top w:val="nil"/>
              <w:left w:val="single" w:sz="4" w:space="0" w:color="auto"/>
              <w:bottom w:val="single" w:sz="4" w:space="0" w:color="auto"/>
              <w:right w:val="single" w:sz="4" w:space="0" w:color="auto"/>
            </w:tcBorders>
            <w:shd w:val="clear" w:color="auto" w:fill="auto"/>
          </w:tcPr>
          <w:p w:rsidR="004F2D6A" w:rsidRPr="008A0CF1" w:rsidRDefault="004F2D6A" w:rsidP="004025A3">
            <w:pPr>
              <w:spacing w:after="0" w:line="240" w:lineRule="auto"/>
              <w:rPr>
                <w:rFonts w:ascii="Arial" w:eastAsia="Times New Roman" w:hAnsi="Arial" w:cs="Arial"/>
                <w:color w:val="000000"/>
                <w:sz w:val="20"/>
                <w:szCs w:val="20"/>
                <w:lang w:val="en-GB" w:eastAsia="sv-SE"/>
              </w:rPr>
            </w:pPr>
            <w:r w:rsidRPr="008A0CF1">
              <w:rPr>
                <w:rFonts w:ascii="Arial" w:eastAsia="Times New Roman" w:hAnsi="Arial" w:cs="Arial"/>
                <w:color w:val="000000"/>
                <w:sz w:val="20"/>
                <w:szCs w:val="20"/>
                <w:lang w:val="en-GB" w:eastAsia="sv-SE"/>
              </w:rPr>
              <w:t xml:space="preserve">2.32 </w:t>
            </w:r>
          </w:p>
        </w:tc>
        <w:tc>
          <w:tcPr>
            <w:tcW w:w="8364" w:type="dxa"/>
            <w:tcBorders>
              <w:top w:val="nil"/>
              <w:left w:val="nil"/>
              <w:bottom w:val="single" w:sz="4" w:space="0" w:color="auto"/>
              <w:right w:val="single" w:sz="4" w:space="0" w:color="auto"/>
            </w:tcBorders>
            <w:shd w:val="clear" w:color="auto" w:fill="auto"/>
          </w:tcPr>
          <w:p w:rsidR="004F2D6A" w:rsidRPr="008A0CF1" w:rsidRDefault="004F2D6A" w:rsidP="004F2D6A">
            <w:pPr>
              <w:spacing w:after="0" w:line="240" w:lineRule="auto"/>
              <w:rPr>
                <w:rFonts w:ascii="Arial" w:eastAsia="Times New Roman" w:hAnsi="Arial" w:cs="Arial"/>
                <w:b/>
                <w:bCs/>
                <w:color w:val="000000"/>
                <w:sz w:val="20"/>
                <w:szCs w:val="20"/>
                <w:lang w:eastAsia="sv-SE"/>
              </w:rPr>
            </w:pPr>
            <w:r w:rsidRPr="008A0CF1">
              <w:rPr>
                <w:rFonts w:ascii="Arial" w:eastAsia="Times New Roman" w:hAnsi="Arial" w:cs="Arial"/>
                <w:b/>
                <w:bCs/>
                <w:color w:val="000000"/>
                <w:sz w:val="20"/>
                <w:szCs w:val="20"/>
                <w:lang w:eastAsia="sv-SE"/>
              </w:rPr>
              <w:t xml:space="preserve">Maintenance away from approved location </w:t>
            </w:r>
          </w:p>
          <w:p w:rsidR="00A57E21" w:rsidRPr="008A0CF1" w:rsidRDefault="00A57E21" w:rsidP="004F2D6A">
            <w:pPr>
              <w:spacing w:after="0" w:line="240" w:lineRule="auto"/>
              <w:rPr>
                <w:rFonts w:ascii="Arial" w:eastAsia="Times New Roman" w:hAnsi="Arial" w:cs="Arial"/>
                <w:color w:val="000000"/>
                <w:sz w:val="20"/>
                <w:szCs w:val="20"/>
                <w:lang w:eastAsia="sv-SE"/>
              </w:rPr>
            </w:pPr>
          </w:p>
          <w:p w:rsidR="00565DB5" w:rsidRPr="008A0CF1" w:rsidRDefault="00565DB5" w:rsidP="004F2D6A">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Om ni avser utföra underhåll på andra platser än de ni har tillstånd för så ska det framgå i MOE 1.9 Detta kan göras i form av AOG, för oplanerat underhåll, och/eller, Occasional line maintenance</w:t>
            </w:r>
            <w:r w:rsidR="00F8767B" w:rsidRPr="008A0CF1">
              <w:rPr>
                <w:rFonts w:ascii="Arial" w:eastAsia="Times New Roman" w:hAnsi="Arial" w:cs="Arial"/>
                <w:color w:val="000000"/>
                <w:sz w:val="20"/>
                <w:szCs w:val="20"/>
                <w:lang w:eastAsia="sv-SE"/>
              </w:rPr>
              <w:t xml:space="preserve">, </w:t>
            </w:r>
            <w:r w:rsidRPr="008A0CF1">
              <w:rPr>
                <w:rFonts w:ascii="Arial" w:eastAsia="Times New Roman" w:hAnsi="Arial" w:cs="Arial"/>
                <w:color w:val="000000"/>
                <w:sz w:val="20"/>
                <w:szCs w:val="20"/>
                <w:lang w:eastAsia="sv-SE"/>
              </w:rPr>
              <w:t>för planerat linjeunderhåll</w:t>
            </w:r>
            <w:r w:rsidR="00F8767B" w:rsidRPr="008A0CF1">
              <w:rPr>
                <w:rFonts w:ascii="Arial" w:eastAsia="Times New Roman" w:hAnsi="Arial" w:cs="Arial"/>
                <w:color w:val="000000"/>
                <w:sz w:val="20"/>
                <w:szCs w:val="20"/>
                <w:lang w:eastAsia="sv-SE"/>
              </w:rPr>
              <w:t xml:space="preserve"> upp till 40 dagar,</w:t>
            </w:r>
          </w:p>
          <w:p w:rsidR="00565DB5" w:rsidRPr="008A0CF1" w:rsidRDefault="00565DB5" w:rsidP="004F2D6A">
            <w:pPr>
              <w:spacing w:after="0" w:line="240" w:lineRule="auto"/>
              <w:rPr>
                <w:rFonts w:ascii="Arial" w:eastAsia="Times New Roman" w:hAnsi="Arial" w:cs="Arial"/>
                <w:color w:val="000000"/>
                <w:sz w:val="20"/>
                <w:szCs w:val="20"/>
                <w:lang w:eastAsia="sv-SE"/>
              </w:rPr>
            </w:pPr>
          </w:p>
          <w:p w:rsidR="000242A4" w:rsidRPr="008A0CF1" w:rsidRDefault="00F8767B" w:rsidP="004F2D6A">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I detta </w:t>
            </w:r>
            <w:r w:rsidR="000242A4" w:rsidRPr="008A0CF1">
              <w:rPr>
                <w:rFonts w:ascii="Arial" w:eastAsia="Times New Roman" w:hAnsi="Arial" w:cs="Arial"/>
                <w:color w:val="000000"/>
                <w:sz w:val="20"/>
                <w:szCs w:val="20"/>
                <w:lang w:eastAsia="sv-SE"/>
              </w:rPr>
              <w:t xml:space="preserve">kapitel ska framgå </w:t>
            </w:r>
            <w:r w:rsidR="006354EF" w:rsidRPr="008A0CF1">
              <w:rPr>
                <w:rFonts w:ascii="Arial" w:eastAsia="Times New Roman" w:hAnsi="Arial" w:cs="Arial"/>
                <w:color w:val="000000"/>
                <w:sz w:val="20"/>
                <w:szCs w:val="20"/>
                <w:lang w:eastAsia="sv-SE"/>
              </w:rPr>
              <w:t>procedur</w:t>
            </w:r>
            <w:r w:rsidR="000242A4" w:rsidRPr="008A0CF1">
              <w:rPr>
                <w:rFonts w:ascii="Arial" w:eastAsia="Times New Roman" w:hAnsi="Arial" w:cs="Arial"/>
                <w:color w:val="000000"/>
                <w:sz w:val="20"/>
                <w:szCs w:val="20"/>
                <w:lang w:eastAsia="sv-SE"/>
              </w:rPr>
              <w:t xml:space="preserve"> för AOG och/eller Occasional line maintenance, som tillämpligt. </w:t>
            </w:r>
          </w:p>
          <w:p w:rsidR="006354EF" w:rsidRPr="008A0CF1" w:rsidRDefault="006354EF" w:rsidP="004F2D6A">
            <w:pPr>
              <w:spacing w:after="0" w:line="240" w:lineRule="auto"/>
              <w:rPr>
                <w:rFonts w:ascii="Arial" w:eastAsia="Times New Roman" w:hAnsi="Arial" w:cs="Arial"/>
                <w:color w:val="000000"/>
                <w:sz w:val="20"/>
                <w:szCs w:val="20"/>
                <w:lang w:eastAsia="sv-SE"/>
              </w:rPr>
            </w:pPr>
          </w:p>
          <w:p w:rsidR="000242A4" w:rsidRPr="008A0CF1" w:rsidRDefault="000242A4" w:rsidP="000242A4">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För </w:t>
            </w:r>
            <w:r w:rsidR="00654B1F" w:rsidRPr="008A0CF1">
              <w:rPr>
                <w:rFonts w:ascii="Arial" w:eastAsia="Times New Roman" w:hAnsi="Arial" w:cs="Arial"/>
                <w:color w:val="000000"/>
                <w:sz w:val="20"/>
                <w:szCs w:val="20"/>
                <w:lang w:eastAsia="sv-SE"/>
              </w:rPr>
              <w:t>”</w:t>
            </w:r>
            <w:r w:rsidRPr="008A0CF1">
              <w:rPr>
                <w:rFonts w:ascii="Arial" w:eastAsia="Times New Roman" w:hAnsi="Arial" w:cs="Arial"/>
                <w:color w:val="000000"/>
                <w:sz w:val="20"/>
                <w:szCs w:val="20"/>
                <w:lang w:eastAsia="sv-SE"/>
              </w:rPr>
              <w:t>Occasional line maintenance</w:t>
            </w:r>
            <w:r w:rsidR="00654B1F" w:rsidRPr="008A0CF1">
              <w:rPr>
                <w:rFonts w:ascii="Arial" w:eastAsia="Times New Roman" w:hAnsi="Arial" w:cs="Arial"/>
                <w:color w:val="000000"/>
                <w:sz w:val="20"/>
                <w:szCs w:val="20"/>
                <w:lang w:eastAsia="sv-SE"/>
              </w:rPr>
              <w:t>”</w:t>
            </w:r>
            <w:r w:rsidRPr="008A0CF1">
              <w:rPr>
                <w:rFonts w:ascii="Arial" w:eastAsia="Times New Roman" w:hAnsi="Arial" w:cs="Arial"/>
                <w:color w:val="000000"/>
                <w:sz w:val="20"/>
                <w:szCs w:val="20"/>
                <w:lang w:eastAsia="sv-SE"/>
              </w:rPr>
              <w:t xml:space="preserve"> krävs att ni vid varje enskilt tillfälle säkerställer att nödvändiga faciliteter, personal, verktyg, material och underhållsdata finns tillgängli</w:t>
            </w:r>
            <w:r w:rsidR="00654B1F" w:rsidRPr="008A0CF1">
              <w:rPr>
                <w:rFonts w:ascii="Arial" w:eastAsia="Times New Roman" w:hAnsi="Arial" w:cs="Arial"/>
                <w:color w:val="000000"/>
                <w:sz w:val="20"/>
                <w:szCs w:val="20"/>
                <w:lang w:eastAsia="sv-SE"/>
              </w:rPr>
              <w:t>ga</w:t>
            </w:r>
            <w:r w:rsidRPr="008A0CF1">
              <w:rPr>
                <w:rFonts w:ascii="Arial" w:eastAsia="Times New Roman" w:hAnsi="Arial" w:cs="Arial"/>
                <w:color w:val="000000"/>
                <w:sz w:val="20"/>
                <w:szCs w:val="20"/>
                <w:lang w:eastAsia="sv-SE"/>
              </w:rPr>
              <w:t xml:space="preserve">. Samt </w:t>
            </w:r>
            <w:r w:rsidR="00654B1F" w:rsidRPr="008A0CF1">
              <w:rPr>
                <w:rFonts w:ascii="Arial" w:eastAsia="Times New Roman" w:hAnsi="Arial" w:cs="Arial"/>
                <w:color w:val="000000"/>
                <w:sz w:val="20"/>
                <w:szCs w:val="20"/>
                <w:lang w:eastAsia="sv-SE"/>
              </w:rPr>
              <w:t xml:space="preserve">tydlighet kring </w:t>
            </w:r>
            <w:r w:rsidRPr="008A0CF1">
              <w:rPr>
                <w:rFonts w:ascii="Arial" w:eastAsia="Times New Roman" w:hAnsi="Arial" w:cs="Arial"/>
                <w:color w:val="000000"/>
                <w:sz w:val="20"/>
                <w:szCs w:val="20"/>
                <w:lang w:eastAsia="sv-SE"/>
              </w:rPr>
              <w:t>hur underhållsdokumentation ska hanteras.</w:t>
            </w:r>
          </w:p>
          <w:p w:rsidR="000242A4" w:rsidRPr="008A0CF1" w:rsidRDefault="00654B1F" w:rsidP="000242A4">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w:t>
            </w:r>
            <w:r w:rsidR="000242A4" w:rsidRPr="008A0CF1">
              <w:rPr>
                <w:rFonts w:ascii="Arial" w:eastAsia="Times New Roman" w:hAnsi="Arial" w:cs="Arial"/>
                <w:color w:val="000000"/>
                <w:sz w:val="20"/>
                <w:szCs w:val="20"/>
                <w:lang w:eastAsia="sv-SE"/>
              </w:rPr>
              <w:t>Occasional line maintenance</w:t>
            </w:r>
            <w:r w:rsidRPr="008A0CF1">
              <w:rPr>
                <w:rFonts w:ascii="Arial" w:eastAsia="Times New Roman" w:hAnsi="Arial" w:cs="Arial"/>
                <w:color w:val="000000"/>
                <w:sz w:val="20"/>
                <w:szCs w:val="20"/>
                <w:lang w:eastAsia="sv-SE"/>
              </w:rPr>
              <w:t>”</w:t>
            </w:r>
            <w:r w:rsidR="000242A4" w:rsidRPr="008A0CF1">
              <w:rPr>
                <w:rFonts w:ascii="Arial" w:eastAsia="Times New Roman" w:hAnsi="Arial" w:cs="Arial"/>
                <w:color w:val="000000"/>
                <w:sz w:val="20"/>
                <w:szCs w:val="20"/>
                <w:lang w:eastAsia="sv-SE"/>
              </w:rPr>
              <w:t xml:space="preserve"> kräver ett internt godkännande av CMM (antingen skrivbordsöversyn eller på </w:t>
            </w:r>
            <w:r w:rsidRPr="008A0CF1">
              <w:rPr>
                <w:rFonts w:ascii="Arial" w:eastAsia="Times New Roman" w:hAnsi="Arial" w:cs="Arial"/>
                <w:color w:val="000000"/>
                <w:sz w:val="20"/>
                <w:szCs w:val="20"/>
                <w:lang w:eastAsia="sv-SE"/>
              </w:rPr>
              <w:t>plats) innan underhåll sker på platsen.</w:t>
            </w:r>
          </w:p>
          <w:p w:rsidR="004C0552" w:rsidRPr="008A0CF1" w:rsidRDefault="004C0552" w:rsidP="000242A4">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Proceduren ska även specificera hur den behöriga myndigheten informeras om öppnandet av en tillfällig linjestation.</w:t>
            </w:r>
            <w:r w:rsidR="00B776E4" w:rsidRPr="008A0CF1">
              <w:rPr>
                <w:rFonts w:ascii="Arial" w:eastAsia="Times New Roman" w:hAnsi="Arial" w:cs="Arial"/>
                <w:color w:val="000000"/>
                <w:sz w:val="20"/>
                <w:szCs w:val="20"/>
                <w:lang w:eastAsia="sv-SE"/>
              </w:rPr>
              <w:t xml:space="preserve"> </w:t>
            </w:r>
          </w:p>
          <w:p w:rsidR="00C86322" w:rsidRPr="008A0CF1" w:rsidRDefault="00C86322" w:rsidP="000242A4">
            <w:pPr>
              <w:spacing w:after="0" w:line="240" w:lineRule="auto"/>
              <w:rPr>
                <w:rFonts w:ascii="Arial" w:eastAsia="Times New Roman" w:hAnsi="Arial" w:cs="Arial"/>
                <w:color w:val="000000"/>
                <w:sz w:val="20"/>
                <w:szCs w:val="20"/>
                <w:lang w:eastAsia="sv-SE"/>
              </w:rPr>
            </w:pPr>
          </w:p>
          <w:p w:rsidR="00C86322" w:rsidRPr="008A0CF1" w:rsidRDefault="006630E7" w:rsidP="000242A4">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Kraven som ska vara uppfyllda för en ”occasional line station” är desamma som för de linjestationer som är godkända enligt MOE 5.3.</w:t>
            </w:r>
          </w:p>
          <w:p w:rsidR="002B6B00" w:rsidRPr="008A0CF1" w:rsidRDefault="002B6B00" w:rsidP="000242A4">
            <w:pPr>
              <w:spacing w:after="0" w:line="240" w:lineRule="auto"/>
              <w:rPr>
                <w:rFonts w:ascii="Arial" w:eastAsia="Times New Roman" w:hAnsi="Arial" w:cs="Arial"/>
                <w:color w:val="000000"/>
                <w:sz w:val="20"/>
                <w:szCs w:val="20"/>
                <w:lang w:eastAsia="sv-SE"/>
              </w:rPr>
            </w:pPr>
          </w:p>
          <w:p w:rsidR="002B6B00" w:rsidRPr="008A0CF1" w:rsidRDefault="00654B1F" w:rsidP="002B6B00">
            <w:pPr>
              <w:spacing w:after="0" w:line="240" w:lineRule="auto"/>
              <w:rPr>
                <w:rFonts w:ascii="Arial" w:eastAsia="Times New Roman" w:hAnsi="Arial" w:cs="Arial"/>
                <w:bCs/>
                <w:color w:val="000000"/>
                <w:sz w:val="20"/>
                <w:szCs w:val="20"/>
                <w:lang w:eastAsia="sv-SE"/>
              </w:rPr>
            </w:pPr>
            <w:r w:rsidRPr="008A0CF1">
              <w:rPr>
                <w:rFonts w:ascii="Arial" w:eastAsia="Times New Roman" w:hAnsi="Arial" w:cs="Arial"/>
                <w:bCs/>
                <w:color w:val="000000"/>
                <w:sz w:val="20"/>
                <w:szCs w:val="20"/>
                <w:lang w:eastAsia="sv-SE"/>
              </w:rPr>
              <w:t>“</w:t>
            </w:r>
            <w:r w:rsidR="002B6B00" w:rsidRPr="008A0CF1">
              <w:rPr>
                <w:rFonts w:ascii="Arial" w:eastAsia="Times New Roman" w:hAnsi="Arial" w:cs="Arial"/>
                <w:bCs/>
                <w:color w:val="000000"/>
                <w:sz w:val="20"/>
                <w:szCs w:val="20"/>
                <w:lang w:eastAsia="sv-SE"/>
              </w:rPr>
              <w:t xml:space="preserve">Occasional </w:t>
            </w:r>
            <w:r w:rsidRPr="008A0CF1">
              <w:rPr>
                <w:rFonts w:ascii="Arial" w:eastAsia="Times New Roman" w:hAnsi="Arial" w:cs="Arial"/>
                <w:bCs/>
                <w:color w:val="000000"/>
                <w:sz w:val="20"/>
                <w:szCs w:val="20"/>
                <w:lang w:eastAsia="sv-SE"/>
              </w:rPr>
              <w:t>l</w:t>
            </w:r>
            <w:r w:rsidR="002B6B00" w:rsidRPr="008A0CF1">
              <w:rPr>
                <w:rFonts w:ascii="Arial" w:eastAsia="Times New Roman" w:hAnsi="Arial" w:cs="Arial"/>
                <w:bCs/>
                <w:color w:val="000000"/>
                <w:sz w:val="20"/>
                <w:szCs w:val="20"/>
                <w:lang w:eastAsia="sv-SE"/>
              </w:rPr>
              <w:t>ine maintenance</w:t>
            </w:r>
            <w:r w:rsidRPr="008A0CF1">
              <w:rPr>
                <w:rFonts w:ascii="Arial" w:eastAsia="Times New Roman" w:hAnsi="Arial" w:cs="Arial"/>
                <w:bCs/>
                <w:color w:val="000000"/>
                <w:sz w:val="20"/>
                <w:szCs w:val="20"/>
                <w:lang w:eastAsia="sv-SE"/>
              </w:rPr>
              <w:t>”</w:t>
            </w:r>
            <w:r w:rsidR="002B6B00" w:rsidRPr="008A0CF1">
              <w:rPr>
                <w:rFonts w:ascii="Arial" w:eastAsia="Times New Roman" w:hAnsi="Arial" w:cs="Arial"/>
                <w:bCs/>
                <w:color w:val="000000"/>
                <w:sz w:val="20"/>
                <w:szCs w:val="20"/>
                <w:lang w:eastAsia="sv-SE"/>
              </w:rPr>
              <w:t xml:space="preserve"> är inte </w:t>
            </w:r>
            <w:r w:rsidR="006354EF" w:rsidRPr="008A0CF1">
              <w:rPr>
                <w:rFonts w:ascii="Arial" w:eastAsia="Times New Roman" w:hAnsi="Arial" w:cs="Arial"/>
                <w:bCs/>
                <w:color w:val="000000"/>
                <w:sz w:val="20"/>
                <w:szCs w:val="20"/>
                <w:lang w:eastAsia="sv-SE"/>
              </w:rPr>
              <w:t>aktuellt vid initial utfärdande av tillstånd</w:t>
            </w:r>
            <w:r w:rsidR="002B6B00" w:rsidRPr="008A0CF1">
              <w:rPr>
                <w:rFonts w:ascii="Arial" w:eastAsia="Times New Roman" w:hAnsi="Arial" w:cs="Arial"/>
                <w:bCs/>
                <w:color w:val="000000"/>
                <w:sz w:val="20"/>
                <w:szCs w:val="20"/>
                <w:lang w:eastAsia="sv-SE"/>
              </w:rPr>
              <w:t xml:space="preserve">. </w:t>
            </w:r>
          </w:p>
          <w:p w:rsidR="008A5647" w:rsidRPr="008A0CF1" w:rsidRDefault="008A5647" w:rsidP="002B6B00">
            <w:pPr>
              <w:spacing w:after="0" w:line="240" w:lineRule="auto"/>
              <w:rPr>
                <w:rFonts w:ascii="Arial" w:eastAsia="Times New Roman" w:hAnsi="Arial" w:cs="Arial"/>
                <w:bCs/>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tcPr>
          <w:p w:rsidR="003D3E1C" w:rsidRPr="008A0CF1" w:rsidRDefault="003D3E1C" w:rsidP="005B7607">
            <w:pPr>
              <w:spacing w:after="0" w:line="240" w:lineRule="auto"/>
              <w:rPr>
                <w:rFonts w:ascii="Arial" w:eastAsia="Times New Roman" w:hAnsi="Arial" w:cs="Arial"/>
                <w:color w:val="A6A6A6" w:themeColor="background1" w:themeShade="A6"/>
                <w:sz w:val="20"/>
                <w:szCs w:val="20"/>
                <w:lang w:eastAsia="sv-SE"/>
              </w:rPr>
            </w:pPr>
          </w:p>
        </w:tc>
      </w:tr>
      <w:tr w:rsidR="00383A21" w:rsidRPr="008A0CF1" w:rsidTr="00BA5BF0">
        <w:trPr>
          <w:cantSplit/>
          <w:trHeight w:val="20"/>
        </w:trPr>
        <w:tc>
          <w:tcPr>
            <w:tcW w:w="567" w:type="dxa"/>
            <w:tcBorders>
              <w:top w:val="nil"/>
              <w:left w:val="single" w:sz="4" w:space="0" w:color="auto"/>
              <w:bottom w:val="single" w:sz="4" w:space="0" w:color="auto"/>
              <w:right w:val="single" w:sz="4" w:space="0" w:color="auto"/>
            </w:tcBorders>
            <w:shd w:val="clear" w:color="auto" w:fill="auto"/>
          </w:tcPr>
          <w:p w:rsidR="00383A21" w:rsidRPr="008A0CF1" w:rsidRDefault="00383A21" w:rsidP="004025A3">
            <w:pPr>
              <w:spacing w:after="0" w:line="240" w:lineRule="auto"/>
              <w:rPr>
                <w:rFonts w:ascii="Arial" w:eastAsia="Times New Roman" w:hAnsi="Arial" w:cs="Arial"/>
                <w:color w:val="000000"/>
                <w:sz w:val="20"/>
                <w:szCs w:val="20"/>
                <w:lang w:val="en-GB" w:eastAsia="sv-SE"/>
              </w:rPr>
            </w:pPr>
            <w:r w:rsidRPr="008A0CF1">
              <w:rPr>
                <w:rFonts w:ascii="Arial" w:eastAsia="Times New Roman" w:hAnsi="Arial" w:cs="Arial"/>
                <w:color w:val="000000"/>
                <w:sz w:val="20"/>
                <w:szCs w:val="20"/>
                <w:lang w:val="en-GB" w:eastAsia="sv-SE"/>
              </w:rPr>
              <w:t>2.33</w:t>
            </w:r>
          </w:p>
        </w:tc>
        <w:tc>
          <w:tcPr>
            <w:tcW w:w="8364" w:type="dxa"/>
            <w:tcBorders>
              <w:top w:val="nil"/>
              <w:left w:val="nil"/>
              <w:bottom w:val="single" w:sz="4" w:space="0" w:color="auto"/>
              <w:right w:val="single" w:sz="4" w:space="0" w:color="auto"/>
            </w:tcBorders>
            <w:shd w:val="clear" w:color="auto" w:fill="auto"/>
          </w:tcPr>
          <w:p w:rsidR="003A5EC8" w:rsidRPr="008A0CF1" w:rsidRDefault="00383A21" w:rsidP="0015073F">
            <w:pPr>
              <w:spacing w:after="0" w:line="240" w:lineRule="auto"/>
              <w:rPr>
                <w:rFonts w:ascii="Arial" w:eastAsia="Times New Roman" w:hAnsi="Arial" w:cs="Arial"/>
                <w:b/>
                <w:bCs/>
                <w:color w:val="000000"/>
                <w:sz w:val="20"/>
                <w:szCs w:val="20"/>
                <w:lang w:val="en-GB" w:eastAsia="sv-SE"/>
              </w:rPr>
            </w:pPr>
            <w:r w:rsidRPr="008A0CF1">
              <w:rPr>
                <w:rFonts w:ascii="Arial" w:eastAsia="Times New Roman" w:hAnsi="Arial" w:cs="Arial"/>
                <w:b/>
                <w:bCs/>
                <w:color w:val="000000"/>
                <w:sz w:val="20"/>
                <w:szCs w:val="20"/>
                <w:lang w:val="en-GB" w:eastAsia="sv-SE"/>
              </w:rPr>
              <w:t xml:space="preserve">Procedure for assessment of work scope as line or base maintenance </w:t>
            </w:r>
            <w:r w:rsidR="0070251B" w:rsidRPr="008A0CF1">
              <w:rPr>
                <w:rFonts w:ascii="Arial" w:eastAsia="Times New Roman" w:hAnsi="Arial" w:cs="Arial"/>
                <w:i/>
                <w:color w:val="FF0000"/>
                <w:sz w:val="16"/>
                <w:szCs w:val="16"/>
                <w:lang w:val="en-GB" w:eastAsia="sv-SE"/>
              </w:rPr>
              <w:br/>
            </w:r>
          </w:p>
          <w:p w:rsidR="003A5EC8" w:rsidRPr="008A0CF1" w:rsidRDefault="003A5EC8" w:rsidP="0015073F">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Organisationer</w:t>
            </w:r>
            <w:r w:rsidR="001460C2" w:rsidRPr="008A0CF1">
              <w:rPr>
                <w:rFonts w:ascii="Arial" w:eastAsia="Times New Roman" w:hAnsi="Arial" w:cs="Arial"/>
                <w:color w:val="000000"/>
                <w:sz w:val="20"/>
                <w:szCs w:val="20"/>
                <w:lang w:eastAsia="sv-SE"/>
              </w:rPr>
              <w:t xml:space="preserve"> med Ax-tillstånd beskriver</w:t>
            </w:r>
            <w:r w:rsidRPr="008A0CF1">
              <w:rPr>
                <w:rFonts w:ascii="Arial" w:eastAsia="Times New Roman" w:hAnsi="Arial" w:cs="Arial"/>
                <w:color w:val="000000"/>
                <w:sz w:val="20"/>
                <w:szCs w:val="20"/>
                <w:lang w:eastAsia="sv-SE"/>
              </w:rPr>
              <w:t xml:space="preserve"> här sin definition av </w:t>
            </w:r>
            <w:r w:rsidR="00B74508" w:rsidRPr="008A0CF1">
              <w:rPr>
                <w:rFonts w:ascii="Arial" w:eastAsia="Times New Roman" w:hAnsi="Arial" w:cs="Arial"/>
                <w:color w:val="000000"/>
                <w:sz w:val="20"/>
                <w:szCs w:val="20"/>
                <w:lang w:eastAsia="sv-SE"/>
              </w:rPr>
              <w:t xml:space="preserve">Line resp. Base </w:t>
            </w:r>
            <w:r w:rsidRPr="008A0CF1">
              <w:rPr>
                <w:rFonts w:ascii="Arial" w:eastAsia="Times New Roman" w:hAnsi="Arial" w:cs="Arial"/>
                <w:color w:val="000000"/>
                <w:sz w:val="20"/>
                <w:szCs w:val="20"/>
                <w:lang w:eastAsia="sv-SE"/>
              </w:rPr>
              <w:t>underhåll</w:t>
            </w:r>
            <w:r w:rsidR="00B74508" w:rsidRPr="008A0CF1">
              <w:rPr>
                <w:rFonts w:ascii="Arial" w:eastAsia="Times New Roman" w:hAnsi="Arial" w:cs="Arial"/>
                <w:color w:val="000000"/>
                <w:sz w:val="20"/>
                <w:szCs w:val="20"/>
                <w:lang w:eastAsia="sv-SE"/>
              </w:rPr>
              <w:t>.</w:t>
            </w:r>
            <w:r w:rsidRPr="008A0CF1">
              <w:rPr>
                <w:rFonts w:ascii="Arial" w:eastAsia="Times New Roman" w:hAnsi="Arial" w:cs="Arial"/>
                <w:color w:val="000000"/>
                <w:sz w:val="20"/>
                <w:szCs w:val="20"/>
                <w:lang w:eastAsia="sv-SE"/>
              </w:rPr>
              <w:t xml:space="preserve"> </w:t>
            </w:r>
          </w:p>
          <w:p w:rsidR="003A5EC8" w:rsidRPr="008A0CF1" w:rsidRDefault="003A5EC8" w:rsidP="003A5EC8">
            <w:pPr>
              <w:spacing w:after="0" w:line="240" w:lineRule="auto"/>
              <w:rPr>
                <w:rFonts w:ascii="Arial" w:eastAsia="Times New Roman" w:hAnsi="Arial" w:cs="Arial"/>
                <w:b/>
                <w:bCs/>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tcPr>
          <w:p w:rsidR="00792B2A" w:rsidRPr="008A0CF1" w:rsidRDefault="00792B2A" w:rsidP="004025A3">
            <w:pPr>
              <w:spacing w:after="0" w:line="240" w:lineRule="auto"/>
              <w:rPr>
                <w:rFonts w:ascii="Arial" w:eastAsia="Times New Roman" w:hAnsi="Arial" w:cs="Arial"/>
                <w:color w:val="A6A6A6" w:themeColor="background1" w:themeShade="A6"/>
                <w:sz w:val="20"/>
                <w:szCs w:val="20"/>
                <w:lang w:eastAsia="sv-SE"/>
              </w:rPr>
            </w:pPr>
          </w:p>
        </w:tc>
      </w:tr>
    </w:tbl>
    <w:p w:rsidR="00F30FEE" w:rsidRPr="008A0CF1" w:rsidRDefault="00F30FEE">
      <w:r w:rsidRPr="008A0CF1">
        <w:br w:type="page"/>
      </w:r>
    </w:p>
    <w:tbl>
      <w:tblPr>
        <w:tblW w:w="10565" w:type="dxa"/>
        <w:tblInd w:w="-5" w:type="dxa"/>
        <w:tblLayout w:type="fixed"/>
        <w:tblCellMar>
          <w:left w:w="70" w:type="dxa"/>
          <w:right w:w="70" w:type="dxa"/>
        </w:tblCellMar>
        <w:tblLook w:val="0620" w:firstRow="1" w:lastRow="0" w:firstColumn="0" w:lastColumn="0" w:noHBand="1" w:noVBand="1"/>
      </w:tblPr>
      <w:tblGrid>
        <w:gridCol w:w="784"/>
        <w:gridCol w:w="8147"/>
        <w:gridCol w:w="1634"/>
      </w:tblGrid>
      <w:tr w:rsidR="00DC12A3" w:rsidRPr="008A0CF1" w:rsidTr="00A377B0">
        <w:trPr>
          <w:cantSplit/>
          <w:trHeight w:val="20"/>
        </w:trPr>
        <w:tc>
          <w:tcPr>
            <w:tcW w:w="10565" w:type="dxa"/>
            <w:gridSpan w:val="3"/>
            <w:tcBorders>
              <w:top w:val="nil"/>
              <w:left w:val="single" w:sz="4" w:space="0" w:color="auto"/>
              <w:bottom w:val="single" w:sz="4" w:space="0" w:color="auto"/>
              <w:right w:val="single" w:sz="4" w:space="0" w:color="auto"/>
            </w:tcBorders>
            <w:shd w:val="clear" w:color="auto" w:fill="DBE5F1" w:themeFill="accent1" w:themeFillTint="33"/>
          </w:tcPr>
          <w:p w:rsidR="00DC12A3" w:rsidRPr="008A0CF1" w:rsidRDefault="00DC12A3" w:rsidP="009A4859">
            <w:pPr>
              <w:spacing w:after="0" w:line="240" w:lineRule="auto"/>
              <w:jc w:val="center"/>
              <w:rPr>
                <w:rFonts w:ascii="Arial" w:eastAsia="Times New Roman" w:hAnsi="Arial" w:cs="Arial"/>
                <w:b/>
                <w:bCs/>
                <w:color w:val="000000"/>
                <w:sz w:val="20"/>
                <w:szCs w:val="20"/>
                <w:lang w:eastAsia="sv-SE"/>
              </w:rPr>
            </w:pPr>
          </w:p>
          <w:p w:rsidR="009A4859" w:rsidRPr="008A0CF1" w:rsidRDefault="009A4859" w:rsidP="009A4859">
            <w:pPr>
              <w:spacing w:after="0" w:line="240" w:lineRule="auto"/>
              <w:jc w:val="center"/>
              <w:rPr>
                <w:rFonts w:ascii="Arial" w:eastAsia="Times New Roman" w:hAnsi="Arial" w:cs="Arial"/>
                <w:b/>
                <w:bCs/>
                <w:sz w:val="24"/>
                <w:szCs w:val="24"/>
                <w:lang w:eastAsia="sv-SE"/>
              </w:rPr>
            </w:pPr>
            <w:r w:rsidRPr="008A0CF1">
              <w:rPr>
                <w:rFonts w:ascii="Arial" w:eastAsia="Times New Roman" w:hAnsi="Arial" w:cs="Arial"/>
                <w:b/>
                <w:bCs/>
                <w:sz w:val="24"/>
                <w:szCs w:val="24"/>
                <w:lang w:eastAsia="sv-SE"/>
              </w:rPr>
              <w:t>L</w:t>
            </w:r>
            <w:r w:rsidR="00B952D5" w:rsidRPr="008A0CF1">
              <w:rPr>
                <w:rFonts w:ascii="Arial" w:eastAsia="Times New Roman" w:hAnsi="Arial" w:cs="Arial"/>
                <w:b/>
                <w:bCs/>
                <w:sz w:val="24"/>
                <w:szCs w:val="24"/>
                <w:lang w:eastAsia="sv-SE"/>
              </w:rPr>
              <w:t>2</w:t>
            </w:r>
            <w:r w:rsidRPr="008A0CF1">
              <w:rPr>
                <w:rFonts w:ascii="Arial" w:eastAsia="Times New Roman" w:hAnsi="Arial" w:cs="Arial"/>
                <w:b/>
                <w:bCs/>
                <w:sz w:val="24"/>
                <w:szCs w:val="24"/>
                <w:lang w:eastAsia="sv-SE"/>
              </w:rPr>
              <w:t xml:space="preserve"> – ADDITIONAL LINE MAINTENANCE PROCEDURES</w:t>
            </w:r>
          </w:p>
          <w:p w:rsidR="009A4859" w:rsidRPr="008A0CF1" w:rsidRDefault="009A4859" w:rsidP="00F338CE">
            <w:pPr>
              <w:spacing w:after="0" w:line="240" w:lineRule="auto"/>
              <w:rPr>
                <w:rFonts w:ascii="Arial" w:eastAsia="Times New Roman" w:hAnsi="Arial" w:cs="Arial"/>
                <w:b/>
                <w:bCs/>
                <w:i/>
                <w:color w:val="000000"/>
                <w:sz w:val="20"/>
                <w:szCs w:val="20"/>
                <w:lang w:eastAsia="sv-SE"/>
              </w:rPr>
            </w:pPr>
          </w:p>
          <w:p w:rsidR="009A4859" w:rsidRPr="008A0CF1" w:rsidRDefault="009A4859" w:rsidP="00F338CE">
            <w:pPr>
              <w:spacing w:after="0" w:line="240" w:lineRule="auto"/>
              <w:rPr>
                <w:rFonts w:ascii="Arial" w:eastAsia="Times New Roman" w:hAnsi="Arial" w:cs="Arial"/>
                <w:b/>
                <w:bCs/>
                <w:i/>
                <w:color w:val="000000"/>
                <w:sz w:val="20"/>
                <w:szCs w:val="20"/>
                <w:lang w:eastAsia="sv-SE"/>
              </w:rPr>
            </w:pPr>
            <w:r w:rsidRPr="008A0CF1">
              <w:rPr>
                <w:rFonts w:ascii="Arial" w:eastAsia="Times New Roman" w:hAnsi="Arial" w:cs="Arial"/>
                <w:b/>
                <w:bCs/>
                <w:i/>
                <w:color w:val="000000"/>
                <w:sz w:val="20"/>
                <w:szCs w:val="20"/>
                <w:lang w:eastAsia="sv-SE"/>
              </w:rPr>
              <w:t>D</w:t>
            </w:r>
            <w:r w:rsidR="00DC12A3" w:rsidRPr="008A0CF1">
              <w:rPr>
                <w:rFonts w:ascii="Arial" w:eastAsia="Times New Roman" w:hAnsi="Arial" w:cs="Arial"/>
                <w:b/>
                <w:bCs/>
                <w:i/>
                <w:color w:val="000000"/>
                <w:sz w:val="20"/>
                <w:szCs w:val="20"/>
                <w:lang w:eastAsia="sv-SE"/>
              </w:rPr>
              <w:t>å det finns ytterligare procedurer som endast gäller vid linjeunderhåll</w:t>
            </w:r>
            <w:r w:rsidRPr="008A0CF1">
              <w:rPr>
                <w:rFonts w:ascii="Arial" w:eastAsia="Times New Roman" w:hAnsi="Arial" w:cs="Arial"/>
                <w:b/>
                <w:bCs/>
                <w:i/>
                <w:color w:val="000000"/>
                <w:sz w:val="20"/>
                <w:szCs w:val="20"/>
                <w:lang w:eastAsia="sv-SE"/>
              </w:rPr>
              <w:t xml:space="preserve"> beskrivs de här och kan vara olika för olika linjestationer. </w:t>
            </w:r>
          </w:p>
          <w:p w:rsidR="00DC12A3" w:rsidRPr="008A0CF1" w:rsidRDefault="00DC12A3" w:rsidP="00F338CE">
            <w:pPr>
              <w:spacing w:after="0" w:line="240" w:lineRule="auto"/>
              <w:rPr>
                <w:rFonts w:ascii="Arial" w:eastAsia="Times New Roman" w:hAnsi="Arial" w:cs="Arial"/>
                <w:b/>
                <w:bCs/>
                <w:i/>
                <w:color w:val="000000"/>
                <w:sz w:val="20"/>
                <w:szCs w:val="20"/>
                <w:lang w:eastAsia="sv-SE"/>
              </w:rPr>
            </w:pPr>
            <w:r w:rsidRPr="008A0CF1">
              <w:rPr>
                <w:rFonts w:ascii="Arial" w:eastAsia="Times New Roman" w:hAnsi="Arial" w:cs="Arial"/>
                <w:b/>
                <w:bCs/>
                <w:i/>
                <w:color w:val="000000"/>
                <w:sz w:val="20"/>
                <w:szCs w:val="20"/>
                <w:lang w:eastAsia="sv-SE"/>
              </w:rPr>
              <w:t xml:space="preserve">I de fall proceduren för någon av rubrikerna i kapitel L2 redan är beskrivet i MOE 2 och även gäller vid linjeunderhåll, referera till aktuellt kapitel i MOE 2. </w:t>
            </w:r>
          </w:p>
          <w:p w:rsidR="00DC12A3" w:rsidRPr="008A0CF1" w:rsidRDefault="00DC12A3" w:rsidP="0006356B">
            <w:pPr>
              <w:spacing w:after="0" w:line="240" w:lineRule="auto"/>
              <w:rPr>
                <w:rFonts w:ascii="Arial" w:eastAsia="Times New Roman" w:hAnsi="Arial" w:cs="Arial"/>
                <w:bCs/>
                <w:color w:val="4F81BD"/>
                <w:sz w:val="20"/>
                <w:szCs w:val="20"/>
                <w:lang w:eastAsia="sv-SE"/>
              </w:rPr>
            </w:pPr>
          </w:p>
        </w:tc>
      </w:tr>
      <w:tr w:rsidR="0006356B" w:rsidRPr="008A0CF1"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L2.1</w:t>
            </w:r>
          </w:p>
        </w:tc>
        <w:tc>
          <w:tcPr>
            <w:tcW w:w="8147" w:type="dxa"/>
            <w:tcBorders>
              <w:top w:val="nil"/>
              <w:left w:val="nil"/>
              <w:bottom w:val="single" w:sz="4" w:space="0" w:color="auto"/>
              <w:right w:val="single" w:sz="4" w:space="0" w:color="auto"/>
            </w:tcBorders>
            <w:shd w:val="clear" w:color="auto" w:fill="auto"/>
            <w:hideMark/>
          </w:tcPr>
          <w:p w:rsidR="00F338CE" w:rsidRPr="008A0CF1" w:rsidRDefault="0006356B" w:rsidP="00F338CE">
            <w:pPr>
              <w:spacing w:after="0" w:line="240" w:lineRule="auto"/>
              <w:rPr>
                <w:rFonts w:ascii="Arial" w:eastAsia="Times New Roman" w:hAnsi="Arial" w:cs="Arial"/>
                <w:i/>
                <w:color w:val="000000"/>
                <w:sz w:val="16"/>
                <w:szCs w:val="16"/>
                <w:lang w:val="en-US" w:eastAsia="sv-SE"/>
              </w:rPr>
            </w:pPr>
            <w:r w:rsidRPr="008A0CF1">
              <w:rPr>
                <w:rFonts w:ascii="Arial" w:eastAsia="Times New Roman" w:hAnsi="Arial" w:cs="Arial"/>
                <w:b/>
                <w:bCs/>
                <w:color w:val="000000"/>
                <w:sz w:val="20"/>
                <w:szCs w:val="20"/>
                <w:lang w:val="en-GB" w:eastAsia="sv-SE"/>
              </w:rPr>
              <w:t>Line maintenance control of aircraft components, tools</w:t>
            </w:r>
            <w:r w:rsidR="00DF7123" w:rsidRPr="008A0CF1">
              <w:rPr>
                <w:rFonts w:ascii="Arial" w:eastAsia="Times New Roman" w:hAnsi="Arial" w:cs="Arial"/>
                <w:b/>
                <w:bCs/>
                <w:color w:val="A6A6A6" w:themeColor="background1" w:themeShade="A6"/>
                <w:sz w:val="20"/>
                <w:szCs w:val="20"/>
                <w:lang w:val="en-GB" w:eastAsia="sv-SE"/>
              </w:rPr>
              <w:t xml:space="preserve"> </w:t>
            </w:r>
            <w:r w:rsidRPr="008A0CF1">
              <w:rPr>
                <w:rFonts w:ascii="Arial" w:eastAsia="Times New Roman" w:hAnsi="Arial" w:cs="Arial"/>
                <w:b/>
                <w:bCs/>
                <w:color w:val="000000"/>
                <w:sz w:val="20"/>
                <w:szCs w:val="20"/>
                <w:lang w:val="en-GB" w:eastAsia="sv-SE"/>
              </w:rPr>
              <w:t>equipment etc</w:t>
            </w:r>
            <w:r w:rsidR="00F01A7F" w:rsidRPr="008A0CF1">
              <w:rPr>
                <w:rFonts w:ascii="Arial" w:eastAsia="Times New Roman" w:hAnsi="Arial" w:cs="Arial"/>
                <w:b/>
                <w:bCs/>
                <w:color w:val="000000"/>
                <w:sz w:val="20"/>
                <w:szCs w:val="20"/>
                <w:lang w:val="en-GB" w:eastAsia="sv-SE"/>
              </w:rPr>
              <w:t>.</w:t>
            </w:r>
          </w:p>
          <w:p w:rsidR="00F338CE" w:rsidRPr="008A0CF1" w:rsidRDefault="00F338CE" w:rsidP="004025A3">
            <w:pPr>
              <w:spacing w:after="0" w:line="240" w:lineRule="auto"/>
              <w:rPr>
                <w:rFonts w:ascii="Arial" w:eastAsia="Times New Roman" w:hAnsi="Arial" w:cs="Arial"/>
                <w:strike/>
                <w:color w:val="A6A6A6" w:themeColor="background1" w:themeShade="A6"/>
                <w:sz w:val="20"/>
                <w:szCs w:val="20"/>
                <w:lang w:val="en-GB" w:eastAsia="sv-SE"/>
              </w:rPr>
            </w:pPr>
          </w:p>
          <w:p w:rsidR="00F338CE" w:rsidRPr="008A0CF1" w:rsidRDefault="00F338CE"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A</w:t>
            </w:r>
            <w:r w:rsidR="0006356B" w:rsidRPr="008A0CF1">
              <w:rPr>
                <w:rFonts w:ascii="Arial" w:eastAsia="Times New Roman" w:hAnsi="Arial" w:cs="Arial"/>
                <w:color w:val="000000"/>
                <w:sz w:val="20"/>
                <w:szCs w:val="20"/>
                <w:lang w:eastAsia="sv-SE"/>
              </w:rPr>
              <w:t>nkomstkontroll av komponenter som kommer direkt till stationen eller som</w:t>
            </w:r>
            <w:r w:rsidRPr="008A0CF1">
              <w:rPr>
                <w:rFonts w:ascii="Arial" w:eastAsia="Times New Roman" w:hAnsi="Arial" w:cs="Arial"/>
                <w:color w:val="000000"/>
                <w:sz w:val="20"/>
                <w:szCs w:val="20"/>
                <w:lang w:eastAsia="sv-SE"/>
              </w:rPr>
              <w:t xml:space="preserve"> kommer via ordinarie förrådet. </w:t>
            </w:r>
          </w:p>
          <w:p w:rsidR="00917F63" w:rsidRPr="008A0CF1" w:rsidRDefault="00F338CE" w:rsidP="004025A3">
            <w:pPr>
              <w:spacing w:after="0" w:line="240" w:lineRule="auto"/>
              <w:rPr>
                <w:rFonts w:ascii="Arial" w:eastAsia="Times New Roman" w:hAnsi="Arial" w:cs="Arial"/>
                <w:strike/>
                <w:color w:val="A6A6A6" w:themeColor="background1" w:themeShade="A6"/>
                <w:sz w:val="20"/>
                <w:szCs w:val="20"/>
                <w:lang w:eastAsia="sv-SE"/>
              </w:rPr>
            </w:pPr>
            <w:r w:rsidRPr="008A0CF1">
              <w:rPr>
                <w:rFonts w:ascii="Arial" w:eastAsia="Times New Roman" w:hAnsi="Arial" w:cs="Arial"/>
                <w:color w:val="000000"/>
                <w:sz w:val="20"/>
                <w:szCs w:val="20"/>
                <w:lang w:eastAsia="sv-SE"/>
              </w:rPr>
              <w:t>L</w:t>
            </w:r>
            <w:r w:rsidR="0006356B" w:rsidRPr="008A0CF1">
              <w:rPr>
                <w:rFonts w:ascii="Arial" w:eastAsia="Times New Roman" w:hAnsi="Arial" w:cs="Arial"/>
                <w:color w:val="000000"/>
                <w:sz w:val="20"/>
                <w:szCs w:val="20"/>
                <w:lang w:eastAsia="sv-SE"/>
              </w:rPr>
              <w:t xml:space="preserve">okala rutiner för verktygskalibrering eller för att komma åt </w:t>
            </w:r>
            <w:r w:rsidRPr="008A0CF1">
              <w:rPr>
                <w:rFonts w:ascii="Arial" w:eastAsia="Times New Roman" w:hAnsi="Arial" w:cs="Arial"/>
                <w:color w:val="000000"/>
                <w:sz w:val="20"/>
                <w:szCs w:val="20"/>
                <w:lang w:eastAsia="sv-SE"/>
              </w:rPr>
              <w:t>underhållsdata</w:t>
            </w:r>
            <w:r w:rsidR="00DF7123" w:rsidRPr="008A0CF1">
              <w:rPr>
                <w:rFonts w:ascii="Arial" w:eastAsia="Times New Roman" w:hAnsi="Arial" w:cs="Arial"/>
                <w:color w:val="000000"/>
                <w:sz w:val="20"/>
                <w:szCs w:val="20"/>
                <w:lang w:eastAsia="sv-SE"/>
              </w:rPr>
              <w:t>.</w:t>
            </w:r>
          </w:p>
          <w:p w:rsidR="00917F63" w:rsidRPr="008A0CF1" w:rsidRDefault="0006356B" w:rsidP="00126F50">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Olika för olika kunder? Olika på olika line-stationer?</w:t>
            </w:r>
          </w:p>
          <w:p w:rsidR="00777768" w:rsidRPr="008A0CF1" w:rsidRDefault="00777768" w:rsidP="00126F50">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06356B" w:rsidRPr="008A0CF1" w:rsidRDefault="0006356B" w:rsidP="0006356B">
            <w:pPr>
              <w:spacing w:after="0" w:line="240" w:lineRule="auto"/>
              <w:rPr>
                <w:rFonts w:ascii="Arial" w:eastAsia="Times New Roman" w:hAnsi="Arial" w:cs="Arial"/>
                <w:bCs/>
                <w:color w:val="4F81BD"/>
                <w:sz w:val="20"/>
                <w:szCs w:val="20"/>
                <w:lang w:eastAsia="sv-SE"/>
              </w:rPr>
            </w:pPr>
          </w:p>
        </w:tc>
      </w:tr>
      <w:tr w:rsidR="0006356B" w:rsidRPr="008A0CF1"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L2.2</w:t>
            </w:r>
          </w:p>
        </w:tc>
        <w:tc>
          <w:tcPr>
            <w:tcW w:w="8147" w:type="dxa"/>
            <w:tcBorders>
              <w:top w:val="nil"/>
              <w:left w:val="nil"/>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b/>
                <w:bCs/>
                <w:color w:val="000000"/>
                <w:sz w:val="20"/>
                <w:szCs w:val="20"/>
                <w:lang w:val="en-GB" w:eastAsia="sv-SE"/>
              </w:rPr>
              <w:t>Line maintenance procedures related to servicing/fuelling/de-icing including inspection for/removal of de-icing/anti-icing fluid residues</w:t>
            </w:r>
            <w:r w:rsidR="0058559D" w:rsidRPr="008A0CF1">
              <w:rPr>
                <w:rFonts w:ascii="Arial" w:eastAsia="Times New Roman" w:hAnsi="Arial" w:cs="Arial"/>
                <w:b/>
                <w:bCs/>
                <w:color w:val="000000"/>
                <w:sz w:val="20"/>
                <w:szCs w:val="20"/>
                <w:lang w:val="en-GB" w:eastAsia="sv-SE"/>
              </w:rPr>
              <w:t>, etc.</w:t>
            </w:r>
            <w:r w:rsidR="00F338CE" w:rsidRPr="008A0CF1">
              <w:rPr>
                <w:rFonts w:ascii="Arial" w:eastAsia="Times New Roman" w:hAnsi="Arial" w:cs="Arial"/>
                <w:b/>
                <w:bCs/>
                <w:color w:val="000000"/>
                <w:sz w:val="20"/>
                <w:szCs w:val="20"/>
                <w:lang w:val="en-GB" w:eastAsia="sv-SE"/>
              </w:rPr>
              <w:br/>
            </w:r>
            <w:r w:rsidRPr="008A0CF1">
              <w:rPr>
                <w:rFonts w:ascii="Arial" w:eastAsia="Times New Roman" w:hAnsi="Arial" w:cs="Arial"/>
                <w:color w:val="000000"/>
                <w:sz w:val="20"/>
                <w:szCs w:val="20"/>
                <w:lang w:val="en-GB" w:eastAsia="sv-SE"/>
              </w:rPr>
              <w:br/>
            </w:r>
            <w:r w:rsidR="00AC5682" w:rsidRPr="008A0CF1">
              <w:rPr>
                <w:rFonts w:ascii="Arial" w:eastAsia="Times New Roman" w:hAnsi="Arial" w:cs="Arial"/>
                <w:color w:val="000000"/>
                <w:sz w:val="20"/>
                <w:szCs w:val="20"/>
                <w:lang w:eastAsia="sv-SE"/>
              </w:rPr>
              <w:t>Pr</w:t>
            </w:r>
            <w:r w:rsidRPr="008A0CF1">
              <w:rPr>
                <w:rFonts w:ascii="Arial" w:eastAsia="Times New Roman" w:hAnsi="Arial" w:cs="Arial"/>
                <w:color w:val="000000"/>
                <w:sz w:val="20"/>
                <w:szCs w:val="20"/>
                <w:lang w:eastAsia="sv-SE"/>
              </w:rPr>
              <w:t xml:space="preserve">ocedurer relaterade till fueling/de-icing som gäller på line-stationer. </w:t>
            </w:r>
          </w:p>
          <w:p w:rsidR="00917F63"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Olika för olika kunder? Olika på olika line-stationer?</w:t>
            </w:r>
          </w:p>
          <w:p w:rsidR="00777768" w:rsidRPr="008A0CF1" w:rsidRDefault="00777768" w:rsidP="004025A3">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06356B" w:rsidRPr="008A0CF1" w:rsidRDefault="0006356B" w:rsidP="0006356B">
            <w:pPr>
              <w:spacing w:after="0" w:line="240" w:lineRule="auto"/>
              <w:rPr>
                <w:rFonts w:ascii="Arial" w:eastAsia="Times New Roman" w:hAnsi="Arial" w:cs="Arial"/>
                <w:bCs/>
                <w:color w:val="FF0000"/>
                <w:sz w:val="20"/>
                <w:szCs w:val="20"/>
                <w:lang w:eastAsia="sv-SE"/>
              </w:rPr>
            </w:pPr>
          </w:p>
        </w:tc>
      </w:tr>
      <w:tr w:rsidR="0006356B" w:rsidRPr="008A0CF1"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L2.3</w:t>
            </w:r>
          </w:p>
        </w:tc>
        <w:tc>
          <w:tcPr>
            <w:tcW w:w="8147" w:type="dxa"/>
            <w:tcBorders>
              <w:top w:val="nil"/>
              <w:left w:val="nil"/>
              <w:bottom w:val="single" w:sz="4" w:space="0" w:color="auto"/>
              <w:right w:val="single" w:sz="4" w:space="0" w:color="auto"/>
            </w:tcBorders>
            <w:shd w:val="clear" w:color="auto" w:fill="auto"/>
            <w:hideMark/>
          </w:tcPr>
          <w:p w:rsidR="00FE0178" w:rsidRPr="008A0CF1" w:rsidRDefault="0006356B" w:rsidP="004025A3">
            <w:pPr>
              <w:spacing w:after="0" w:line="240" w:lineRule="auto"/>
              <w:rPr>
                <w:rFonts w:ascii="Arial" w:eastAsia="Times New Roman" w:hAnsi="Arial" w:cs="Arial"/>
                <w:color w:val="000000"/>
                <w:sz w:val="20"/>
                <w:szCs w:val="20"/>
                <w:lang w:val="en-US" w:eastAsia="sv-SE"/>
              </w:rPr>
            </w:pPr>
            <w:r w:rsidRPr="008A0CF1">
              <w:rPr>
                <w:rFonts w:ascii="Arial" w:eastAsia="Times New Roman" w:hAnsi="Arial" w:cs="Arial"/>
                <w:b/>
                <w:bCs/>
                <w:color w:val="000000"/>
                <w:sz w:val="20"/>
                <w:szCs w:val="20"/>
                <w:lang w:val="en-US" w:eastAsia="sv-SE"/>
              </w:rPr>
              <w:t>Line maintenance control of defects and repetitive defects</w:t>
            </w:r>
            <w:r w:rsidRPr="008A0CF1">
              <w:rPr>
                <w:rFonts w:ascii="Arial" w:eastAsia="Times New Roman" w:hAnsi="Arial" w:cs="Arial"/>
                <w:color w:val="000000"/>
                <w:sz w:val="20"/>
                <w:szCs w:val="20"/>
                <w:lang w:val="en-US" w:eastAsia="sv-SE"/>
              </w:rPr>
              <w:br/>
            </w:r>
          </w:p>
          <w:p w:rsidR="006D0BCE"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Rutin för hur anmärkningar rapporteras. Till vem och hur. </w:t>
            </w:r>
          </w:p>
          <w:p w:rsidR="0006356B" w:rsidRPr="008A0CF1" w:rsidRDefault="0006356B" w:rsidP="004025A3">
            <w:pPr>
              <w:spacing w:after="0" w:line="240" w:lineRule="auto"/>
              <w:rPr>
                <w:rFonts w:ascii="Arial" w:eastAsia="Times New Roman" w:hAnsi="Arial" w:cs="Arial"/>
                <w:b/>
                <w:bCs/>
                <w:color w:val="000000"/>
                <w:sz w:val="20"/>
                <w:szCs w:val="20"/>
                <w:lang w:eastAsia="sv-SE"/>
              </w:rPr>
            </w:pPr>
            <w:r w:rsidRPr="008A0CF1">
              <w:rPr>
                <w:rFonts w:ascii="Arial" w:eastAsia="Times New Roman" w:hAnsi="Arial" w:cs="Arial"/>
                <w:color w:val="000000"/>
                <w:sz w:val="20"/>
                <w:szCs w:val="20"/>
                <w:lang w:eastAsia="sv-SE"/>
              </w:rPr>
              <w:t xml:space="preserve">Hur säkerställer ni att felet inte är </w:t>
            </w:r>
            <w:r w:rsidR="00FE0178" w:rsidRPr="008A0CF1">
              <w:rPr>
                <w:rFonts w:ascii="Arial" w:eastAsia="Times New Roman" w:hAnsi="Arial" w:cs="Arial"/>
                <w:color w:val="000000"/>
                <w:sz w:val="20"/>
                <w:szCs w:val="20"/>
                <w:lang w:eastAsia="sv-SE"/>
              </w:rPr>
              <w:t>repetitivt</w:t>
            </w:r>
            <w:r w:rsidRPr="008A0CF1">
              <w:rPr>
                <w:rFonts w:ascii="Arial" w:eastAsia="Times New Roman" w:hAnsi="Arial" w:cs="Arial"/>
                <w:color w:val="000000"/>
                <w:sz w:val="20"/>
                <w:szCs w:val="20"/>
                <w:lang w:eastAsia="sv-SE"/>
              </w:rPr>
              <w:t xml:space="preserve"> och tidigare har förekommit på andra stationer.</w:t>
            </w:r>
          </w:p>
          <w:p w:rsidR="00FE0178"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Olika för olika kunder? Olika på olika line-stationer?</w:t>
            </w:r>
          </w:p>
          <w:p w:rsidR="00777768" w:rsidRPr="008A0CF1" w:rsidRDefault="00777768" w:rsidP="00DF7123">
            <w:pPr>
              <w:pStyle w:val="Liststycke"/>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06356B" w:rsidRPr="008A0CF1" w:rsidRDefault="0006356B" w:rsidP="0006356B">
            <w:pPr>
              <w:spacing w:after="0" w:line="240" w:lineRule="auto"/>
              <w:rPr>
                <w:rFonts w:ascii="Arial" w:eastAsia="Times New Roman" w:hAnsi="Arial" w:cs="Arial"/>
                <w:bCs/>
                <w:color w:val="FF0000"/>
                <w:sz w:val="20"/>
                <w:szCs w:val="20"/>
                <w:lang w:eastAsia="sv-SE"/>
              </w:rPr>
            </w:pPr>
          </w:p>
        </w:tc>
      </w:tr>
      <w:tr w:rsidR="0006356B" w:rsidRPr="008A0CF1"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L2.4</w:t>
            </w:r>
          </w:p>
        </w:tc>
        <w:tc>
          <w:tcPr>
            <w:tcW w:w="8147" w:type="dxa"/>
            <w:tcBorders>
              <w:top w:val="nil"/>
              <w:left w:val="nil"/>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b/>
                <w:bCs/>
                <w:color w:val="000000"/>
                <w:sz w:val="20"/>
                <w:szCs w:val="20"/>
                <w:lang w:eastAsia="sv-SE"/>
              </w:rPr>
              <w:t>Line procedure for completion of technical log</w:t>
            </w:r>
            <w:r w:rsidR="007F7188" w:rsidRPr="008A0CF1">
              <w:rPr>
                <w:rFonts w:ascii="Arial" w:eastAsia="Times New Roman" w:hAnsi="Arial" w:cs="Arial"/>
                <w:b/>
                <w:bCs/>
                <w:color w:val="000000"/>
                <w:sz w:val="20"/>
                <w:szCs w:val="20"/>
                <w:lang w:eastAsia="sv-SE"/>
              </w:rPr>
              <w:t>s</w:t>
            </w:r>
            <w:r w:rsidR="00AC5682" w:rsidRPr="008A0CF1">
              <w:rPr>
                <w:rFonts w:ascii="Arial" w:eastAsia="Times New Roman" w:hAnsi="Arial" w:cs="Arial"/>
                <w:b/>
                <w:bCs/>
                <w:color w:val="000000"/>
                <w:sz w:val="20"/>
                <w:szCs w:val="20"/>
                <w:lang w:eastAsia="sv-SE"/>
              </w:rPr>
              <w:br/>
            </w:r>
            <w:r w:rsidRPr="008A0CF1">
              <w:rPr>
                <w:rFonts w:ascii="Arial" w:eastAsia="Times New Roman" w:hAnsi="Arial" w:cs="Arial"/>
                <w:color w:val="000000"/>
                <w:sz w:val="20"/>
                <w:szCs w:val="20"/>
                <w:lang w:eastAsia="sv-SE"/>
              </w:rPr>
              <w:br/>
            </w:r>
            <w:r w:rsidR="00AC5682" w:rsidRPr="008A0CF1">
              <w:rPr>
                <w:rFonts w:ascii="Arial" w:eastAsia="Times New Roman" w:hAnsi="Arial" w:cs="Arial"/>
                <w:color w:val="000000"/>
                <w:sz w:val="20"/>
                <w:szCs w:val="20"/>
                <w:lang w:eastAsia="sv-SE"/>
              </w:rPr>
              <w:t>P</w:t>
            </w:r>
            <w:r w:rsidRPr="008A0CF1">
              <w:rPr>
                <w:rFonts w:ascii="Arial" w:eastAsia="Times New Roman" w:hAnsi="Arial" w:cs="Arial"/>
                <w:color w:val="000000"/>
                <w:sz w:val="20"/>
                <w:szCs w:val="20"/>
                <w:lang w:eastAsia="sv-SE"/>
              </w:rPr>
              <w:t xml:space="preserve">rocedurer relaterade till ifyllande av loggböcker som gäller på line-stationer. </w:t>
            </w:r>
          </w:p>
          <w:p w:rsidR="00917F63"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Olika för olika kunder? Olika på olika line-stationer?</w:t>
            </w:r>
          </w:p>
          <w:p w:rsidR="00777768" w:rsidRPr="008A0CF1" w:rsidRDefault="00777768" w:rsidP="004025A3">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06356B" w:rsidRPr="008A0CF1" w:rsidRDefault="0006356B" w:rsidP="0006356B">
            <w:pPr>
              <w:spacing w:after="0" w:line="240" w:lineRule="auto"/>
              <w:rPr>
                <w:rFonts w:ascii="Arial" w:eastAsia="Times New Roman" w:hAnsi="Arial" w:cs="Arial"/>
                <w:bCs/>
                <w:color w:val="4F81BD"/>
                <w:sz w:val="20"/>
                <w:szCs w:val="20"/>
                <w:lang w:eastAsia="sv-SE"/>
              </w:rPr>
            </w:pPr>
          </w:p>
        </w:tc>
      </w:tr>
      <w:tr w:rsidR="0006356B" w:rsidRPr="008A0CF1"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L2.5</w:t>
            </w:r>
          </w:p>
        </w:tc>
        <w:tc>
          <w:tcPr>
            <w:tcW w:w="8147" w:type="dxa"/>
            <w:tcBorders>
              <w:top w:val="nil"/>
              <w:left w:val="nil"/>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b/>
                <w:bCs/>
                <w:color w:val="000000"/>
                <w:sz w:val="20"/>
                <w:szCs w:val="20"/>
                <w:lang w:eastAsia="sv-SE"/>
              </w:rPr>
              <w:t>Line procedure for pooled parts and loan</w:t>
            </w:r>
            <w:r w:rsidR="007F7188" w:rsidRPr="008A0CF1">
              <w:rPr>
                <w:rFonts w:ascii="Arial" w:eastAsia="Times New Roman" w:hAnsi="Arial" w:cs="Arial"/>
                <w:b/>
                <w:bCs/>
                <w:color w:val="000000"/>
                <w:sz w:val="20"/>
                <w:szCs w:val="20"/>
                <w:lang w:eastAsia="sv-SE"/>
              </w:rPr>
              <w:t>ed</w:t>
            </w:r>
            <w:r w:rsidRPr="008A0CF1">
              <w:rPr>
                <w:rFonts w:ascii="Arial" w:eastAsia="Times New Roman" w:hAnsi="Arial" w:cs="Arial"/>
                <w:b/>
                <w:bCs/>
                <w:color w:val="000000"/>
                <w:sz w:val="20"/>
                <w:szCs w:val="20"/>
                <w:lang w:eastAsia="sv-SE"/>
              </w:rPr>
              <w:t xml:space="preserve"> parts</w:t>
            </w:r>
            <w:r w:rsidR="00AC5682" w:rsidRPr="008A0CF1">
              <w:rPr>
                <w:rFonts w:ascii="Arial" w:eastAsia="Times New Roman" w:hAnsi="Arial" w:cs="Arial"/>
                <w:b/>
                <w:bCs/>
                <w:color w:val="000000"/>
                <w:sz w:val="20"/>
                <w:szCs w:val="20"/>
                <w:lang w:eastAsia="sv-SE"/>
              </w:rPr>
              <w:br/>
            </w:r>
            <w:r w:rsidR="00AC5682" w:rsidRPr="008A0CF1">
              <w:rPr>
                <w:rFonts w:ascii="Arial" w:eastAsia="Times New Roman" w:hAnsi="Arial" w:cs="Arial"/>
                <w:color w:val="000000"/>
                <w:sz w:val="20"/>
                <w:szCs w:val="20"/>
                <w:lang w:eastAsia="sv-SE"/>
              </w:rPr>
              <w:br/>
              <w:t>P</w:t>
            </w:r>
            <w:r w:rsidRPr="008A0CF1">
              <w:rPr>
                <w:rFonts w:ascii="Arial" w:eastAsia="Times New Roman" w:hAnsi="Arial" w:cs="Arial"/>
                <w:color w:val="000000"/>
                <w:sz w:val="20"/>
                <w:szCs w:val="20"/>
                <w:lang w:eastAsia="sv-SE"/>
              </w:rPr>
              <w:t>rocedurer relaterade till lånade delar i pol som gäller på line-stationer. Hur registreras och ankomstkontrolleras det? Rapportering till hemmabas.</w:t>
            </w:r>
          </w:p>
          <w:p w:rsidR="00917F63" w:rsidRPr="008A0CF1" w:rsidRDefault="0006356B" w:rsidP="00126F50">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Olika för olika kunder? Olika för olika line-stationer?</w:t>
            </w:r>
          </w:p>
          <w:p w:rsidR="00777768" w:rsidRPr="008A0CF1" w:rsidRDefault="00777768" w:rsidP="00126F50">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06356B" w:rsidRPr="008A0CF1" w:rsidRDefault="0006356B" w:rsidP="0006356B">
            <w:pPr>
              <w:spacing w:after="0" w:line="240" w:lineRule="auto"/>
              <w:rPr>
                <w:rFonts w:ascii="Arial" w:eastAsia="Times New Roman" w:hAnsi="Arial" w:cs="Arial"/>
                <w:bCs/>
                <w:color w:val="4F81BD"/>
                <w:sz w:val="20"/>
                <w:szCs w:val="20"/>
                <w:lang w:eastAsia="sv-SE"/>
              </w:rPr>
            </w:pPr>
          </w:p>
        </w:tc>
      </w:tr>
      <w:tr w:rsidR="0006356B" w:rsidRPr="008A0CF1"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L2.6</w:t>
            </w:r>
          </w:p>
        </w:tc>
        <w:tc>
          <w:tcPr>
            <w:tcW w:w="8147" w:type="dxa"/>
            <w:tcBorders>
              <w:top w:val="nil"/>
              <w:left w:val="nil"/>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b/>
                <w:bCs/>
                <w:color w:val="000000"/>
                <w:sz w:val="20"/>
                <w:szCs w:val="20"/>
                <w:lang w:eastAsia="sv-SE"/>
              </w:rPr>
              <w:t>Line procedure for return of defective parts removed from aircraft</w:t>
            </w:r>
            <w:r w:rsidR="00AC5682" w:rsidRPr="008A0CF1">
              <w:rPr>
                <w:rFonts w:ascii="Arial" w:eastAsia="Times New Roman" w:hAnsi="Arial" w:cs="Arial"/>
                <w:b/>
                <w:bCs/>
                <w:color w:val="000000"/>
                <w:sz w:val="20"/>
                <w:szCs w:val="20"/>
                <w:lang w:eastAsia="sv-SE"/>
              </w:rPr>
              <w:br/>
            </w:r>
            <w:r w:rsidRPr="008A0CF1">
              <w:rPr>
                <w:rFonts w:ascii="Arial" w:eastAsia="Times New Roman" w:hAnsi="Arial" w:cs="Arial"/>
                <w:color w:val="000000"/>
                <w:sz w:val="20"/>
                <w:szCs w:val="20"/>
                <w:lang w:eastAsia="sv-SE"/>
              </w:rPr>
              <w:br/>
            </w:r>
            <w:r w:rsidR="00DF7123" w:rsidRPr="008A0CF1">
              <w:rPr>
                <w:rFonts w:ascii="Arial" w:eastAsia="Times New Roman" w:hAnsi="Arial" w:cs="Arial"/>
                <w:color w:val="000000"/>
                <w:sz w:val="20"/>
                <w:szCs w:val="20"/>
                <w:lang w:eastAsia="sv-SE"/>
              </w:rPr>
              <w:t>P</w:t>
            </w:r>
            <w:r w:rsidRPr="008A0CF1">
              <w:rPr>
                <w:rFonts w:ascii="Arial" w:eastAsia="Times New Roman" w:hAnsi="Arial" w:cs="Arial"/>
                <w:color w:val="000000"/>
                <w:sz w:val="20"/>
                <w:szCs w:val="20"/>
                <w:lang w:eastAsia="sv-SE"/>
              </w:rPr>
              <w:t>rocedurer relaterade till hantering av icke luftvärdiga delar från luftfartyg som gäller på line-stationer.</w:t>
            </w:r>
            <w:r w:rsidR="003F5D7E" w:rsidRPr="008A0CF1">
              <w:rPr>
                <w:rFonts w:ascii="Arial" w:eastAsia="Times New Roman" w:hAnsi="Arial" w:cs="Arial"/>
                <w:color w:val="000000"/>
                <w:sz w:val="20"/>
                <w:szCs w:val="20"/>
                <w:lang w:eastAsia="sv-SE"/>
              </w:rPr>
              <w:t xml:space="preserve"> </w:t>
            </w:r>
            <w:r w:rsidRPr="008A0CF1">
              <w:rPr>
                <w:rFonts w:ascii="Arial" w:eastAsia="Times New Roman" w:hAnsi="Arial" w:cs="Arial"/>
                <w:color w:val="000000"/>
                <w:sz w:val="20"/>
                <w:szCs w:val="20"/>
                <w:lang w:eastAsia="sv-SE"/>
              </w:rPr>
              <w:t>Hur registreras det? Rapportering till hemmabas.</w:t>
            </w:r>
          </w:p>
          <w:p w:rsidR="00917F63" w:rsidRPr="008A0CF1" w:rsidRDefault="0006356B" w:rsidP="00126F50">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Olika för olika kunder? Olika för olika line-stationer?</w:t>
            </w:r>
          </w:p>
          <w:p w:rsidR="00777768" w:rsidRPr="008A0CF1" w:rsidRDefault="00777768" w:rsidP="00126F50">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06356B" w:rsidRPr="008A0CF1" w:rsidRDefault="0006356B" w:rsidP="0006356B">
            <w:pPr>
              <w:spacing w:after="0" w:line="240" w:lineRule="auto"/>
              <w:rPr>
                <w:rFonts w:ascii="Arial" w:eastAsia="Times New Roman" w:hAnsi="Arial" w:cs="Arial"/>
                <w:bCs/>
                <w:color w:val="4F81BD"/>
                <w:sz w:val="20"/>
                <w:szCs w:val="20"/>
                <w:lang w:eastAsia="sv-SE"/>
              </w:rPr>
            </w:pPr>
          </w:p>
        </w:tc>
      </w:tr>
      <w:tr w:rsidR="0006356B" w:rsidRPr="008A0CF1"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L2.7</w:t>
            </w:r>
          </w:p>
        </w:tc>
        <w:tc>
          <w:tcPr>
            <w:tcW w:w="8147" w:type="dxa"/>
            <w:tcBorders>
              <w:top w:val="nil"/>
              <w:left w:val="nil"/>
              <w:bottom w:val="single" w:sz="4" w:space="0" w:color="auto"/>
              <w:right w:val="single" w:sz="4" w:space="0" w:color="auto"/>
            </w:tcBorders>
            <w:shd w:val="clear" w:color="auto" w:fill="auto"/>
            <w:hideMark/>
          </w:tcPr>
          <w:p w:rsidR="00397F09"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b/>
                <w:bCs/>
                <w:color w:val="000000"/>
                <w:sz w:val="20"/>
                <w:szCs w:val="20"/>
                <w:lang w:eastAsia="sv-SE"/>
              </w:rPr>
              <w:t>Line procedure</w:t>
            </w:r>
            <w:r w:rsidR="00764123" w:rsidRPr="008A0CF1">
              <w:rPr>
                <w:rFonts w:ascii="Arial" w:eastAsia="Times New Roman" w:hAnsi="Arial" w:cs="Arial"/>
                <w:b/>
                <w:bCs/>
                <w:color w:val="000000"/>
                <w:sz w:val="20"/>
                <w:szCs w:val="20"/>
                <w:lang w:eastAsia="sv-SE"/>
              </w:rPr>
              <w:t xml:space="preserve">s for </w:t>
            </w:r>
            <w:r w:rsidRPr="008A0CF1">
              <w:rPr>
                <w:rFonts w:ascii="Arial" w:eastAsia="Times New Roman" w:hAnsi="Arial" w:cs="Arial"/>
                <w:b/>
                <w:bCs/>
                <w:color w:val="000000"/>
                <w:sz w:val="20"/>
                <w:szCs w:val="20"/>
                <w:lang w:eastAsia="sv-SE"/>
              </w:rPr>
              <w:t xml:space="preserve">critical </w:t>
            </w:r>
            <w:r w:rsidR="00D3444F" w:rsidRPr="008A0CF1">
              <w:rPr>
                <w:rFonts w:ascii="Arial" w:eastAsia="Times New Roman" w:hAnsi="Arial" w:cs="Arial"/>
                <w:b/>
                <w:bCs/>
                <w:color w:val="000000"/>
                <w:sz w:val="20"/>
                <w:szCs w:val="20"/>
                <w:lang w:eastAsia="sv-SE"/>
              </w:rPr>
              <w:t xml:space="preserve">maintenance </w:t>
            </w:r>
            <w:r w:rsidRPr="008A0CF1">
              <w:rPr>
                <w:rFonts w:ascii="Arial" w:eastAsia="Times New Roman" w:hAnsi="Arial" w:cs="Arial"/>
                <w:b/>
                <w:bCs/>
                <w:color w:val="000000"/>
                <w:sz w:val="20"/>
                <w:szCs w:val="20"/>
                <w:lang w:eastAsia="sv-SE"/>
              </w:rPr>
              <w:t>tasks</w:t>
            </w:r>
            <w:r w:rsidR="00D3444F" w:rsidRPr="008A0CF1">
              <w:rPr>
                <w:rFonts w:ascii="Arial" w:eastAsia="Times New Roman" w:hAnsi="Arial" w:cs="Arial"/>
                <w:b/>
                <w:bCs/>
                <w:color w:val="000000"/>
                <w:sz w:val="20"/>
                <w:szCs w:val="20"/>
                <w:lang w:eastAsia="sv-SE"/>
              </w:rPr>
              <w:t xml:space="preserve"> and error-capturing methods</w:t>
            </w:r>
            <w:r w:rsidR="00AD2606" w:rsidRPr="008A0CF1">
              <w:rPr>
                <w:rFonts w:ascii="Arial" w:eastAsia="Times New Roman" w:hAnsi="Arial" w:cs="Arial"/>
                <w:b/>
                <w:bCs/>
                <w:color w:val="000000"/>
                <w:sz w:val="20"/>
                <w:szCs w:val="20"/>
                <w:lang w:eastAsia="sv-SE"/>
              </w:rPr>
              <w:t xml:space="preserve"> </w:t>
            </w:r>
            <w:r w:rsidR="00AC5682" w:rsidRPr="008A0CF1">
              <w:rPr>
                <w:rFonts w:ascii="Arial" w:eastAsia="Times New Roman" w:hAnsi="Arial" w:cs="Arial"/>
                <w:b/>
                <w:bCs/>
                <w:color w:val="000000"/>
                <w:sz w:val="20"/>
                <w:szCs w:val="20"/>
                <w:lang w:eastAsia="sv-SE"/>
              </w:rPr>
              <w:br/>
            </w:r>
            <w:r w:rsidR="00640C77" w:rsidRPr="008A0CF1">
              <w:rPr>
                <w:rFonts w:ascii="Arial" w:eastAsia="Times New Roman" w:hAnsi="Arial" w:cs="Arial"/>
                <w:color w:val="000000"/>
                <w:sz w:val="20"/>
                <w:szCs w:val="20"/>
                <w:lang w:eastAsia="sv-SE"/>
              </w:rPr>
              <w:br/>
              <w:t>P</w:t>
            </w:r>
            <w:r w:rsidRPr="008A0CF1">
              <w:rPr>
                <w:rFonts w:ascii="Arial" w:eastAsia="Times New Roman" w:hAnsi="Arial" w:cs="Arial"/>
                <w:color w:val="000000"/>
                <w:sz w:val="20"/>
                <w:szCs w:val="20"/>
                <w:lang w:eastAsia="sv-SE"/>
              </w:rPr>
              <w:t>rocedurer relaterade till kontroll av kritiska</w:t>
            </w:r>
            <w:r w:rsidR="00397F09" w:rsidRPr="008A0CF1">
              <w:rPr>
                <w:rFonts w:ascii="Arial" w:eastAsia="Times New Roman" w:hAnsi="Arial" w:cs="Arial"/>
                <w:color w:val="000000"/>
                <w:sz w:val="20"/>
                <w:szCs w:val="20"/>
                <w:lang w:eastAsia="sv-SE"/>
              </w:rPr>
              <w:t xml:space="preserve"> </w:t>
            </w:r>
            <w:r w:rsidR="00D3444F" w:rsidRPr="008A0CF1">
              <w:rPr>
                <w:rFonts w:ascii="Arial" w:eastAsia="Times New Roman" w:hAnsi="Arial" w:cs="Arial"/>
                <w:color w:val="000000"/>
                <w:sz w:val="20"/>
                <w:szCs w:val="20"/>
                <w:lang w:eastAsia="sv-SE"/>
              </w:rPr>
              <w:t xml:space="preserve">underhållsuppgifter och </w:t>
            </w:r>
            <w:r w:rsidR="00AC5682" w:rsidRPr="008A0CF1">
              <w:rPr>
                <w:rFonts w:ascii="Arial" w:eastAsia="Times New Roman" w:hAnsi="Arial" w:cs="Arial"/>
                <w:color w:val="000000"/>
                <w:sz w:val="20"/>
                <w:szCs w:val="20"/>
                <w:lang w:eastAsia="sv-SE"/>
              </w:rPr>
              <w:br/>
            </w:r>
            <w:r w:rsidR="00D3444F" w:rsidRPr="008A0CF1">
              <w:rPr>
                <w:rFonts w:ascii="Arial" w:eastAsia="Times New Roman" w:hAnsi="Arial" w:cs="Arial"/>
                <w:color w:val="000000"/>
                <w:sz w:val="20"/>
                <w:szCs w:val="20"/>
                <w:lang w:eastAsia="sv-SE"/>
              </w:rPr>
              <w:t xml:space="preserve">fångstmetoder </w:t>
            </w:r>
            <w:r w:rsidR="00640C77" w:rsidRPr="008A0CF1">
              <w:rPr>
                <w:rFonts w:ascii="Arial" w:eastAsia="Times New Roman" w:hAnsi="Arial" w:cs="Arial"/>
                <w:color w:val="000000"/>
                <w:sz w:val="20"/>
                <w:szCs w:val="20"/>
                <w:lang w:eastAsia="sv-SE"/>
              </w:rPr>
              <w:t>som gäller på</w:t>
            </w:r>
            <w:r w:rsidR="00D3444F" w:rsidRPr="008A0CF1">
              <w:rPr>
                <w:rFonts w:ascii="Arial" w:eastAsia="Times New Roman" w:hAnsi="Arial" w:cs="Arial"/>
                <w:color w:val="000000"/>
                <w:sz w:val="20"/>
                <w:szCs w:val="20"/>
                <w:lang w:eastAsia="sv-SE"/>
              </w:rPr>
              <w:t xml:space="preserve"> </w:t>
            </w:r>
            <w:r w:rsidRPr="008A0CF1">
              <w:rPr>
                <w:rFonts w:ascii="Arial" w:eastAsia="Times New Roman" w:hAnsi="Arial" w:cs="Arial"/>
                <w:color w:val="000000"/>
                <w:sz w:val="20"/>
                <w:szCs w:val="20"/>
                <w:lang w:eastAsia="sv-SE"/>
              </w:rPr>
              <w:t>line-stationer</w:t>
            </w:r>
            <w:r w:rsidR="00D3444F" w:rsidRPr="008A0CF1">
              <w:rPr>
                <w:rFonts w:ascii="Arial" w:eastAsia="Times New Roman" w:hAnsi="Arial" w:cs="Arial"/>
                <w:color w:val="000000"/>
                <w:sz w:val="20"/>
                <w:szCs w:val="20"/>
                <w:lang w:eastAsia="sv-SE"/>
              </w:rPr>
              <w:t>,</w:t>
            </w:r>
            <w:r w:rsidRPr="008A0CF1">
              <w:rPr>
                <w:rFonts w:ascii="Arial" w:eastAsia="Times New Roman" w:hAnsi="Arial" w:cs="Arial"/>
                <w:color w:val="000000"/>
                <w:sz w:val="20"/>
                <w:szCs w:val="20"/>
                <w:lang w:eastAsia="sv-SE"/>
              </w:rPr>
              <w:t xml:space="preserve"> </w:t>
            </w:r>
            <w:r w:rsidR="00D3444F" w:rsidRPr="008A0CF1">
              <w:rPr>
                <w:rFonts w:ascii="Arial" w:eastAsia="Times New Roman" w:hAnsi="Arial" w:cs="Arial"/>
                <w:color w:val="000000"/>
                <w:sz w:val="20"/>
                <w:szCs w:val="20"/>
                <w:lang w:eastAsia="sv-SE"/>
              </w:rPr>
              <w:t>om de</w:t>
            </w:r>
            <w:r w:rsidRPr="008A0CF1">
              <w:rPr>
                <w:rFonts w:ascii="Arial" w:eastAsia="Times New Roman" w:hAnsi="Arial" w:cs="Arial"/>
                <w:color w:val="000000"/>
                <w:sz w:val="20"/>
                <w:szCs w:val="20"/>
                <w:lang w:eastAsia="sv-SE"/>
              </w:rPr>
              <w:t xml:space="preserve"> skiljer från </w:t>
            </w:r>
            <w:r w:rsidR="00D3444F" w:rsidRPr="008A0CF1">
              <w:rPr>
                <w:rFonts w:ascii="Arial" w:eastAsia="Times New Roman" w:hAnsi="Arial" w:cs="Arial"/>
                <w:color w:val="000000"/>
                <w:sz w:val="20"/>
                <w:szCs w:val="20"/>
                <w:lang w:eastAsia="sv-SE"/>
              </w:rPr>
              <w:t xml:space="preserve">procedurerna i MOE </w:t>
            </w:r>
            <w:r w:rsidRPr="008A0CF1">
              <w:rPr>
                <w:rFonts w:ascii="Arial" w:eastAsia="Times New Roman" w:hAnsi="Arial" w:cs="Arial"/>
                <w:color w:val="000000"/>
                <w:sz w:val="20"/>
                <w:szCs w:val="20"/>
                <w:lang w:eastAsia="sv-SE"/>
              </w:rPr>
              <w:t xml:space="preserve">2.23. </w:t>
            </w:r>
          </w:p>
          <w:p w:rsidR="00D3444F"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Ensamarbete?</w:t>
            </w:r>
            <w:r w:rsidR="00397F09" w:rsidRPr="008A0CF1">
              <w:rPr>
                <w:rFonts w:ascii="Arial" w:eastAsia="Times New Roman" w:hAnsi="Arial" w:cs="Arial"/>
                <w:color w:val="000000"/>
                <w:sz w:val="20"/>
                <w:szCs w:val="20"/>
                <w:lang w:eastAsia="sv-SE"/>
              </w:rPr>
              <w:t xml:space="preserve"> </w:t>
            </w:r>
            <w:r w:rsidRPr="008A0CF1">
              <w:rPr>
                <w:rFonts w:ascii="Arial" w:eastAsia="Times New Roman" w:hAnsi="Arial" w:cs="Arial"/>
                <w:color w:val="000000"/>
                <w:sz w:val="20"/>
                <w:szCs w:val="20"/>
                <w:lang w:eastAsia="sv-SE"/>
              </w:rPr>
              <w:t>Olika för olika kunder? Olika för olika line-stationer?</w:t>
            </w:r>
          </w:p>
          <w:p w:rsidR="006B4D5B" w:rsidRPr="008A0CF1" w:rsidRDefault="006B4D5B" w:rsidP="004025A3">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06356B" w:rsidRPr="008A0CF1" w:rsidRDefault="0006356B" w:rsidP="0006356B">
            <w:pPr>
              <w:spacing w:after="0" w:line="240" w:lineRule="auto"/>
              <w:rPr>
                <w:rFonts w:ascii="Arial" w:eastAsia="Times New Roman" w:hAnsi="Arial" w:cs="Arial"/>
                <w:bCs/>
                <w:color w:val="FF0000"/>
                <w:sz w:val="20"/>
                <w:szCs w:val="20"/>
                <w:lang w:eastAsia="sv-SE"/>
              </w:rPr>
            </w:pPr>
          </w:p>
        </w:tc>
      </w:tr>
    </w:tbl>
    <w:p w:rsidR="00815E05" w:rsidRPr="008A0CF1" w:rsidRDefault="00815E05">
      <w:r w:rsidRPr="008A0CF1">
        <w:br w:type="page"/>
      </w:r>
    </w:p>
    <w:tbl>
      <w:tblPr>
        <w:tblW w:w="10565" w:type="dxa"/>
        <w:tblInd w:w="-5" w:type="dxa"/>
        <w:tblLayout w:type="fixed"/>
        <w:tblCellMar>
          <w:left w:w="70" w:type="dxa"/>
          <w:right w:w="70" w:type="dxa"/>
        </w:tblCellMar>
        <w:tblLook w:val="0620" w:firstRow="1" w:lastRow="0" w:firstColumn="0" w:lastColumn="0" w:noHBand="1" w:noVBand="1"/>
      </w:tblPr>
      <w:tblGrid>
        <w:gridCol w:w="784"/>
        <w:gridCol w:w="8147"/>
        <w:gridCol w:w="1634"/>
      </w:tblGrid>
      <w:tr w:rsidR="00815E05" w:rsidRPr="008A0CF1" w:rsidTr="00A377B0">
        <w:trPr>
          <w:cantSplit/>
          <w:trHeight w:val="20"/>
        </w:trPr>
        <w:tc>
          <w:tcPr>
            <w:tcW w:w="10565" w:type="dxa"/>
            <w:gridSpan w:val="3"/>
            <w:tcBorders>
              <w:top w:val="nil"/>
              <w:left w:val="single" w:sz="4" w:space="0" w:color="auto"/>
              <w:bottom w:val="single" w:sz="4" w:space="0" w:color="auto"/>
              <w:right w:val="single" w:sz="4" w:space="0" w:color="auto"/>
            </w:tcBorders>
            <w:shd w:val="clear" w:color="auto" w:fill="DBE5F1" w:themeFill="accent1" w:themeFillTint="33"/>
          </w:tcPr>
          <w:p w:rsidR="00815E05" w:rsidRPr="008A0CF1" w:rsidRDefault="00815E05" w:rsidP="00815E05">
            <w:pPr>
              <w:spacing w:after="0" w:line="240" w:lineRule="auto"/>
              <w:jc w:val="center"/>
              <w:rPr>
                <w:rFonts w:ascii="Arial" w:eastAsia="Times New Roman" w:hAnsi="Arial" w:cs="Arial"/>
                <w:b/>
                <w:bCs/>
                <w:strike/>
                <w:color w:val="A6A6A6" w:themeColor="background1" w:themeShade="A6"/>
                <w:sz w:val="20"/>
                <w:szCs w:val="20"/>
                <w:lang w:eastAsia="sv-SE"/>
              </w:rPr>
            </w:pPr>
          </w:p>
          <w:p w:rsidR="00815E05" w:rsidRPr="008A0CF1" w:rsidRDefault="00815E05" w:rsidP="00815E05">
            <w:pPr>
              <w:spacing w:after="0" w:line="240" w:lineRule="auto"/>
              <w:jc w:val="center"/>
              <w:rPr>
                <w:rFonts w:ascii="Arial" w:eastAsia="Times New Roman" w:hAnsi="Arial" w:cs="Arial"/>
                <w:b/>
                <w:bCs/>
                <w:sz w:val="24"/>
                <w:szCs w:val="24"/>
                <w:lang w:eastAsia="sv-SE"/>
              </w:rPr>
            </w:pPr>
            <w:r w:rsidRPr="008A0CF1">
              <w:rPr>
                <w:rFonts w:ascii="Arial" w:eastAsia="Times New Roman" w:hAnsi="Arial" w:cs="Arial"/>
                <w:b/>
                <w:bCs/>
                <w:sz w:val="24"/>
                <w:szCs w:val="24"/>
                <w:lang w:eastAsia="sv-SE"/>
              </w:rPr>
              <w:t>3 – MANAGEMENT SYSTEM PROCEDURES</w:t>
            </w:r>
          </w:p>
          <w:p w:rsidR="00815E05" w:rsidRPr="008A0CF1" w:rsidRDefault="00815E05" w:rsidP="00815E05">
            <w:pPr>
              <w:spacing w:after="0" w:line="240" w:lineRule="auto"/>
              <w:jc w:val="center"/>
              <w:rPr>
                <w:rFonts w:ascii="Arial" w:eastAsia="Times New Roman" w:hAnsi="Arial" w:cs="Arial"/>
                <w:bCs/>
                <w:color w:val="4F81BD"/>
                <w:sz w:val="20"/>
                <w:szCs w:val="20"/>
                <w:lang w:eastAsia="sv-SE"/>
              </w:rPr>
            </w:pPr>
          </w:p>
        </w:tc>
      </w:tr>
      <w:tr w:rsidR="0006356B" w:rsidRPr="008A0CF1"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3.1</w:t>
            </w:r>
          </w:p>
        </w:tc>
        <w:tc>
          <w:tcPr>
            <w:tcW w:w="8147" w:type="dxa"/>
            <w:tcBorders>
              <w:top w:val="nil"/>
              <w:left w:val="nil"/>
              <w:bottom w:val="single" w:sz="4" w:space="0" w:color="auto"/>
              <w:right w:val="single" w:sz="4" w:space="0" w:color="auto"/>
            </w:tcBorders>
            <w:shd w:val="clear" w:color="auto" w:fill="auto"/>
            <w:hideMark/>
          </w:tcPr>
          <w:p w:rsidR="001F289F" w:rsidRPr="008A0CF1" w:rsidRDefault="007E1597" w:rsidP="004025A3">
            <w:pPr>
              <w:spacing w:after="0" w:line="240" w:lineRule="auto"/>
              <w:rPr>
                <w:rFonts w:ascii="Arial" w:eastAsia="Times New Roman" w:hAnsi="Arial" w:cs="Arial"/>
                <w:color w:val="000000"/>
                <w:sz w:val="20"/>
                <w:szCs w:val="20"/>
                <w:lang w:val="en-GB" w:eastAsia="sv-SE"/>
              </w:rPr>
            </w:pPr>
            <w:r w:rsidRPr="008A0CF1">
              <w:rPr>
                <w:rFonts w:ascii="Arial" w:eastAsia="Times New Roman" w:hAnsi="Arial" w:cs="Arial"/>
                <w:b/>
                <w:color w:val="000000"/>
                <w:sz w:val="20"/>
                <w:szCs w:val="20"/>
                <w:lang w:val="en-GB" w:eastAsia="sv-SE"/>
              </w:rPr>
              <w:t>Hazard identification and safety risk management schemes</w:t>
            </w:r>
          </w:p>
          <w:p w:rsidR="001F289F" w:rsidRPr="008A0CF1" w:rsidRDefault="001F289F" w:rsidP="004025A3">
            <w:pPr>
              <w:spacing w:after="0" w:line="240" w:lineRule="auto"/>
              <w:rPr>
                <w:rFonts w:ascii="Arial" w:eastAsia="Times New Roman" w:hAnsi="Arial" w:cs="Arial"/>
                <w:i/>
                <w:color w:val="000000"/>
                <w:sz w:val="16"/>
                <w:szCs w:val="16"/>
                <w:lang w:val="en-GB" w:eastAsia="sv-SE"/>
              </w:rPr>
            </w:pPr>
          </w:p>
          <w:p w:rsidR="00AD561E" w:rsidRPr="008A0CF1" w:rsidRDefault="00352996"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Identifiering</w:t>
            </w:r>
            <w:r w:rsidR="001F289F" w:rsidRPr="008A0CF1">
              <w:rPr>
                <w:rFonts w:ascii="Arial" w:eastAsia="Times New Roman" w:hAnsi="Arial" w:cs="Arial"/>
                <w:color w:val="000000"/>
                <w:sz w:val="20"/>
                <w:szCs w:val="20"/>
                <w:lang w:eastAsia="sv-SE"/>
              </w:rPr>
              <w:t xml:space="preserve"> av faror </w:t>
            </w:r>
            <w:r w:rsidR="00AD561E" w:rsidRPr="008A0CF1">
              <w:rPr>
                <w:rFonts w:ascii="Arial" w:eastAsia="Times New Roman" w:hAnsi="Arial" w:cs="Arial"/>
                <w:color w:val="000000"/>
                <w:sz w:val="20"/>
                <w:szCs w:val="20"/>
                <w:lang w:eastAsia="sv-SE"/>
              </w:rPr>
              <w:t xml:space="preserve">(Hazards) </w:t>
            </w:r>
            <w:r w:rsidR="00A85963" w:rsidRPr="008A0CF1">
              <w:rPr>
                <w:rFonts w:ascii="Arial" w:eastAsia="Times New Roman" w:hAnsi="Arial" w:cs="Arial"/>
                <w:color w:val="000000"/>
                <w:sz w:val="20"/>
                <w:szCs w:val="20"/>
                <w:lang w:eastAsia="sv-SE"/>
              </w:rPr>
              <w:t xml:space="preserve">som organisationens verksamhet medför, </w:t>
            </w:r>
            <w:r w:rsidR="00AD561E" w:rsidRPr="008A0CF1">
              <w:rPr>
                <w:rFonts w:ascii="Arial" w:eastAsia="Times New Roman" w:hAnsi="Arial" w:cs="Arial"/>
                <w:color w:val="000000"/>
                <w:sz w:val="20"/>
                <w:szCs w:val="20"/>
                <w:lang w:eastAsia="sv-SE"/>
              </w:rPr>
              <w:t>utvärdering av dessa och hanteringen av de därmed förbundna riskerna (Risk)</w:t>
            </w:r>
            <w:r w:rsidR="00740A08" w:rsidRPr="008A0CF1">
              <w:rPr>
                <w:rFonts w:ascii="Arial" w:eastAsia="Times New Roman" w:hAnsi="Arial" w:cs="Arial"/>
                <w:color w:val="000000"/>
                <w:sz w:val="20"/>
                <w:szCs w:val="20"/>
                <w:lang w:eastAsia="sv-SE"/>
              </w:rPr>
              <w:t xml:space="preserve"> </w:t>
            </w:r>
            <w:r w:rsidR="00AD561E" w:rsidRPr="008A0CF1">
              <w:rPr>
                <w:rFonts w:ascii="Arial" w:eastAsia="Times New Roman" w:hAnsi="Arial" w:cs="Arial"/>
                <w:color w:val="000000"/>
                <w:sz w:val="20"/>
                <w:szCs w:val="20"/>
                <w:lang w:eastAsia="sv-SE"/>
              </w:rPr>
              <w:t>vilket inkluderar att vidta åtgärder för att minska riskerna (M</w:t>
            </w:r>
            <w:r w:rsidR="00740A08" w:rsidRPr="008A0CF1">
              <w:rPr>
                <w:rFonts w:ascii="Arial" w:eastAsia="Times New Roman" w:hAnsi="Arial" w:cs="Arial"/>
                <w:color w:val="000000"/>
                <w:sz w:val="20"/>
                <w:szCs w:val="20"/>
                <w:lang w:eastAsia="sv-SE"/>
              </w:rPr>
              <w:t>itigation</w:t>
            </w:r>
            <w:r w:rsidR="00AD561E" w:rsidRPr="008A0CF1">
              <w:rPr>
                <w:rFonts w:ascii="Arial" w:eastAsia="Times New Roman" w:hAnsi="Arial" w:cs="Arial"/>
                <w:color w:val="000000"/>
                <w:sz w:val="20"/>
                <w:szCs w:val="20"/>
                <w:lang w:eastAsia="sv-SE"/>
              </w:rPr>
              <w:t xml:space="preserve">) och verifiera att de vidtagna åtgärderna är effektiva. </w:t>
            </w:r>
          </w:p>
          <w:p w:rsidR="009D0DF1" w:rsidRPr="008A0CF1" w:rsidRDefault="00C86C38" w:rsidP="004025A3">
            <w:pPr>
              <w:spacing w:after="0" w:line="240" w:lineRule="auto"/>
              <w:rPr>
                <w:rFonts w:ascii="Arial" w:eastAsia="Times New Roman" w:hAnsi="Arial" w:cs="Arial"/>
                <w:color w:val="000000"/>
                <w:sz w:val="20"/>
                <w:szCs w:val="20"/>
                <w:u w:val="single"/>
                <w:lang w:eastAsia="sv-SE"/>
              </w:rPr>
            </w:pPr>
            <w:r w:rsidRPr="008A0CF1">
              <w:rPr>
                <w:rFonts w:ascii="Arial" w:eastAsia="Times New Roman" w:hAnsi="Arial" w:cs="Arial"/>
                <w:color w:val="000000"/>
                <w:sz w:val="20"/>
                <w:szCs w:val="20"/>
                <w:lang w:eastAsia="sv-SE"/>
              </w:rPr>
              <w:br/>
            </w:r>
            <w:r w:rsidRPr="008A0CF1">
              <w:rPr>
                <w:rFonts w:ascii="Arial" w:eastAsia="Times New Roman" w:hAnsi="Arial" w:cs="Arial"/>
                <w:color w:val="000000"/>
                <w:sz w:val="20"/>
                <w:szCs w:val="20"/>
                <w:u w:val="single"/>
                <w:lang w:eastAsia="sv-SE"/>
              </w:rPr>
              <w:t xml:space="preserve">Hazard identification process </w:t>
            </w:r>
          </w:p>
          <w:p w:rsidR="009D0DF1" w:rsidRPr="008A0CF1" w:rsidRDefault="008466EA"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Process för identifiering av faror </w:t>
            </w:r>
          </w:p>
          <w:p w:rsidR="008466EA" w:rsidRPr="008A0CF1" w:rsidRDefault="008466EA" w:rsidP="00DD6654">
            <w:pPr>
              <w:pStyle w:val="Liststycke"/>
              <w:numPr>
                <w:ilvl w:val="0"/>
                <w:numId w:val="1"/>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I</w:t>
            </w:r>
            <w:r w:rsidR="00A82444" w:rsidRPr="008A0CF1">
              <w:rPr>
                <w:rFonts w:ascii="Arial" w:eastAsia="Times New Roman" w:hAnsi="Arial" w:cs="Arial"/>
                <w:color w:val="000000"/>
                <w:sz w:val="20"/>
                <w:szCs w:val="20"/>
                <w:lang w:eastAsia="sv-SE"/>
              </w:rPr>
              <w:t>ns</w:t>
            </w:r>
            <w:r w:rsidR="0004722B" w:rsidRPr="008A0CF1">
              <w:rPr>
                <w:rFonts w:ascii="Arial" w:eastAsia="Times New Roman" w:hAnsi="Arial" w:cs="Arial"/>
                <w:color w:val="000000"/>
                <w:sz w:val="20"/>
                <w:szCs w:val="20"/>
                <w:lang w:eastAsia="sv-SE"/>
              </w:rPr>
              <w:t>amling och registrering av reakti</w:t>
            </w:r>
            <w:r w:rsidR="00B952D5" w:rsidRPr="008A0CF1">
              <w:rPr>
                <w:rFonts w:ascii="Arial" w:eastAsia="Times New Roman" w:hAnsi="Arial" w:cs="Arial"/>
                <w:color w:val="000000"/>
                <w:sz w:val="20"/>
                <w:szCs w:val="20"/>
                <w:lang w:eastAsia="sv-SE"/>
              </w:rPr>
              <w:t>va, förebyggande och förutsedda</w:t>
            </w:r>
            <w:r w:rsidR="0004722B" w:rsidRPr="008A0CF1">
              <w:rPr>
                <w:rFonts w:ascii="Arial" w:eastAsia="Times New Roman" w:hAnsi="Arial" w:cs="Arial"/>
                <w:color w:val="000000"/>
                <w:sz w:val="20"/>
                <w:szCs w:val="20"/>
                <w:lang w:eastAsia="sv-SE"/>
              </w:rPr>
              <w:t xml:space="preserve"> faror och händelser (reactive, proactive and predictive) </w:t>
            </w:r>
          </w:p>
          <w:p w:rsidR="008466EA" w:rsidRPr="008A0CF1" w:rsidRDefault="008466EA" w:rsidP="00DD6654">
            <w:pPr>
              <w:pStyle w:val="Liststycke"/>
              <w:numPr>
                <w:ilvl w:val="0"/>
                <w:numId w:val="1"/>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Identifiering av datakällor (interna och externa) </w:t>
            </w:r>
          </w:p>
          <w:p w:rsidR="008466EA" w:rsidRPr="008A0CF1" w:rsidRDefault="008466EA" w:rsidP="00DD6654">
            <w:pPr>
              <w:pStyle w:val="Liststycke"/>
              <w:numPr>
                <w:ilvl w:val="0"/>
                <w:numId w:val="1"/>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Klassificering av faror som är relevanta för organisationen och dess aktiviteter</w:t>
            </w:r>
          </w:p>
          <w:p w:rsidR="00E2200D" w:rsidRPr="008A0CF1" w:rsidRDefault="00594E3F" w:rsidP="00DD6654">
            <w:pPr>
              <w:pStyle w:val="Liststycke"/>
              <w:numPr>
                <w:ilvl w:val="0"/>
                <w:numId w:val="1"/>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Register över identifierade faror (Hazard log) inkl. hantering, ansvar, förvaltning och intern kommunikation </w:t>
            </w:r>
            <w:r w:rsidR="00E2200D" w:rsidRPr="008A0CF1">
              <w:rPr>
                <w:rFonts w:ascii="Arial" w:eastAsia="Times New Roman" w:hAnsi="Arial" w:cs="Arial"/>
                <w:color w:val="000000"/>
                <w:sz w:val="20"/>
                <w:szCs w:val="20"/>
                <w:lang w:eastAsia="sv-SE"/>
              </w:rPr>
              <w:br/>
            </w:r>
          </w:p>
          <w:p w:rsidR="00E2200D" w:rsidRPr="008A0CF1" w:rsidRDefault="00E2200D" w:rsidP="00E2200D">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Identifiering av faror ska särskilt </w:t>
            </w:r>
            <w:r w:rsidR="00F100DF" w:rsidRPr="008A0CF1">
              <w:rPr>
                <w:rFonts w:ascii="Arial" w:eastAsia="Times New Roman" w:hAnsi="Arial" w:cs="Arial"/>
                <w:color w:val="000000"/>
                <w:sz w:val="20"/>
                <w:szCs w:val="20"/>
                <w:lang w:eastAsia="sv-SE"/>
              </w:rPr>
              <w:t xml:space="preserve">inkludera: </w:t>
            </w:r>
            <w:r w:rsidR="00F100DF" w:rsidRPr="008A0CF1">
              <w:rPr>
                <w:rFonts w:ascii="Arial" w:eastAsia="Times New Roman" w:hAnsi="Arial" w:cs="Arial"/>
                <w:color w:val="000000"/>
                <w:sz w:val="20"/>
                <w:szCs w:val="20"/>
                <w:lang w:eastAsia="sv-SE"/>
              </w:rPr>
              <w:br/>
            </w:r>
            <w:r w:rsidRPr="008A0CF1">
              <w:rPr>
                <w:rFonts w:ascii="Arial" w:eastAsia="Times New Roman" w:hAnsi="Arial" w:cs="Arial"/>
                <w:color w:val="000000"/>
                <w:sz w:val="20"/>
                <w:szCs w:val="20"/>
                <w:lang w:eastAsia="sv-SE"/>
              </w:rPr>
              <w:t>faror som kan vara kopplande till ”Human Factors” och ”Human Performance”</w:t>
            </w:r>
          </w:p>
          <w:p w:rsidR="00E2200D" w:rsidRPr="008A0CF1" w:rsidRDefault="00F100DF" w:rsidP="00E2200D">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f</w:t>
            </w:r>
            <w:r w:rsidR="00917A99" w:rsidRPr="008A0CF1">
              <w:rPr>
                <w:rFonts w:ascii="Arial" w:eastAsia="Times New Roman" w:hAnsi="Arial" w:cs="Arial"/>
                <w:color w:val="000000"/>
                <w:sz w:val="20"/>
                <w:szCs w:val="20"/>
                <w:lang w:eastAsia="sv-SE"/>
              </w:rPr>
              <w:t>aror som</w:t>
            </w:r>
            <w:r w:rsidR="00E2200D" w:rsidRPr="008A0CF1">
              <w:rPr>
                <w:rFonts w:ascii="Arial" w:eastAsia="Times New Roman" w:hAnsi="Arial" w:cs="Arial"/>
                <w:color w:val="000000"/>
                <w:sz w:val="20"/>
                <w:szCs w:val="20"/>
                <w:lang w:eastAsia="sv-SE"/>
              </w:rPr>
              <w:t xml:space="preserve"> kan härröra från den organisatoriska struktur</w:t>
            </w:r>
            <w:r w:rsidR="00917A99" w:rsidRPr="008A0CF1">
              <w:rPr>
                <w:rFonts w:ascii="Arial" w:eastAsia="Times New Roman" w:hAnsi="Arial" w:cs="Arial"/>
                <w:color w:val="000000"/>
                <w:sz w:val="20"/>
                <w:szCs w:val="20"/>
                <w:lang w:eastAsia="sv-SE"/>
              </w:rPr>
              <w:t xml:space="preserve">en eller förekomsten av komplexa </w:t>
            </w:r>
            <w:r w:rsidR="00E2200D" w:rsidRPr="008A0CF1">
              <w:rPr>
                <w:rFonts w:ascii="Arial" w:eastAsia="Times New Roman" w:hAnsi="Arial" w:cs="Arial"/>
                <w:color w:val="000000"/>
                <w:sz w:val="20"/>
                <w:szCs w:val="20"/>
                <w:lang w:eastAsia="sv-SE"/>
              </w:rPr>
              <w:t>drift- och underhållsarrangemang (som när flera organisationer är kontrakterade, eller när flera nivåer av leverantörer/</w:t>
            </w:r>
            <w:r w:rsidR="00625CF5" w:rsidRPr="008A0CF1">
              <w:rPr>
                <w:rFonts w:ascii="Arial" w:eastAsia="Times New Roman" w:hAnsi="Arial" w:cs="Arial"/>
                <w:color w:val="000000"/>
                <w:sz w:val="20"/>
                <w:szCs w:val="20"/>
                <w:lang w:eastAsia="sv-SE"/>
              </w:rPr>
              <w:t xml:space="preserve">underleverantörer inkluderas) </w:t>
            </w:r>
          </w:p>
          <w:p w:rsidR="00897952" w:rsidRPr="008A0CF1" w:rsidRDefault="00897952" w:rsidP="00897952">
            <w:pPr>
              <w:spacing w:after="0" w:line="240" w:lineRule="auto"/>
              <w:rPr>
                <w:rFonts w:ascii="Arial" w:eastAsia="Times New Roman" w:hAnsi="Arial" w:cs="Arial"/>
                <w:color w:val="FF0000"/>
                <w:sz w:val="20"/>
                <w:szCs w:val="20"/>
                <w:lang w:eastAsia="sv-SE"/>
              </w:rPr>
            </w:pPr>
          </w:p>
          <w:p w:rsidR="00897952" w:rsidRPr="008A0CF1" w:rsidRDefault="00897952" w:rsidP="00897952">
            <w:pPr>
              <w:spacing w:after="0" w:line="240" w:lineRule="auto"/>
              <w:rPr>
                <w:rFonts w:ascii="Arial" w:eastAsia="Times New Roman" w:hAnsi="Arial" w:cs="Arial"/>
                <w:color w:val="FF0000"/>
                <w:sz w:val="20"/>
                <w:szCs w:val="20"/>
                <w:lang w:eastAsia="sv-SE"/>
              </w:rPr>
            </w:pPr>
          </w:p>
          <w:p w:rsidR="00C86C38" w:rsidRPr="008A0CF1" w:rsidRDefault="00897952" w:rsidP="00897952">
            <w:pPr>
              <w:spacing w:after="0" w:line="240" w:lineRule="auto"/>
              <w:rPr>
                <w:rFonts w:ascii="Arial" w:eastAsia="Times New Roman" w:hAnsi="Arial" w:cs="Arial"/>
                <w:color w:val="000000"/>
                <w:sz w:val="20"/>
                <w:szCs w:val="20"/>
                <w:u w:val="single"/>
                <w:lang w:eastAsia="sv-SE"/>
              </w:rPr>
            </w:pPr>
            <w:r w:rsidRPr="008A0CF1">
              <w:rPr>
                <w:rFonts w:ascii="Arial" w:eastAsia="Times New Roman" w:hAnsi="Arial" w:cs="Arial"/>
                <w:color w:val="000000"/>
                <w:sz w:val="20"/>
                <w:szCs w:val="20"/>
                <w:u w:val="single"/>
                <w:lang w:eastAsia="sv-SE"/>
              </w:rPr>
              <w:t>S</w:t>
            </w:r>
            <w:r w:rsidR="00C86C38" w:rsidRPr="008A0CF1">
              <w:rPr>
                <w:rFonts w:ascii="Arial" w:eastAsia="Times New Roman" w:hAnsi="Arial" w:cs="Arial"/>
                <w:color w:val="000000"/>
                <w:sz w:val="20"/>
                <w:szCs w:val="20"/>
                <w:u w:val="single"/>
                <w:lang w:eastAsia="sv-SE"/>
              </w:rPr>
              <w:t>afety risk management</w:t>
            </w:r>
          </w:p>
          <w:p w:rsidR="00897952" w:rsidRPr="008A0CF1" w:rsidRDefault="00897952" w:rsidP="00897952">
            <w:pPr>
              <w:spacing w:after="0" w:line="240" w:lineRule="auto"/>
              <w:rPr>
                <w:rFonts w:ascii="Arial" w:eastAsia="Times New Roman" w:hAnsi="Arial" w:cs="Arial"/>
                <w:bCs/>
                <w:color w:val="FF0000"/>
                <w:sz w:val="20"/>
                <w:szCs w:val="20"/>
                <w:lang w:eastAsia="sv-SE"/>
              </w:rPr>
            </w:pPr>
            <w:r w:rsidRPr="008A0CF1">
              <w:rPr>
                <w:rFonts w:ascii="Arial" w:eastAsia="Times New Roman" w:hAnsi="Arial" w:cs="Arial"/>
                <w:sz w:val="20"/>
                <w:szCs w:val="20"/>
                <w:lang w:eastAsia="sv-SE"/>
              </w:rPr>
              <w:t xml:space="preserve">Process för utvärdering och hantering av faror </w:t>
            </w:r>
          </w:p>
          <w:p w:rsidR="00897952" w:rsidRPr="008A0CF1" w:rsidRDefault="00897952" w:rsidP="00897952">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Analysera sannolikhet (probability) och allvarlighetsgraden (severity) av konsekvenserna av faran eller händelsen.</w:t>
            </w:r>
          </w:p>
          <w:p w:rsidR="00897952" w:rsidRPr="008A0CF1" w:rsidRDefault="00897952" w:rsidP="00897952">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Bedöma om risken är acceptabel.</w:t>
            </w:r>
          </w:p>
          <w:p w:rsidR="00897952" w:rsidRPr="008A0CF1" w:rsidRDefault="00897952" w:rsidP="00897952">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Dokumentera risken för varje identifierad fara och händelse i ett s.k. ”Riskregister”</w:t>
            </w:r>
          </w:p>
          <w:p w:rsidR="00897952" w:rsidRPr="008A0CF1" w:rsidRDefault="00897952" w:rsidP="00897952">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Behov riskreducering (mitigation)?</w:t>
            </w:r>
          </w:p>
          <w:p w:rsidR="00897952" w:rsidRPr="008A0CF1" w:rsidRDefault="00897952" w:rsidP="00897952">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Implementera riskreducerande åtgärder för att minska risken till en acceptabel nivå. </w:t>
            </w:r>
          </w:p>
          <w:p w:rsidR="00897952" w:rsidRPr="008A0CF1" w:rsidRDefault="00897952" w:rsidP="00897952">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Bedöma om risken kan godtas i enlighet med organisationens definierade ”Safety performance”, MOE 1.2. Vem som får besluta om risken är acceptabel.</w:t>
            </w:r>
          </w:p>
          <w:p w:rsidR="00897952" w:rsidRPr="008A0CF1" w:rsidRDefault="00897952" w:rsidP="00897952">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Övervaka effektiviteten av implementerade riskreducerande åtgärder.</w:t>
            </w:r>
          </w:p>
          <w:p w:rsidR="00897952" w:rsidRPr="008A0CF1" w:rsidRDefault="00897952" w:rsidP="00897952">
            <w:pPr>
              <w:spacing w:after="0" w:line="240" w:lineRule="auto"/>
              <w:rPr>
                <w:rFonts w:ascii="Arial" w:eastAsia="Times New Roman" w:hAnsi="Arial" w:cs="Arial"/>
                <w:color w:val="FF0000"/>
                <w:sz w:val="20"/>
                <w:szCs w:val="20"/>
                <w:lang w:eastAsia="sv-SE"/>
              </w:rPr>
            </w:pPr>
          </w:p>
          <w:p w:rsidR="00BC7802" w:rsidRPr="008A0CF1" w:rsidRDefault="00BC7802" w:rsidP="00BC7802">
            <w:pPr>
              <w:spacing w:after="0" w:line="240" w:lineRule="auto"/>
              <w:rPr>
                <w:rFonts w:ascii="Arial" w:eastAsia="Times New Roman" w:hAnsi="Arial" w:cs="Arial"/>
                <w:sz w:val="20"/>
                <w:szCs w:val="20"/>
                <w:lang w:eastAsia="sv-SE"/>
              </w:rPr>
            </w:pPr>
          </w:p>
          <w:p w:rsidR="00777768" w:rsidRPr="008A0CF1" w:rsidRDefault="00FD3484" w:rsidP="00DF7123">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Det ska framgå</w:t>
            </w:r>
            <w:r w:rsidR="00260D26" w:rsidRPr="008A0CF1">
              <w:rPr>
                <w:rFonts w:ascii="Arial" w:eastAsia="Times New Roman" w:hAnsi="Arial" w:cs="Arial"/>
                <w:sz w:val="20"/>
                <w:szCs w:val="20"/>
                <w:lang w:eastAsia="sv-SE"/>
              </w:rPr>
              <w:t xml:space="preserve"> vem som är ansvarig för im</w:t>
            </w:r>
            <w:r w:rsidR="00BC7802" w:rsidRPr="008A0CF1">
              <w:rPr>
                <w:rFonts w:ascii="Arial" w:eastAsia="Times New Roman" w:hAnsi="Arial" w:cs="Arial"/>
                <w:sz w:val="20"/>
                <w:szCs w:val="20"/>
                <w:lang w:eastAsia="sv-SE"/>
              </w:rPr>
              <w:t xml:space="preserve">plementering, övervakning och uppföljning av </w:t>
            </w:r>
            <w:r w:rsidR="00260D26" w:rsidRPr="008A0CF1">
              <w:rPr>
                <w:rFonts w:ascii="Arial" w:eastAsia="Times New Roman" w:hAnsi="Arial" w:cs="Arial"/>
                <w:sz w:val="20"/>
                <w:szCs w:val="20"/>
                <w:lang w:eastAsia="sv-SE"/>
              </w:rPr>
              <w:t xml:space="preserve">riskreducerande åtgärder. </w:t>
            </w:r>
          </w:p>
          <w:p w:rsidR="00D669B2" w:rsidRPr="008A0CF1" w:rsidRDefault="00D669B2" w:rsidP="00DF7123">
            <w:pPr>
              <w:spacing w:after="0" w:line="240" w:lineRule="auto"/>
              <w:rPr>
                <w:rFonts w:ascii="Arial" w:eastAsia="Times New Roman" w:hAnsi="Arial" w:cs="Arial"/>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6E2A74" w:rsidRPr="008A0CF1" w:rsidRDefault="006E2A74" w:rsidP="00827E3E">
            <w:pPr>
              <w:spacing w:after="0" w:line="240" w:lineRule="auto"/>
              <w:rPr>
                <w:rFonts w:ascii="Arial" w:eastAsia="Times New Roman" w:hAnsi="Arial" w:cs="Arial"/>
                <w:bCs/>
                <w:color w:val="4F81BD"/>
                <w:sz w:val="20"/>
                <w:szCs w:val="20"/>
                <w:lang w:eastAsia="sv-SE"/>
              </w:rPr>
            </w:pPr>
          </w:p>
          <w:p w:rsidR="006E2A74" w:rsidRPr="008A0CF1" w:rsidRDefault="006E2A74" w:rsidP="00827E3E">
            <w:pPr>
              <w:spacing w:after="0" w:line="240" w:lineRule="auto"/>
              <w:rPr>
                <w:rFonts w:ascii="Arial" w:eastAsia="Times New Roman" w:hAnsi="Arial" w:cs="Arial"/>
                <w:bCs/>
                <w:color w:val="4F81BD"/>
                <w:sz w:val="20"/>
                <w:szCs w:val="20"/>
                <w:lang w:eastAsia="sv-SE"/>
              </w:rPr>
            </w:pPr>
          </w:p>
          <w:p w:rsidR="006E2A74" w:rsidRPr="008A0CF1" w:rsidRDefault="006E2A74" w:rsidP="00827E3E">
            <w:pPr>
              <w:spacing w:after="0" w:line="240" w:lineRule="auto"/>
              <w:rPr>
                <w:rFonts w:ascii="Arial" w:eastAsia="Times New Roman" w:hAnsi="Arial" w:cs="Arial"/>
                <w:bCs/>
                <w:color w:val="4F81BD"/>
                <w:sz w:val="20"/>
                <w:szCs w:val="20"/>
                <w:lang w:eastAsia="sv-SE"/>
              </w:rPr>
            </w:pPr>
          </w:p>
          <w:p w:rsidR="006E2A74" w:rsidRPr="008A0CF1" w:rsidRDefault="006E2A74" w:rsidP="00827E3E">
            <w:pPr>
              <w:spacing w:after="0" w:line="240" w:lineRule="auto"/>
              <w:rPr>
                <w:rFonts w:ascii="Arial" w:eastAsia="Times New Roman" w:hAnsi="Arial" w:cs="Arial"/>
                <w:bCs/>
                <w:color w:val="4F81BD"/>
                <w:sz w:val="20"/>
                <w:szCs w:val="20"/>
                <w:lang w:eastAsia="sv-SE"/>
              </w:rPr>
            </w:pPr>
          </w:p>
          <w:p w:rsidR="006E2A74" w:rsidRPr="008A0CF1" w:rsidRDefault="006E2A74" w:rsidP="00827E3E">
            <w:pPr>
              <w:spacing w:after="0" w:line="240" w:lineRule="auto"/>
              <w:rPr>
                <w:rFonts w:ascii="Arial" w:eastAsia="Times New Roman" w:hAnsi="Arial" w:cs="Arial"/>
                <w:bCs/>
                <w:color w:val="4F81BD"/>
                <w:sz w:val="20"/>
                <w:szCs w:val="20"/>
                <w:lang w:eastAsia="sv-SE"/>
              </w:rPr>
            </w:pPr>
          </w:p>
          <w:p w:rsidR="006E2A74" w:rsidRPr="008A0CF1" w:rsidRDefault="006E2A74" w:rsidP="00827E3E">
            <w:pPr>
              <w:spacing w:after="0" w:line="240" w:lineRule="auto"/>
              <w:rPr>
                <w:rFonts w:ascii="Arial" w:eastAsia="Times New Roman" w:hAnsi="Arial" w:cs="Arial"/>
                <w:bCs/>
                <w:color w:val="4F81BD"/>
                <w:sz w:val="20"/>
                <w:szCs w:val="20"/>
                <w:lang w:eastAsia="sv-SE"/>
              </w:rPr>
            </w:pPr>
          </w:p>
          <w:p w:rsidR="006E2A74" w:rsidRPr="008A0CF1" w:rsidRDefault="006E2A74" w:rsidP="00827E3E">
            <w:pPr>
              <w:spacing w:after="0" w:line="240" w:lineRule="auto"/>
              <w:rPr>
                <w:rFonts w:ascii="Arial" w:eastAsia="Times New Roman" w:hAnsi="Arial" w:cs="Arial"/>
                <w:bCs/>
                <w:color w:val="4F81BD"/>
                <w:sz w:val="20"/>
                <w:szCs w:val="20"/>
                <w:lang w:eastAsia="sv-SE"/>
              </w:rPr>
            </w:pPr>
          </w:p>
          <w:p w:rsidR="006E2A74" w:rsidRPr="008A0CF1" w:rsidRDefault="006E2A74" w:rsidP="00827E3E">
            <w:pPr>
              <w:spacing w:after="0" w:line="240" w:lineRule="auto"/>
              <w:rPr>
                <w:rFonts w:ascii="Arial" w:eastAsia="Times New Roman" w:hAnsi="Arial" w:cs="Arial"/>
                <w:bCs/>
                <w:color w:val="4F81BD"/>
                <w:sz w:val="20"/>
                <w:szCs w:val="20"/>
                <w:lang w:eastAsia="sv-SE"/>
              </w:rPr>
            </w:pPr>
          </w:p>
          <w:p w:rsidR="006E2A74" w:rsidRPr="008A0CF1" w:rsidRDefault="006E2A74" w:rsidP="00827E3E">
            <w:pPr>
              <w:spacing w:after="0" w:line="240" w:lineRule="auto"/>
              <w:rPr>
                <w:rFonts w:ascii="Arial" w:eastAsia="Times New Roman" w:hAnsi="Arial" w:cs="Arial"/>
                <w:bCs/>
                <w:color w:val="4F81BD"/>
                <w:sz w:val="20"/>
                <w:szCs w:val="20"/>
                <w:lang w:eastAsia="sv-SE"/>
              </w:rPr>
            </w:pPr>
          </w:p>
          <w:p w:rsidR="006E2A74" w:rsidRPr="008A0CF1" w:rsidRDefault="006E2A74" w:rsidP="00827E3E">
            <w:pPr>
              <w:spacing w:after="0" w:line="240" w:lineRule="auto"/>
              <w:rPr>
                <w:rFonts w:ascii="Arial" w:eastAsia="Times New Roman" w:hAnsi="Arial" w:cs="Arial"/>
                <w:bCs/>
                <w:color w:val="4F81BD"/>
                <w:sz w:val="20"/>
                <w:szCs w:val="20"/>
                <w:lang w:eastAsia="sv-SE"/>
              </w:rPr>
            </w:pPr>
          </w:p>
          <w:p w:rsidR="006E2A74" w:rsidRPr="008A0CF1" w:rsidRDefault="006E2A74" w:rsidP="00827E3E">
            <w:pPr>
              <w:spacing w:after="0" w:line="240" w:lineRule="auto"/>
              <w:rPr>
                <w:rFonts w:ascii="Arial" w:eastAsia="Times New Roman" w:hAnsi="Arial" w:cs="Arial"/>
                <w:bCs/>
                <w:color w:val="4F81BD"/>
                <w:sz w:val="20"/>
                <w:szCs w:val="20"/>
                <w:lang w:eastAsia="sv-SE"/>
              </w:rPr>
            </w:pPr>
          </w:p>
          <w:p w:rsidR="006E2A74" w:rsidRPr="008A0CF1" w:rsidRDefault="006E2A74" w:rsidP="00827E3E">
            <w:pPr>
              <w:spacing w:after="0" w:line="240" w:lineRule="auto"/>
              <w:rPr>
                <w:rFonts w:ascii="Arial" w:eastAsia="Times New Roman" w:hAnsi="Arial" w:cs="Arial"/>
                <w:bCs/>
                <w:color w:val="4F81BD"/>
                <w:sz w:val="20"/>
                <w:szCs w:val="20"/>
                <w:lang w:eastAsia="sv-SE"/>
              </w:rPr>
            </w:pPr>
          </w:p>
          <w:p w:rsidR="006E2A74" w:rsidRPr="008A0CF1" w:rsidRDefault="006E2A74" w:rsidP="00827E3E">
            <w:pPr>
              <w:spacing w:after="0" w:line="240" w:lineRule="auto"/>
              <w:rPr>
                <w:rFonts w:ascii="Arial" w:eastAsia="Times New Roman" w:hAnsi="Arial" w:cs="Arial"/>
                <w:bCs/>
                <w:color w:val="4F81BD"/>
                <w:sz w:val="20"/>
                <w:szCs w:val="20"/>
                <w:lang w:eastAsia="sv-SE"/>
              </w:rPr>
            </w:pPr>
          </w:p>
          <w:p w:rsidR="006E2A74" w:rsidRPr="008A0CF1" w:rsidRDefault="006E2A74" w:rsidP="00827E3E">
            <w:pPr>
              <w:spacing w:after="0" w:line="240" w:lineRule="auto"/>
              <w:rPr>
                <w:rFonts w:ascii="Arial" w:eastAsia="Times New Roman" w:hAnsi="Arial" w:cs="Arial"/>
                <w:bCs/>
                <w:color w:val="4F81BD"/>
                <w:sz w:val="20"/>
                <w:szCs w:val="20"/>
                <w:lang w:eastAsia="sv-SE"/>
              </w:rPr>
            </w:pPr>
          </w:p>
          <w:p w:rsidR="006E2A74" w:rsidRPr="008A0CF1" w:rsidRDefault="006E2A74" w:rsidP="00827E3E">
            <w:pPr>
              <w:spacing w:after="0" w:line="240" w:lineRule="auto"/>
              <w:rPr>
                <w:rFonts w:ascii="Arial" w:eastAsia="Times New Roman" w:hAnsi="Arial" w:cs="Arial"/>
                <w:bCs/>
                <w:color w:val="4F81BD"/>
                <w:sz w:val="20"/>
                <w:szCs w:val="20"/>
                <w:lang w:eastAsia="sv-SE"/>
              </w:rPr>
            </w:pPr>
          </w:p>
          <w:p w:rsidR="006E2A74" w:rsidRPr="008A0CF1" w:rsidRDefault="006E2A74" w:rsidP="00827E3E">
            <w:pPr>
              <w:spacing w:after="0" w:line="240" w:lineRule="auto"/>
              <w:rPr>
                <w:rFonts w:ascii="Arial" w:eastAsia="Times New Roman" w:hAnsi="Arial" w:cs="Arial"/>
                <w:bCs/>
                <w:color w:val="4F81BD"/>
                <w:sz w:val="20"/>
                <w:szCs w:val="20"/>
                <w:lang w:eastAsia="sv-SE"/>
              </w:rPr>
            </w:pPr>
          </w:p>
          <w:p w:rsidR="006E2A74" w:rsidRPr="008A0CF1" w:rsidRDefault="006E2A74" w:rsidP="00827E3E">
            <w:pPr>
              <w:spacing w:after="0" w:line="240" w:lineRule="auto"/>
              <w:rPr>
                <w:rFonts w:ascii="Arial" w:eastAsia="Times New Roman" w:hAnsi="Arial" w:cs="Arial"/>
                <w:bCs/>
                <w:color w:val="4F81BD"/>
                <w:sz w:val="20"/>
                <w:szCs w:val="20"/>
                <w:lang w:eastAsia="sv-SE"/>
              </w:rPr>
            </w:pPr>
          </w:p>
          <w:p w:rsidR="006E2A74" w:rsidRPr="008A0CF1" w:rsidRDefault="006E2A74" w:rsidP="00827E3E">
            <w:pPr>
              <w:spacing w:after="0" w:line="240" w:lineRule="auto"/>
              <w:rPr>
                <w:rFonts w:ascii="Arial" w:eastAsia="Times New Roman" w:hAnsi="Arial" w:cs="Arial"/>
                <w:bCs/>
                <w:color w:val="4F81BD"/>
                <w:sz w:val="20"/>
                <w:szCs w:val="20"/>
                <w:lang w:eastAsia="sv-SE"/>
              </w:rPr>
            </w:pPr>
          </w:p>
          <w:p w:rsidR="006E2A74" w:rsidRPr="008A0CF1" w:rsidRDefault="006E2A74" w:rsidP="00827E3E">
            <w:pPr>
              <w:spacing w:after="0" w:line="240" w:lineRule="auto"/>
              <w:rPr>
                <w:rFonts w:ascii="Arial" w:eastAsia="Times New Roman" w:hAnsi="Arial" w:cs="Arial"/>
                <w:bCs/>
                <w:color w:val="4F81BD"/>
                <w:sz w:val="20"/>
                <w:szCs w:val="20"/>
                <w:lang w:eastAsia="sv-SE"/>
              </w:rPr>
            </w:pPr>
          </w:p>
          <w:p w:rsidR="006E2A74" w:rsidRPr="008A0CF1" w:rsidRDefault="006E2A74" w:rsidP="00827E3E">
            <w:pPr>
              <w:spacing w:after="0" w:line="240" w:lineRule="auto"/>
              <w:rPr>
                <w:rFonts w:ascii="Arial" w:eastAsia="Times New Roman" w:hAnsi="Arial" w:cs="Arial"/>
                <w:bCs/>
                <w:color w:val="4F81BD"/>
                <w:sz w:val="20"/>
                <w:szCs w:val="20"/>
                <w:lang w:eastAsia="sv-SE"/>
              </w:rPr>
            </w:pPr>
          </w:p>
          <w:p w:rsidR="006E2A74" w:rsidRPr="008A0CF1" w:rsidRDefault="006E2A74" w:rsidP="00827E3E">
            <w:pPr>
              <w:spacing w:after="0" w:line="240" w:lineRule="auto"/>
              <w:rPr>
                <w:rFonts w:ascii="Arial" w:eastAsia="Times New Roman" w:hAnsi="Arial" w:cs="Arial"/>
                <w:bCs/>
                <w:color w:val="4F81BD"/>
                <w:sz w:val="20"/>
                <w:szCs w:val="20"/>
                <w:lang w:eastAsia="sv-SE"/>
              </w:rPr>
            </w:pPr>
          </w:p>
          <w:p w:rsidR="006E2A74" w:rsidRPr="008A0CF1" w:rsidRDefault="006E2A74" w:rsidP="00827E3E">
            <w:pPr>
              <w:spacing w:after="0" w:line="240" w:lineRule="auto"/>
              <w:rPr>
                <w:rFonts w:ascii="Arial" w:eastAsia="Times New Roman" w:hAnsi="Arial" w:cs="Arial"/>
                <w:bCs/>
                <w:color w:val="4F81BD"/>
                <w:sz w:val="20"/>
                <w:szCs w:val="20"/>
                <w:lang w:eastAsia="sv-SE"/>
              </w:rPr>
            </w:pPr>
          </w:p>
          <w:p w:rsidR="006E2A74" w:rsidRPr="008A0CF1" w:rsidRDefault="006E2A74" w:rsidP="00827E3E">
            <w:pPr>
              <w:spacing w:after="0" w:line="240" w:lineRule="auto"/>
              <w:rPr>
                <w:rFonts w:ascii="Arial" w:eastAsia="Times New Roman" w:hAnsi="Arial" w:cs="Arial"/>
                <w:bCs/>
                <w:color w:val="4F81BD"/>
                <w:sz w:val="20"/>
                <w:szCs w:val="20"/>
                <w:lang w:eastAsia="sv-SE"/>
              </w:rPr>
            </w:pPr>
          </w:p>
          <w:p w:rsidR="006E2A74" w:rsidRPr="008A0CF1" w:rsidRDefault="006E2A74" w:rsidP="00827E3E">
            <w:pPr>
              <w:spacing w:after="0" w:line="240" w:lineRule="auto"/>
              <w:rPr>
                <w:rFonts w:ascii="Arial" w:eastAsia="Times New Roman" w:hAnsi="Arial" w:cs="Arial"/>
                <w:bCs/>
                <w:color w:val="4F81BD"/>
                <w:sz w:val="20"/>
                <w:szCs w:val="20"/>
                <w:lang w:eastAsia="sv-SE"/>
              </w:rPr>
            </w:pPr>
          </w:p>
          <w:p w:rsidR="006E2A74" w:rsidRPr="008A0CF1" w:rsidRDefault="006E2A74" w:rsidP="00827E3E">
            <w:pPr>
              <w:spacing w:after="0" w:line="240" w:lineRule="auto"/>
              <w:rPr>
                <w:rFonts w:ascii="Arial" w:eastAsia="Times New Roman" w:hAnsi="Arial" w:cs="Arial"/>
                <w:bCs/>
                <w:color w:val="4F81BD"/>
                <w:sz w:val="20"/>
                <w:szCs w:val="20"/>
                <w:lang w:eastAsia="sv-SE"/>
              </w:rPr>
            </w:pPr>
          </w:p>
          <w:p w:rsidR="006E2A74" w:rsidRPr="008A0CF1" w:rsidRDefault="006E2A74" w:rsidP="00827E3E">
            <w:pPr>
              <w:spacing w:after="0" w:line="240" w:lineRule="auto"/>
              <w:rPr>
                <w:rFonts w:ascii="Arial" w:eastAsia="Times New Roman" w:hAnsi="Arial" w:cs="Arial"/>
                <w:bCs/>
                <w:color w:val="4F81BD"/>
                <w:sz w:val="20"/>
                <w:szCs w:val="20"/>
                <w:lang w:eastAsia="sv-SE"/>
              </w:rPr>
            </w:pPr>
          </w:p>
          <w:p w:rsidR="00897952" w:rsidRPr="008A0CF1" w:rsidRDefault="00897952" w:rsidP="00827E3E">
            <w:pPr>
              <w:spacing w:after="0" w:line="240" w:lineRule="auto"/>
              <w:rPr>
                <w:rFonts w:ascii="Arial" w:eastAsia="Times New Roman" w:hAnsi="Arial" w:cs="Arial"/>
                <w:bCs/>
                <w:color w:val="4F81BD"/>
                <w:sz w:val="20"/>
                <w:szCs w:val="20"/>
                <w:lang w:eastAsia="sv-SE"/>
              </w:rPr>
            </w:pPr>
          </w:p>
          <w:p w:rsidR="00897952" w:rsidRPr="008A0CF1" w:rsidRDefault="00897952" w:rsidP="00827E3E">
            <w:pPr>
              <w:spacing w:after="0" w:line="240" w:lineRule="auto"/>
              <w:rPr>
                <w:rFonts w:ascii="Arial" w:eastAsia="Times New Roman" w:hAnsi="Arial" w:cs="Arial"/>
                <w:bCs/>
                <w:color w:val="4F81BD"/>
                <w:sz w:val="20"/>
                <w:szCs w:val="20"/>
                <w:lang w:eastAsia="sv-SE"/>
              </w:rPr>
            </w:pPr>
          </w:p>
          <w:p w:rsidR="00897952" w:rsidRPr="008A0CF1" w:rsidRDefault="00897952" w:rsidP="00827E3E">
            <w:pPr>
              <w:spacing w:after="0" w:line="240" w:lineRule="auto"/>
              <w:rPr>
                <w:rFonts w:ascii="Arial" w:eastAsia="Times New Roman" w:hAnsi="Arial" w:cs="Arial"/>
                <w:bCs/>
                <w:color w:val="4F81BD"/>
                <w:sz w:val="20"/>
                <w:szCs w:val="20"/>
                <w:lang w:eastAsia="sv-SE"/>
              </w:rPr>
            </w:pPr>
          </w:p>
          <w:p w:rsidR="00897952" w:rsidRPr="008A0CF1" w:rsidRDefault="00897952" w:rsidP="00827E3E">
            <w:pPr>
              <w:spacing w:after="0" w:line="240" w:lineRule="auto"/>
              <w:rPr>
                <w:rFonts w:ascii="Arial" w:eastAsia="Times New Roman" w:hAnsi="Arial" w:cs="Arial"/>
                <w:bCs/>
                <w:color w:val="4F81BD"/>
                <w:sz w:val="20"/>
                <w:szCs w:val="20"/>
                <w:lang w:eastAsia="sv-SE"/>
              </w:rPr>
            </w:pPr>
          </w:p>
          <w:p w:rsidR="00897952" w:rsidRPr="008A0CF1" w:rsidRDefault="00897952" w:rsidP="00827E3E">
            <w:pPr>
              <w:spacing w:after="0" w:line="240" w:lineRule="auto"/>
              <w:rPr>
                <w:rFonts w:ascii="Arial" w:eastAsia="Times New Roman" w:hAnsi="Arial" w:cs="Arial"/>
                <w:bCs/>
                <w:color w:val="4F81BD"/>
                <w:sz w:val="20"/>
                <w:szCs w:val="20"/>
                <w:lang w:eastAsia="sv-SE"/>
              </w:rPr>
            </w:pPr>
          </w:p>
          <w:p w:rsidR="008A6B91" w:rsidRPr="008A0CF1" w:rsidRDefault="008A6B91" w:rsidP="009C1FB7">
            <w:pPr>
              <w:spacing w:after="0" w:line="240" w:lineRule="auto"/>
              <w:rPr>
                <w:rFonts w:ascii="Arial" w:eastAsia="Times New Roman" w:hAnsi="Arial" w:cs="Arial"/>
                <w:bCs/>
                <w:color w:val="4F81BD"/>
                <w:sz w:val="20"/>
                <w:szCs w:val="20"/>
                <w:lang w:eastAsia="sv-SE"/>
              </w:rPr>
            </w:pPr>
          </w:p>
        </w:tc>
      </w:tr>
      <w:tr w:rsidR="0006356B" w:rsidRPr="008A0CF1"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3.2</w:t>
            </w:r>
          </w:p>
        </w:tc>
        <w:tc>
          <w:tcPr>
            <w:tcW w:w="8147" w:type="dxa"/>
            <w:tcBorders>
              <w:top w:val="nil"/>
              <w:left w:val="nil"/>
              <w:bottom w:val="single" w:sz="4" w:space="0" w:color="auto"/>
              <w:right w:val="single" w:sz="4" w:space="0" w:color="auto"/>
            </w:tcBorders>
            <w:shd w:val="clear" w:color="auto" w:fill="auto"/>
            <w:hideMark/>
          </w:tcPr>
          <w:p w:rsidR="0006356B" w:rsidRPr="008A0CF1" w:rsidRDefault="00D81148" w:rsidP="004025A3">
            <w:pPr>
              <w:spacing w:after="0" w:line="240" w:lineRule="auto"/>
              <w:rPr>
                <w:rFonts w:ascii="Arial" w:eastAsia="Times New Roman" w:hAnsi="Arial" w:cs="Arial"/>
                <w:b/>
                <w:bCs/>
                <w:color w:val="000000"/>
                <w:sz w:val="20"/>
                <w:szCs w:val="20"/>
                <w:lang w:val="en-US" w:eastAsia="sv-SE"/>
              </w:rPr>
            </w:pPr>
            <w:r w:rsidRPr="008A0CF1">
              <w:rPr>
                <w:rFonts w:ascii="Arial" w:eastAsia="Times New Roman" w:hAnsi="Arial" w:cs="Arial"/>
                <w:b/>
                <w:bCs/>
                <w:color w:val="000000"/>
                <w:sz w:val="20"/>
                <w:szCs w:val="20"/>
                <w:lang w:val="en-US" w:eastAsia="sv-SE"/>
              </w:rPr>
              <w:t xml:space="preserve">Internal safety reporting and investigation </w:t>
            </w:r>
          </w:p>
          <w:p w:rsidR="00D00EFB" w:rsidRPr="008A0CF1" w:rsidRDefault="00D00EFB" w:rsidP="004025A3">
            <w:pPr>
              <w:spacing w:after="0" w:line="240" w:lineRule="auto"/>
              <w:rPr>
                <w:rFonts w:ascii="Arial" w:eastAsia="Times New Roman" w:hAnsi="Arial" w:cs="Arial"/>
                <w:color w:val="000000"/>
                <w:sz w:val="20"/>
                <w:szCs w:val="20"/>
                <w:lang w:val="en-GB" w:eastAsia="sv-SE"/>
              </w:rPr>
            </w:pPr>
          </w:p>
          <w:p w:rsidR="00F87BFA" w:rsidRPr="008A0CF1" w:rsidRDefault="00F87BFA" w:rsidP="004025A3">
            <w:pPr>
              <w:spacing w:after="0" w:line="240" w:lineRule="auto"/>
              <w:rPr>
                <w:rFonts w:ascii="Arial" w:eastAsia="Times New Roman" w:hAnsi="Arial" w:cs="Arial"/>
                <w:color w:val="000000"/>
                <w:sz w:val="20"/>
                <w:szCs w:val="20"/>
                <w:u w:val="single"/>
                <w:lang w:val="en-GB" w:eastAsia="sv-SE"/>
              </w:rPr>
            </w:pPr>
            <w:r w:rsidRPr="008A0CF1">
              <w:rPr>
                <w:rFonts w:ascii="Arial" w:eastAsia="Times New Roman" w:hAnsi="Arial" w:cs="Arial"/>
                <w:color w:val="000000"/>
                <w:sz w:val="20"/>
                <w:szCs w:val="20"/>
                <w:u w:val="single"/>
                <w:lang w:val="en-GB" w:eastAsia="sv-SE"/>
              </w:rPr>
              <w:t>Internal safety reporting</w:t>
            </w:r>
          </w:p>
          <w:p w:rsidR="00D00EFB" w:rsidRPr="008A0CF1" w:rsidRDefault="00D00EF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Rapporteringssystem som </w:t>
            </w:r>
          </w:p>
          <w:p w:rsidR="00D00EFB" w:rsidRPr="008A0CF1" w:rsidRDefault="008C1D9A" w:rsidP="00DD6654">
            <w:pPr>
              <w:pStyle w:val="Liststycke"/>
              <w:numPr>
                <w:ilvl w:val="0"/>
                <w:numId w:val="1"/>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Uppmuntrar och underlättar spontan rapportering av säkerhetsrelaterade händelser </w:t>
            </w:r>
            <w:r w:rsidR="00682018" w:rsidRPr="008A0CF1">
              <w:rPr>
                <w:rFonts w:ascii="Arial" w:eastAsia="Times New Roman" w:hAnsi="Arial" w:cs="Arial"/>
                <w:color w:val="000000"/>
                <w:sz w:val="20"/>
                <w:szCs w:val="20"/>
                <w:lang w:eastAsia="sv-SE"/>
              </w:rPr>
              <w:t xml:space="preserve">genom </w:t>
            </w:r>
            <w:r w:rsidRPr="008A0CF1">
              <w:rPr>
                <w:rFonts w:ascii="Arial" w:eastAsia="Times New Roman" w:hAnsi="Arial" w:cs="Arial"/>
                <w:color w:val="000000"/>
                <w:sz w:val="20"/>
                <w:szCs w:val="20"/>
                <w:lang w:eastAsia="sv-SE"/>
              </w:rPr>
              <w:t xml:space="preserve">”rättvisekultur” </w:t>
            </w:r>
            <w:r w:rsidR="00682018" w:rsidRPr="008A0CF1">
              <w:rPr>
                <w:rFonts w:ascii="Arial" w:eastAsia="Times New Roman" w:hAnsi="Arial" w:cs="Arial"/>
                <w:color w:val="000000"/>
                <w:sz w:val="20"/>
                <w:szCs w:val="20"/>
                <w:lang w:eastAsia="sv-SE"/>
              </w:rPr>
              <w:t>(Just Culture</w:t>
            </w:r>
            <w:r w:rsidR="00F11EAE" w:rsidRPr="008A0CF1">
              <w:rPr>
                <w:rFonts w:ascii="Arial" w:eastAsia="Times New Roman" w:hAnsi="Arial" w:cs="Arial"/>
                <w:color w:val="000000"/>
                <w:sz w:val="20"/>
                <w:szCs w:val="20"/>
                <w:lang w:eastAsia="sv-SE"/>
              </w:rPr>
              <w:t xml:space="preserve"> policy MOE 1.2</w:t>
            </w:r>
            <w:r w:rsidR="00682018" w:rsidRPr="008A0CF1">
              <w:rPr>
                <w:rFonts w:ascii="Arial" w:eastAsia="Times New Roman" w:hAnsi="Arial" w:cs="Arial"/>
                <w:color w:val="000000"/>
                <w:sz w:val="20"/>
                <w:szCs w:val="20"/>
                <w:lang w:eastAsia="sv-SE"/>
              </w:rPr>
              <w:t xml:space="preserve">) </w:t>
            </w:r>
          </w:p>
          <w:p w:rsidR="00D00EFB" w:rsidRPr="008A0CF1" w:rsidRDefault="00D00EFB" w:rsidP="00DD6654">
            <w:pPr>
              <w:pStyle w:val="Liststycke"/>
              <w:numPr>
                <w:ilvl w:val="0"/>
                <w:numId w:val="1"/>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Möjliggör identifiering och utvärdering av orsaker och bidragande faktorer till eventuella fel, tillbud och faror</w:t>
            </w:r>
          </w:p>
          <w:p w:rsidR="00682018" w:rsidRPr="008A0CF1" w:rsidRDefault="00D00EFB" w:rsidP="00DD6654">
            <w:pPr>
              <w:pStyle w:val="Liststycke"/>
              <w:numPr>
                <w:ilvl w:val="0"/>
                <w:numId w:val="1"/>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Möjliggör informationsspridning vid behov </w:t>
            </w:r>
          </w:p>
          <w:p w:rsidR="00682018" w:rsidRPr="008A0CF1" w:rsidRDefault="00682018" w:rsidP="00DD6654">
            <w:pPr>
              <w:pStyle w:val="Liststycke"/>
              <w:numPr>
                <w:ilvl w:val="0"/>
                <w:numId w:val="1"/>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Möjliggör konfidentiell rapportering</w:t>
            </w:r>
          </w:p>
          <w:p w:rsidR="00F11EAE" w:rsidRPr="008A0CF1" w:rsidRDefault="00C647D4" w:rsidP="00F87BFA">
            <w:pPr>
              <w:pStyle w:val="Liststycke"/>
              <w:numPr>
                <w:ilvl w:val="0"/>
                <w:numId w:val="1"/>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Möjliggör rapportering från ”subcontractors” MOE 5.2</w:t>
            </w:r>
          </w:p>
          <w:p w:rsidR="00F87BFA" w:rsidRPr="008A0CF1" w:rsidRDefault="00F87BFA" w:rsidP="00C16B98">
            <w:pPr>
              <w:pStyle w:val="Liststycke"/>
              <w:spacing w:after="0" w:line="240" w:lineRule="auto"/>
              <w:rPr>
                <w:rFonts w:ascii="Arial" w:eastAsia="Times New Roman" w:hAnsi="Arial" w:cs="Arial"/>
                <w:color w:val="000000"/>
                <w:sz w:val="20"/>
                <w:szCs w:val="20"/>
                <w:lang w:eastAsia="sv-SE"/>
              </w:rPr>
            </w:pPr>
          </w:p>
          <w:p w:rsidR="004A471B" w:rsidRPr="008A0CF1" w:rsidRDefault="00F87BFA" w:rsidP="00F11EAE">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u w:val="single"/>
                <w:lang w:eastAsia="sv-SE"/>
              </w:rPr>
              <w:t xml:space="preserve">Internal investigation </w:t>
            </w:r>
            <w:r w:rsidRPr="008A0CF1">
              <w:rPr>
                <w:rFonts w:ascii="Arial" w:eastAsia="Times New Roman" w:hAnsi="Arial" w:cs="Arial"/>
                <w:color w:val="000000"/>
                <w:sz w:val="20"/>
                <w:szCs w:val="20"/>
                <w:u w:val="single"/>
                <w:lang w:eastAsia="sv-SE"/>
              </w:rPr>
              <w:br/>
            </w:r>
            <w:r w:rsidR="00F11EAE" w:rsidRPr="008A0CF1">
              <w:rPr>
                <w:rFonts w:ascii="Arial" w:eastAsia="Times New Roman" w:hAnsi="Arial" w:cs="Arial"/>
                <w:color w:val="000000"/>
                <w:sz w:val="20"/>
                <w:szCs w:val="20"/>
                <w:lang w:eastAsia="sv-SE"/>
              </w:rPr>
              <w:t xml:space="preserve">Process för utredning av händelser </w:t>
            </w:r>
          </w:p>
          <w:p w:rsidR="001C2B89" w:rsidRPr="008A0CF1" w:rsidRDefault="001C2B89" w:rsidP="00DD6654">
            <w:pPr>
              <w:pStyle w:val="Liststycke"/>
              <w:numPr>
                <w:ilvl w:val="0"/>
                <w:numId w:val="1"/>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U</w:t>
            </w:r>
            <w:r w:rsidR="006B6A33" w:rsidRPr="008A0CF1">
              <w:rPr>
                <w:rFonts w:ascii="Arial" w:eastAsia="Times New Roman" w:hAnsi="Arial" w:cs="Arial"/>
                <w:color w:val="000000"/>
                <w:sz w:val="20"/>
                <w:szCs w:val="20"/>
                <w:lang w:eastAsia="sv-SE"/>
              </w:rPr>
              <w:t>tvärdering</w:t>
            </w:r>
            <w:r w:rsidRPr="008A0CF1">
              <w:rPr>
                <w:rFonts w:ascii="Arial" w:eastAsia="Times New Roman" w:hAnsi="Arial" w:cs="Arial"/>
                <w:color w:val="000000"/>
                <w:sz w:val="20"/>
                <w:szCs w:val="20"/>
                <w:lang w:eastAsia="sv-SE"/>
              </w:rPr>
              <w:t xml:space="preserve"> </w:t>
            </w:r>
            <w:r w:rsidR="006B6A33" w:rsidRPr="008A0CF1">
              <w:rPr>
                <w:rFonts w:ascii="Arial" w:eastAsia="Times New Roman" w:hAnsi="Arial" w:cs="Arial"/>
                <w:color w:val="000000"/>
                <w:sz w:val="20"/>
                <w:szCs w:val="20"/>
                <w:lang w:eastAsia="sv-SE"/>
              </w:rPr>
              <w:t xml:space="preserve">av </w:t>
            </w:r>
            <w:r w:rsidRPr="008A0CF1">
              <w:rPr>
                <w:rFonts w:ascii="Arial" w:eastAsia="Times New Roman" w:hAnsi="Arial" w:cs="Arial"/>
                <w:color w:val="000000"/>
                <w:sz w:val="20"/>
                <w:szCs w:val="20"/>
                <w:lang w:eastAsia="sv-SE"/>
              </w:rPr>
              <w:t xml:space="preserve">alla </w:t>
            </w:r>
            <w:r w:rsidR="006B6A33" w:rsidRPr="008A0CF1">
              <w:rPr>
                <w:rFonts w:ascii="Arial" w:eastAsia="Times New Roman" w:hAnsi="Arial" w:cs="Arial"/>
                <w:color w:val="000000"/>
                <w:sz w:val="20"/>
                <w:szCs w:val="20"/>
                <w:lang w:eastAsia="sv-SE"/>
              </w:rPr>
              <w:t>rapporter och identifiering av rapporter</w:t>
            </w:r>
            <w:r w:rsidR="00636190" w:rsidRPr="008A0CF1">
              <w:rPr>
                <w:rFonts w:ascii="Arial" w:eastAsia="Times New Roman" w:hAnsi="Arial" w:cs="Arial"/>
                <w:color w:val="000000"/>
                <w:sz w:val="20"/>
                <w:szCs w:val="20"/>
                <w:lang w:eastAsia="sv-SE"/>
              </w:rPr>
              <w:t xml:space="preserve"> som kräver fortsatt utredning. </w:t>
            </w:r>
          </w:p>
          <w:p w:rsidR="00F87BFA" w:rsidRPr="008A0CF1" w:rsidRDefault="00F87BFA" w:rsidP="00DD6654">
            <w:pPr>
              <w:pStyle w:val="Liststycke"/>
              <w:numPr>
                <w:ilvl w:val="0"/>
                <w:numId w:val="1"/>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Finns behov av riskhantering enl. MOE 3.1</w:t>
            </w:r>
          </w:p>
          <w:p w:rsidR="001C2B89" w:rsidRPr="008A0CF1" w:rsidRDefault="001C2B89" w:rsidP="00DD6654">
            <w:pPr>
              <w:pStyle w:val="Liststycke"/>
              <w:numPr>
                <w:ilvl w:val="0"/>
                <w:numId w:val="1"/>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Klassificering mot kriterierna i MOE 2.18 </w:t>
            </w:r>
          </w:p>
          <w:p w:rsidR="001C2B89" w:rsidRPr="008A0CF1" w:rsidRDefault="00C16B98" w:rsidP="00DD6654">
            <w:pPr>
              <w:pStyle w:val="Liststycke"/>
              <w:numPr>
                <w:ilvl w:val="0"/>
                <w:numId w:val="1"/>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M</w:t>
            </w:r>
            <w:r w:rsidR="00F11EAE" w:rsidRPr="008A0CF1">
              <w:rPr>
                <w:rFonts w:ascii="Arial" w:eastAsia="Times New Roman" w:hAnsi="Arial" w:cs="Arial"/>
                <w:color w:val="000000"/>
                <w:sz w:val="20"/>
                <w:szCs w:val="20"/>
                <w:lang w:eastAsia="sv-SE"/>
              </w:rPr>
              <w:t>etoder</w:t>
            </w:r>
            <w:r w:rsidR="001C2B89" w:rsidRPr="008A0CF1">
              <w:rPr>
                <w:rFonts w:ascii="Arial" w:eastAsia="Times New Roman" w:hAnsi="Arial" w:cs="Arial"/>
                <w:color w:val="000000"/>
                <w:sz w:val="20"/>
                <w:szCs w:val="20"/>
                <w:lang w:eastAsia="sv-SE"/>
              </w:rPr>
              <w:t xml:space="preserve"> för utredning</w:t>
            </w:r>
          </w:p>
          <w:p w:rsidR="00C16B98" w:rsidRPr="008A0CF1" w:rsidRDefault="00C16B98" w:rsidP="00DD6654">
            <w:pPr>
              <w:pStyle w:val="Liststycke"/>
              <w:numPr>
                <w:ilvl w:val="0"/>
                <w:numId w:val="1"/>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Identifiering av </w:t>
            </w:r>
            <w:r w:rsidR="001C2B89" w:rsidRPr="008A0CF1">
              <w:rPr>
                <w:rFonts w:ascii="Arial" w:eastAsia="Times New Roman" w:hAnsi="Arial" w:cs="Arial"/>
                <w:color w:val="000000"/>
                <w:sz w:val="20"/>
                <w:szCs w:val="20"/>
                <w:lang w:eastAsia="sv-SE"/>
              </w:rPr>
              <w:t>orsaker och bidragande orsaker</w:t>
            </w:r>
          </w:p>
          <w:p w:rsidR="004A471B" w:rsidRPr="008A0CF1" w:rsidRDefault="004A471B" w:rsidP="00DD6654">
            <w:pPr>
              <w:pStyle w:val="Liststycke"/>
              <w:numPr>
                <w:ilvl w:val="0"/>
                <w:numId w:val="1"/>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Uppföljning av vidtagna korrigerande och förebyggande åtgärder</w:t>
            </w:r>
          </w:p>
          <w:p w:rsidR="006B6A33" w:rsidRPr="008A0CF1" w:rsidRDefault="006B6A33" w:rsidP="00DD6654">
            <w:pPr>
              <w:pStyle w:val="Liststycke"/>
              <w:numPr>
                <w:ilvl w:val="0"/>
                <w:numId w:val="1"/>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Återkoppling till rapportör</w:t>
            </w:r>
          </w:p>
          <w:p w:rsidR="009A51D0" w:rsidRPr="008A0CF1" w:rsidRDefault="006B6A33" w:rsidP="00DD6654">
            <w:pPr>
              <w:pStyle w:val="Liststycke"/>
              <w:numPr>
                <w:ilvl w:val="0"/>
                <w:numId w:val="1"/>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Information</w:t>
            </w:r>
            <w:r w:rsidR="00636190" w:rsidRPr="008A0CF1">
              <w:rPr>
                <w:rFonts w:ascii="Arial" w:eastAsia="Times New Roman" w:hAnsi="Arial" w:cs="Arial"/>
                <w:color w:val="000000"/>
                <w:sz w:val="20"/>
                <w:szCs w:val="20"/>
                <w:lang w:eastAsia="sv-SE"/>
              </w:rPr>
              <w:t xml:space="preserve"> till </w:t>
            </w:r>
            <w:r w:rsidR="00C4784E" w:rsidRPr="008A0CF1">
              <w:rPr>
                <w:rFonts w:ascii="Arial" w:eastAsia="Times New Roman" w:hAnsi="Arial" w:cs="Arial"/>
                <w:color w:val="000000"/>
                <w:sz w:val="20"/>
                <w:szCs w:val="20"/>
                <w:lang w:eastAsia="sv-SE"/>
              </w:rPr>
              <w:t>organisat</w:t>
            </w:r>
            <w:r w:rsidR="008D3D5B" w:rsidRPr="008A0CF1">
              <w:rPr>
                <w:rFonts w:ascii="Arial" w:eastAsia="Times New Roman" w:hAnsi="Arial" w:cs="Arial"/>
                <w:color w:val="000000"/>
                <w:sz w:val="20"/>
                <w:szCs w:val="20"/>
                <w:lang w:eastAsia="sv-SE"/>
              </w:rPr>
              <w:t>ionens</w:t>
            </w:r>
            <w:r w:rsidR="009A51D0" w:rsidRPr="008A0CF1">
              <w:rPr>
                <w:rFonts w:ascii="Arial" w:eastAsia="Times New Roman" w:hAnsi="Arial" w:cs="Arial"/>
                <w:color w:val="000000"/>
                <w:sz w:val="20"/>
                <w:szCs w:val="20"/>
                <w:lang w:eastAsia="sv-SE"/>
              </w:rPr>
              <w:t xml:space="preserve"> återkommande träning</w:t>
            </w:r>
          </w:p>
          <w:p w:rsidR="00777768" w:rsidRPr="008A0CF1" w:rsidRDefault="00777768" w:rsidP="00DF7123">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0A0D6B" w:rsidRPr="008A0CF1" w:rsidRDefault="000A0D6B" w:rsidP="005B7607">
            <w:pPr>
              <w:spacing w:after="0" w:line="240" w:lineRule="auto"/>
              <w:rPr>
                <w:rFonts w:ascii="Arial" w:eastAsia="Times New Roman" w:hAnsi="Arial" w:cs="Arial"/>
                <w:color w:val="A6A6A6" w:themeColor="background1" w:themeShade="A6"/>
                <w:sz w:val="20"/>
                <w:szCs w:val="20"/>
                <w:lang w:eastAsia="sv-SE"/>
              </w:rPr>
            </w:pPr>
          </w:p>
        </w:tc>
      </w:tr>
      <w:tr w:rsidR="0006356B" w:rsidRPr="008A0CF1"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3.3</w:t>
            </w:r>
          </w:p>
        </w:tc>
        <w:tc>
          <w:tcPr>
            <w:tcW w:w="8147" w:type="dxa"/>
            <w:tcBorders>
              <w:top w:val="nil"/>
              <w:left w:val="nil"/>
              <w:bottom w:val="single" w:sz="4" w:space="0" w:color="auto"/>
              <w:right w:val="single" w:sz="4" w:space="0" w:color="auto"/>
            </w:tcBorders>
            <w:shd w:val="clear" w:color="auto" w:fill="auto"/>
            <w:hideMark/>
          </w:tcPr>
          <w:p w:rsidR="0006356B" w:rsidRPr="008A0CF1" w:rsidRDefault="00D81148" w:rsidP="004025A3">
            <w:pPr>
              <w:spacing w:after="0" w:line="240" w:lineRule="auto"/>
              <w:rPr>
                <w:rFonts w:ascii="Arial" w:eastAsia="Times New Roman" w:hAnsi="Arial" w:cs="Arial"/>
                <w:i/>
                <w:color w:val="000000"/>
                <w:sz w:val="16"/>
                <w:szCs w:val="16"/>
                <w:lang w:val="en-GB" w:eastAsia="sv-SE"/>
              </w:rPr>
            </w:pPr>
            <w:r w:rsidRPr="008A0CF1">
              <w:rPr>
                <w:rFonts w:ascii="Arial" w:eastAsia="Times New Roman" w:hAnsi="Arial" w:cs="Arial"/>
                <w:b/>
                <w:bCs/>
                <w:color w:val="000000"/>
                <w:sz w:val="20"/>
                <w:szCs w:val="20"/>
                <w:lang w:val="en-US" w:eastAsia="sv-SE"/>
              </w:rPr>
              <w:t>Safety action planning</w:t>
            </w:r>
          </w:p>
          <w:p w:rsidR="00317F45" w:rsidRPr="008A0CF1" w:rsidRDefault="00317F45" w:rsidP="004025A3">
            <w:pPr>
              <w:spacing w:after="0" w:line="240" w:lineRule="auto"/>
              <w:rPr>
                <w:rFonts w:ascii="Arial" w:eastAsia="Times New Roman" w:hAnsi="Arial" w:cs="Arial"/>
                <w:i/>
                <w:color w:val="000000"/>
                <w:sz w:val="16"/>
                <w:szCs w:val="16"/>
                <w:lang w:val="en-US" w:eastAsia="sv-SE"/>
              </w:rPr>
            </w:pPr>
          </w:p>
          <w:p w:rsidR="00AE5D5F" w:rsidRPr="008A0CF1" w:rsidRDefault="00C7079B" w:rsidP="004025A3">
            <w:pPr>
              <w:spacing w:after="0" w:line="240" w:lineRule="auto"/>
              <w:rPr>
                <w:rFonts w:ascii="Arial" w:eastAsia="Times New Roman" w:hAnsi="Arial" w:cs="Arial"/>
                <w:color w:val="000000"/>
                <w:sz w:val="20"/>
                <w:szCs w:val="20"/>
                <w:lang w:val="en-GB" w:eastAsia="sv-SE"/>
              </w:rPr>
            </w:pPr>
            <w:r w:rsidRPr="008A0CF1">
              <w:rPr>
                <w:rFonts w:ascii="Arial" w:eastAsia="Times New Roman" w:hAnsi="Arial" w:cs="Arial"/>
                <w:color w:val="000000"/>
                <w:sz w:val="20"/>
                <w:szCs w:val="20"/>
                <w:lang w:val="en-GB" w:eastAsia="sv-SE"/>
              </w:rPr>
              <w:t xml:space="preserve">Beskriv </w:t>
            </w:r>
            <w:r w:rsidR="00C760CF" w:rsidRPr="008A0CF1">
              <w:rPr>
                <w:rFonts w:ascii="Arial" w:eastAsia="Times New Roman" w:hAnsi="Arial" w:cs="Arial"/>
                <w:color w:val="000000"/>
                <w:sz w:val="20"/>
                <w:szCs w:val="20"/>
                <w:lang w:val="en-GB" w:eastAsia="sv-SE"/>
              </w:rPr>
              <w:t>organisationens</w:t>
            </w:r>
            <w:r w:rsidRPr="008A0CF1">
              <w:rPr>
                <w:rFonts w:ascii="Arial" w:eastAsia="Times New Roman" w:hAnsi="Arial" w:cs="Arial"/>
                <w:color w:val="000000"/>
                <w:sz w:val="20"/>
                <w:szCs w:val="20"/>
                <w:lang w:val="en-GB" w:eastAsia="sv-SE"/>
              </w:rPr>
              <w:t xml:space="preserve"> </w:t>
            </w:r>
            <w:r w:rsidR="00C760CF" w:rsidRPr="008A0CF1">
              <w:rPr>
                <w:rFonts w:ascii="Arial" w:eastAsia="Times New Roman" w:hAnsi="Arial" w:cs="Arial"/>
                <w:color w:val="000000"/>
                <w:sz w:val="20"/>
                <w:szCs w:val="20"/>
                <w:lang w:val="en-GB" w:eastAsia="sv-SE"/>
              </w:rPr>
              <w:t>“</w:t>
            </w:r>
            <w:r w:rsidR="00B45B4E" w:rsidRPr="008A0CF1">
              <w:rPr>
                <w:rFonts w:ascii="Arial" w:eastAsia="Times New Roman" w:hAnsi="Arial" w:cs="Arial"/>
                <w:color w:val="000000"/>
                <w:sz w:val="20"/>
                <w:szCs w:val="20"/>
                <w:lang w:val="en-GB" w:eastAsia="sv-SE"/>
              </w:rPr>
              <w:t>Safety Review B</w:t>
            </w:r>
            <w:r w:rsidR="0021368A" w:rsidRPr="008A0CF1">
              <w:rPr>
                <w:rFonts w:ascii="Arial" w:eastAsia="Times New Roman" w:hAnsi="Arial" w:cs="Arial"/>
                <w:color w:val="000000"/>
                <w:sz w:val="20"/>
                <w:szCs w:val="20"/>
                <w:lang w:val="en-GB" w:eastAsia="sv-SE"/>
              </w:rPr>
              <w:t>oard</w:t>
            </w:r>
            <w:r w:rsidR="00C760CF" w:rsidRPr="008A0CF1">
              <w:rPr>
                <w:rFonts w:ascii="Arial" w:eastAsia="Times New Roman" w:hAnsi="Arial" w:cs="Arial"/>
                <w:color w:val="000000"/>
                <w:sz w:val="20"/>
                <w:szCs w:val="20"/>
                <w:lang w:val="en-GB" w:eastAsia="sv-SE"/>
              </w:rPr>
              <w:t>”</w:t>
            </w:r>
            <w:r w:rsidR="0021368A" w:rsidRPr="008A0CF1">
              <w:rPr>
                <w:rFonts w:ascii="Arial" w:eastAsia="Times New Roman" w:hAnsi="Arial" w:cs="Arial"/>
                <w:color w:val="000000"/>
                <w:sz w:val="20"/>
                <w:szCs w:val="20"/>
                <w:lang w:val="en-GB" w:eastAsia="sv-SE"/>
              </w:rPr>
              <w:t xml:space="preserve"> SRB</w:t>
            </w:r>
            <w:r w:rsidR="00C760CF" w:rsidRPr="008A0CF1">
              <w:rPr>
                <w:rFonts w:ascii="Arial" w:eastAsia="Times New Roman" w:hAnsi="Arial" w:cs="Arial"/>
                <w:color w:val="000000"/>
                <w:sz w:val="20"/>
                <w:szCs w:val="20"/>
                <w:lang w:val="en-GB" w:eastAsia="sv-SE"/>
              </w:rPr>
              <w:t>;</w:t>
            </w:r>
          </w:p>
          <w:p w:rsidR="00B45B4E" w:rsidRPr="008A0CF1" w:rsidRDefault="00DE6771" w:rsidP="00DD6654">
            <w:pPr>
              <w:pStyle w:val="Liststycke"/>
              <w:numPr>
                <w:ilvl w:val="0"/>
                <w:numId w:val="1"/>
              </w:numPr>
              <w:spacing w:after="0" w:line="240" w:lineRule="auto"/>
              <w:rPr>
                <w:rFonts w:ascii="Arial" w:eastAsia="Times New Roman" w:hAnsi="Arial" w:cs="Arial"/>
                <w:color w:val="000000"/>
                <w:sz w:val="20"/>
                <w:szCs w:val="20"/>
                <w:lang w:val="en-GB" w:eastAsia="sv-SE"/>
              </w:rPr>
            </w:pPr>
            <w:r w:rsidRPr="008A0CF1">
              <w:rPr>
                <w:rFonts w:ascii="Arial" w:eastAsia="Times New Roman" w:hAnsi="Arial" w:cs="Arial"/>
                <w:color w:val="000000"/>
                <w:sz w:val="20"/>
                <w:szCs w:val="20"/>
                <w:lang w:val="en-GB" w:eastAsia="sv-SE"/>
              </w:rPr>
              <w:t xml:space="preserve">Syfte </w:t>
            </w:r>
            <w:r w:rsidR="00C760CF" w:rsidRPr="008A0CF1">
              <w:rPr>
                <w:rFonts w:ascii="Arial" w:eastAsia="Times New Roman" w:hAnsi="Arial" w:cs="Arial"/>
                <w:color w:val="000000"/>
                <w:sz w:val="20"/>
                <w:szCs w:val="20"/>
                <w:lang w:val="en-GB" w:eastAsia="sv-SE"/>
              </w:rPr>
              <w:t xml:space="preserve">enl. </w:t>
            </w:r>
            <w:r w:rsidR="0021368A" w:rsidRPr="008A0CF1">
              <w:rPr>
                <w:rFonts w:ascii="Arial" w:eastAsia="Times New Roman" w:hAnsi="Arial" w:cs="Arial"/>
                <w:color w:val="000000"/>
                <w:sz w:val="20"/>
                <w:szCs w:val="20"/>
                <w:lang w:val="en-GB" w:eastAsia="sv-SE"/>
              </w:rPr>
              <w:t xml:space="preserve">AMC1 145.A.200(a)(1)  </w:t>
            </w:r>
          </w:p>
          <w:p w:rsidR="00B45B4E" w:rsidRPr="008A0CF1" w:rsidRDefault="00B45B4E" w:rsidP="00DD6654">
            <w:pPr>
              <w:pStyle w:val="Liststycke"/>
              <w:numPr>
                <w:ilvl w:val="0"/>
                <w:numId w:val="1"/>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Deltagare (</w:t>
            </w:r>
            <w:r w:rsidR="0021368A" w:rsidRPr="008A0CF1">
              <w:rPr>
                <w:rFonts w:ascii="Arial" w:eastAsia="Times New Roman" w:hAnsi="Arial" w:cs="Arial"/>
                <w:color w:val="000000"/>
                <w:sz w:val="20"/>
                <w:szCs w:val="20"/>
                <w:lang w:eastAsia="sv-SE"/>
              </w:rPr>
              <w:t xml:space="preserve">nominerade </w:t>
            </w:r>
            <w:r w:rsidRPr="008A0CF1">
              <w:rPr>
                <w:rFonts w:ascii="Arial" w:eastAsia="Times New Roman" w:hAnsi="Arial" w:cs="Arial"/>
                <w:color w:val="000000"/>
                <w:sz w:val="20"/>
                <w:szCs w:val="20"/>
                <w:lang w:eastAsia="sv-SE"/>
              </w:rPr>
              <w:t>personer</w:t>
            </w:r>
            <w:r w:rsidR="0021368A" w:rsidRPr="008A0CF1">
              <w:rPr>
                <w:rFonts w:ascii="Arial" w:eastAsia="Times New Roman" w:hAnsi="Arial" w:cs="Arial"/>
                <w:color w:val="000000"/>
                <w:sz w:val="20"/>
                <w:szCs w:val="20"/>
                <w:lang w:eastAsia="sv-SE"/>
              </w:rPr>
              <w:t xml:space="preserve"> + AM som är sammankallande </w:t>
            </w:r>
            <w:r w:rsidRPr="008A0CF1">
              <w:rPr>
                <w:rFonts w:ascii="Arial" w:eastAsia="Times New Roman" w:hAnsi="Arial" w:cs="Arial"/>
                <w:color w:val="000000"/>
                <w:sz w:val="20"/>
                <w:szCs w:val="20"/>
                <w:lang w:eastAsia="sv-SE"/>
              </w:rPr>
              <w:t xml:space="preserve">) </w:t>
            </w:r>
          </w:p>
          <w:p w:rsidR="00B45B4E" w:rsidRPr="008A0CF1" w:rsidRDefault="00B45B4E" w:rsidP="00DD6654">
            <w:pPr>
              <w:pStyle w:val="Liststycke"/>
              <w:numPr>
                <w:ilvl w:val="0"/>
                <w:numId w:val="1"/>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Möt</w:t>
            </w:r>
            <w:r w:rsidR="0021368A" w:rsidRPr="008A0CF1">
              <w:rPr>
                <w:rFonts w:ascii="Arial" w:eastAsia="Times New Roman" w:hAnsi="Arial" w:cs="Arial"/>
                <w:color w:val="000000"/>
                <w:sz w:val="20"/>
                <w:szCs w:val="20"/>
                <w:lang w:eastAsia="sv-SE"/>
              </w:rPr>
              <w:t xml:space="preserve">esform och kontinuitet </w:t>
            </w:r>
          </w:p>
          <w:p w:rsidR="006F1EB1" w:rsidRPr="008A0CF1" w:rsidRDefault="006F1EB1" w:rsidP="00DD6654">
            <w:pPr>
              <w:pStyle w:val="Liststycke"/>
              <w:numPr>
                <w:ilvl w:val="0"/>
                <w:numId w:val="1"/>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Agenda</w:t>
            </w:r>
          </w:p>
          <w:p w:rsidR="0021368A" w:rsidRPr="008A0CF1" w:rsidRDefault="0021368A" w:rsidP="004025A3">
            <w:pPr>
              <w:spacing w:after="0" w:line="240" w:lineRule="auto"/>
              <w:rPr>
                <w:rFonts w:ascii="Arial" w:eastAsia="Times New Roman" w:hAnsi="Arial" w:cs="Arial"/>
                <w:color w:val="000000"/>
                <w:sz w:val="20"/>
                <w:szCs w:val="20"/>
                <w:lang w:eastAsia="sv-SE"/>
              </w:rPr>
            </w:pPr>
          </w:p>
          <w:p w:rsidR="002D7CC8" w:rsidRPr="008A0CF1" w:rsidRDefault="0021368A"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Vid behov även </w:t>
            </w:r>
            <w:r w:rsidR="006321E9" w:rsidRPr="008A0CF1">
              <w:rPr>
                <w:rFonts w:ascii="Arial" w:eastAsia="Times New Roman" w:hAnsi="Arial" w:cs="Arial"/>
                <w:color w:val="000000"/>
                <w:sz w:val="20"/>
                <w:szCs w:val="20"/>
                <w:lang w:eastAsia="sv-SE"/>
              </w:rPr>
              <w:t>”</w:t>
            </w:r>
            <w:r w:rsidRPr="008A0CF1">
              <w:rPr>
                <w:rFonts w:ascii="Arial" w:eastAsia="Times New Roman" w:hAnsi="Arial" w:cs="Arial"/>
                <w:color w:val="000000"/>
                <w:sz w:val="20"/>
                <w:szCs w:val="20"/>
                <w:lang w:eastAsia="sv-SE"/>
              </w:rPr>
              <w:t>Safety Action Group</w:t>
            </w:r>
            <w:r w:rsidR="006321E9" w:rsidRPr="008A0CF1">
              <w:rPr>
                <w:rFonts w:ascii="Arial" w:eastAsia="Times New Roman" w:hAnsi="Arial" w:cs="Arial"/>
                <w:color w:val="000000"/>
                <w:sz w:val="20"/>
                <w:szCs w:val="20"/>
                <w:lang w:eastAsia="sv-SE"/>
              </w:rPr>
              <w:t>”</w:t>
            </w:r>
            <w:r w:rsidRPr="008A0CF1">
              <w:rPr>
                <w:rFonts w:ascii="Arial" w:eastAsia="Times New Roman" w:hAnsi="Arial" w:cs="Arial"/>
                <w:color w:val="000000"/>
                <w:sz w:val="20"/>
                <w:szCs w:val="20"/>
                <w:lang w:eastAsia="sv-SE"/>
              </w:rPr>
              <w:t xml:space="preserve"> SAG, beskriv dess funktion, deltagare och arbetssätt. </w:t>
            </w:r>
          </w:p>
          <w:p w:rsidR="00777768" w:rsidRPr="008A0CF1" w:rsidRDefault="00777768" w:rsidP="00DF7123">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911916" w:rsidRPr="008A0CF1" w:rsidRDefault="00911916" w:rsidP="00911916">
            <w:pPr>
              <w:spacing w:after="0" w:line="240" w:lineRule="auto"/>
              <w:rPr>
                <w:rFonts w:ascii="Arial" w:eastAsia="Times New Roman" w:hAnsi="Arial" w:cs="Arial"/>
                <w:bCs/>
                <w:color w:val="A6A6A6" w:themeColor="background1" w:themeShade="A6"/>
                <w:sz w:val="20"/>
                <w:szCs w:val="20"/>
                <w:lang w:eastAsia="sv-SE"/>
              </w:rPr>
            </w:pPr>
          </w:p>
          <w:p w:rsidR="0006356B" w:rsidRPr="008A0CF1" w:rsidRDefault="0006356B" w:rsidP="005B7607">
            <w:pPr>
              <w:spacing w:after="0" w:line="240" w:lineRule="auto"/>
              <w:rPr>
                <w:rFonts w:ascii="Arial" w:eastAsia="Times New Roman" w:hAnsi="Arial" w:cs="Arial"/>
                <w:color w:val="A6A6A6" w:themeColor="background1" w:themeShade="A6"/>
                <w:sz w:val="20"/>
                <w:szCs w:val="20"/>
                <w:lang w:eastAsia="sv-SE"/>
              </w:rPr>
            </w:pPr>
          </w:p>
        </w:tc>
      </w:tr>
      <w:tr w:rsidR="004C5F4D" w:rsidRPr="005041D6"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tcPr>
          <w:p w:rsidR="004C5F4D" w:rsidRPr="008A0CF1" w:rsidRDefault="004C5F4D"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3.4</w:t>
            </w:r>
          </w:p>
        </w:tc>
        <w:tc>
          <w:tcPr>
            <w:tcW w:w="8147" w:type="dxa"/>
            <w:tcBorders>
              <w:top w:val="nil"/>
              <w:left w:val="nil"/>
              <w:bottom w:val="single" w:sz="4" w:space="0" w:color="auto"/>
              <w:right w:val="single" w:sz="4" w:space="0" w:color="auto"/>
            </w:tcBorders>
            <w:shd w:val="clear" w:color="auto" w:fill="auto"/>
          </w:tcPr>
          <w:p w:rsidR="004C5F4D" w:rsidRPr="008A0CF1" w:rsidRDefault="004C5F4D" w:rsidP="004025A3">
            <w:pPr>
              <w:spacing w:after="0" w:line="240" w:lineRule="auto"/>
              <w:rPr>
                <w:rFonts w:ascii="Arial" w:eastAsia="Times New Roman" w:hAnsi="Arial" w:cs="Arial"/>
                <w:i/>
                <w:color w:val="000000"/>
                <w:sz w:val="16"/>
                <w:szCs w:val="16"/>
                <w:lang w:eastAsia="sv-SE"/>
              </w:rPr>
            </w:pPr>
            <w:r w:rsidRPr="008A0CF1">
              <w:rPr>
                <w:rFonts w:ascii="Arial" w:eastAsia="Times New Roman" w:hAnsi="Arial" w:cs="Arial"/>
                <w:b/>
                <w:bCs/>
                <w:color w:val="000000"/>
                <w:sz w:val="20"/>
                <w:szCs w:val="20"/>
                <w:lang w:eastAsia="sv-SE"/>
              </w:rPr>
              <w:t>Safety performance monitoring</w:t>
            </w:r>
            <w:r w:rsidR="00EB01F2" w:rsidRPr="008A0CF1">
              <w:rPr>
                <w:rFonts w:ascii="Arial" w:eastAsia="Times New Roman" w:hAnsi="Arial" w:cs="Arial"/>
                <w:b/>
                <w:bCs/>
                <w:color w:val="000000"/>
                <w:sz w:val="20"/>
                <w:szCs w:val="20"/>
                <w:lang w:eastAsia="sv-SE"/>
              </w:rPr>
              <w:br/>
            </w:r>
            <w:r w:rsidR="001E69D9" w:rsidRPr="008A0CF1">
              <w:rPr>
                <w:rFonts w:ascii="Arial" w:eastAsia="Times New Roman" w:hAnsi="Arial" w:cs="Arial"/>
                <w:i/>
                <w:color w:val="000000"/>
                <w:sz w:val="16"/>
                <w:szCs w:val="16"/>
                <w:lang w:eastAsia="sv-SE"/>
              </w:rPr>
              <w:br/>
            </w:r>
          </w:p>
          <w:p w:rsidR="007257C1" w:rsidRPr="008A0CF1" w:rsidRDefault="001E69D9" w:rsidP="007257C1">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Procedur för övervakning </w:t>
            </w:r>
            <w:r w:rsidR="00650808" w:rsidRPr="008A0CF1">
              <w:rPr>
                <w:rFonts w:ascii="Arial" w:eastAsia="Times New Roman" w:hAnsi="Arial" w:cs="Arial"/>
                <w:color w:val="000000"/>
                <w:sz w:val="20"/>
                <w:szCs w:val="20"/>
                <w:lang w:eastAsia="sv-SE"/>
              </w:rPr>
              <w:t xml:space="preserve">av </w:t>
            </w:r>
            <w:r w:rsidRPr="008A0CF1">
              <w:rPr>
                <w:rFonts w:ascii="Arial" w:eastAsia="Times New Roman" w:hAnsi="Arial" w:cs="Arial"/>
                <w:color w:val="000000"/>
                <w:sz w:val="20"/>
                <w:szCs w:val="20"/>
                <w:lang w:eastAsia="sv-SE"/>
              </w:rPr>
              <w:t>säkerhetprestanda</w:t>
            </w:r>
            <w:r w:rsidR="008F3843" w:rsidRPr="008A0CF1">
              <w:rPr>
                <w:rFonts w:ascii="Arial" w:eastAsia="Times New Roman" w:hAnsi="Arial" w:cs="Arial"/>
                <w:color w:val="000000"/>
                <w:sz w:val="20"/>
                <w:szCs w:val="20"/>
                <w:lang w:eastAsia="sv-SE"/>
              </w:rPr>
              <w:t xml:space="preserve"> (</w:t>
            </w:r>
            <w:r w:rsidR="00317F45" w:rsidRPr="008A0CF1">
              <w:rPr>
                <w:rFonts w:ascii="Arial" w:eastAsia="Times New Roman" w:hAnsi="Arial" w:cs="Arial"/>
                <w:color w:val="000000"/>
                <w:sz w:val="20"/>
                <w:szCs w:val="20"/>
                <w:lang w:eastAsia="sv-SE"/>
              </w:rPr>
              <w:t>S</w:t>
            </w:r>
            <w:r w:rsidR="00115F54" w:rsidRPr="008A0CF1">
              <w:rPr>
                <w:rFonts w:ascii="Arial" w:eastAsia="Times New Roman" w:hAnsi="Arial" w:cs="Arial"/>
                <w:color w:val="000000"/>
                <w:sz w:val="20"/>
                <w:szCs w:val="20"/>
                <w:lang w:eastAsia="sv-SE"/>
              </w:rPr>
              <w:t>PI</w:t>
            </w:r>
            <w:r w:rsidR="008F3843" w:rsidRPr="008A0CF1">
              <w:rPr>
                <w:rFonts w:ascii="Arial" w:eastAsia="Times New Roman" w:hAnsi="Arial" w:cs="Arial"/>
                <w:color w:val="000000"/>
                <w:sz w:val="20"/>
                <w:szCs w:val="20"/>
                <w:lang w:eastAsia="sv-SE"/>
              </w:rPr>
              <w:t>)</w:t>
            </w:r>
            <w:r w:rsidR="00115F54" w:rsidRPr="008A0CF1">
              <w:rPr>
                <w:rFonts w:ascii="Arial" w:eastAsia="Times New Roman" w:hAnsi="Arial" w:cs="Arial"/>
                <w:color w:val="000000"/>
                <w:sz w:val="20"/>
                <w:szCs w:val="20"/>
                <w:lang w:eastAsia="sv-SE"/>
              </w:rPr>
              <w:t xml:space="preserve"> </w:t>
            </w:r>
            <w:r w:rsidR="007257C1" w:rsidRPr="008A0CF1">
              <w:rPr>
                <w:rFonts w:ascii="Arial" w:eastAsia="Times New Roman" w:hAnsi="Arial" w:cs="Arial"/>
                <w:color w:val="000000"/>
                <w:sz w:val="20"/>
                <w:szCs w:val="20"/>
                <w:lang w:eastAsia="sv-SE"/>
              </w:rPr>
              <w:t>mot</w:t>
            </w:r>
            <w:r w:rsidRPr="008A0CF1">
              <w:rPr>
                <w:rFonts w:ascii="Arial" w:eastAsia="Times New Roman" w:hAnsi="Arial" w:cs="Arial"/>
                <w:color w:val="000000"/>
                <w:sz w:val="20"/>
                <w:szCs w:val="20"/>
                <w:lang w:eastAsia="sv-SE"/>
              </w:rPr>
              <w:t xml:space="preserve"> säkerhets</w:t>
            </w:r>
            <w:r w:rsidR="007257C1" w:rsidRPr="008A0CF1">
              <w:rPr>
                <w:rFonts w:ascii="Arial" w:eastAsia="Times New Roman" w:hAnsi="Arial" w:cs="Arial"/>
                <w:color w:val="000000"/>
                <w:sz w:val="20"/>
                <w:szCs w:val="20"/>
                <w:lang w:eastAsia="sv-SE"/>
              </w:rPr>
              <w:t>policy och</w:t>
            </w:r>
            <w:r w:rsidR="00650808" w:rsidRPr="008A0CF1">
              <w:rPr>
                <w:rFonts w:ascii="Arial" w:eastAsia="Times New Roman" w:hAnsi="Arial" w:cs="Arial"/>
                <w:color w:val="000000"/>
                <w:sz w:val="20"/>
                <w:szCs w:val="20"/>
                <w:lang w:eastAsia="sv-SE"/>
              </w:rPr>
              <w:t xml:space="preserve"> </w:t>
            </w:r>
            <w:r w:rsidR="00C87710" w:rsidRPr="008A0CF1">
              <w:rPr>
                <w:rFonts w:ascii="Arial" w:eastAsia="Times New Roman" w:hAnsi="Arial" w:cs="Arial"/>
                <w:color w:val="000000"/>
                <w:sz w:val="20"/>
                <w:szCs w:val="20"/>
                <w:lang w:eastAsia="sv-SE"/>
              </w:rPr>
              <w:t>säkerhetsm</w:t>
            </w:r>
            <w:r w:rsidR="008F3843" w:rsidRPr="008A0CF1">
              <w:rPr>
                <w:rFonts w:ascii="Arial" w:eastAsia="Times New Roman" w:hAnsi="Arial" w:cs="Arial"/>
                <w:color w:val="000000"/>
                <w:sz w:val="20"/>
                <w:szCs w:val="20"/>
                <w:lang w:eastAsia="sv-SE"/>
              </w:rPr>
              <w:t>ål (SPT)</w:t>
            </w:r>
            <w:r w:rsidR="00115F54" w:rsidRPr="008A0CF1">
              <w:rPr>
                <w:rFonts w:ascii="Arial" w:eastAsia="Times New Roman" w:hAnsi="Arial" w:cs="Arial"/>
                <w:color w:val="000000"/>
                <w:sz w:val="20"/>
                <w:szCs w:val="20"/>
                <w:lang w:eastAsia="sv-SE"/>
              </w:rPr>
              <w:t xml:space="preserve"> </w:t>
            </w:r>
            <w:r w:rsidR="00096BB9" w:rsidRPr="008A0CF1">
              <w:rPr>
                <w:rFonts w:ascii="Arial" w:eastAsia="Times New Roman" w:hAnsi="Arial" w:cs="Arial"/>
                <w:color w:val="000000"/>
                <w:sz w:val="20"/>
                <w:szCs w:val="20"/>
                <w:lang w:eastAsia="sv-SE"/>
              </w:rPr>
              <w:t>definierade i MOE 1.2</w:t>
            </w:r>
            <w:r w:rsidR="007257C1" w:rsidRPr="008A0CF1">
              <w:rPr>
                <w:rFonts w:ascii="Arial" w:eastAsia="Times New Roman" w:hAnsi="Arial" w:cs="Arial"/>
                <w:color w:val="000000"/>
                <w:sz w:val="20"/>
                <w:szCs w:val="20"/>
                <w:lang w:eastAsia="sv-SE"/>
              </w:rPr>
              <w:t xml:space="preserve"> </w:t>
            </w:r>
          </w:p>
          <w:p w:rsidR="00115F54" w:rsidRPr="008A0CF1" w:rsidRDefault="00115F54" w:rsidP="007257C1">
            <w:pPr>
              <w:spacing w:after="0" w:line="240" w:lineRule="auto"/>
              <w:rPr>
                <w:rFonts w:ascii="Arial" w:eastAsia="Times New Roman" w:hAnsi="Arial" w:cs="Arial"/>
                <w:color w:val="000000"/>
                <w:sz w:val="20"/>
                <w:szCs w:val="20"/>
                <w:lang w:eastAsia="sv-SE"/>
              </w:rPr>
            </w:pPr>
          </w:p>
          <w:p w:rsidR="006F1EB1" w:rsidRPr="008A0CF1" w:rsidRDefault="005D672C" w:rsidP="006F1EB1">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SPI /SPT kan</w:t>
            </w:r>
            <w:r w:rsidR="006F1EB1" w:rsidRPr="008A0CF1">
              <w:rPr>
                <w:rFonts w:ascii="Arial" w:eastAsia="Times New Roman" w:hAnsi="Arial" w:cs="Arial"/>
                <w:color w:val="000000"/>
                <w:sz w:val="20"/>
                <w:szCs w:val="20"/>
                <w:lang w:eastAsia="sv-SE"/>
              </w:rPr>
              <w:t xml:space="preserve"> specificeras </w:t>
            </w:r>
            <w:r w:rsidR="00350B83" w:rsidRPr="008A0CF1">
              <w:rPr>
                <w:rFonts w:ascii="Arial" w:eastAsia="Times New Roman" w:hAnsi="Arial" w:cs="Arial"/>
                <w:color w:val="000000"/>
                <w:sz w:val="20"/>
                <w:szCs w:val="20"/>
                <w:lang w:eastAsia="sv-SE"/>
              </w:rPr>
              <w:t xml:space="preserve">som </w:t>
            </w:r>
            <w:r w:rsidR="006F1EB1" w:rsidRPr="008A0CF1">
              <w:rPr>
                <w:rFonts w:ascii="Arial" w:eastAsia="Times New Roman" w:hAnsi="Arial" w:cs="Arial"/>
                <w:color w:val="000000"/>
                <w:sz w:val="20"/>
                <w:szCs w:val="20"/>
                <w:lang w:eastAsia="sv-SE"/>
              </w:rPr>
              <w:t xml:space="preserve">SMART för att vara </w:t>
            </w:r>
          </w:p>
          <w:p w:rsidR="006F1EB1" w:rsidRPr="008A0CF1" w:rsidRDefault="006F1EB1" w:rsidP="006F1EB1">
            <w:pPr>
              <w:spacing w:after="0" w:line="240" w:lineRule="auto"/>
              <w:rPr>
                <w:rFonts w:ascii="Arial" w:eastAsia="Times New Roman" w:hAnsi="Arial" w:cs="Arial"/>
                <w:sz w:val="20"/>
                <w:szCs w:val="20"/>
                <w:lang w:eastAsia="sv-SE"/>
              </w:rPr>
            </w:pPr>
            <w:r w:rsidRPr="008A0CF1">
              <w:rPr>
                <w:rFonts w:ascii="Arial" w:eastAsia="Times New Roman" w:hAnsi="Arial" w:cs="Arial"/>
                <w:b/>
                <w:color w:val="000000"/>
                <w:sz w:val="20"/>
                <w:szCs w:val="20"/>
                <w:lang w:eastAsia="sv-SE"/>
              </w:rPr>
              <w:t>S</w:t>
            </w:r>
            <w:r w:rsidRPr="008A0CF1">
              <w:rPr>
                <w:rFonts w:ascii="Arial" w:eastAsia="Times New Roman" w:hAnsi="Arial" w:cs="Arial"/>
                <w:color w:val="000000"/>
                <w:sz w:val="20"/>
                <w:szCs w:val="20"/>
                <w:lang w:eastAsia="sv-SE"/>
              </w:rPr>
              <w:t xml:space="preserve">pecifika, </w:t>
            </w:r>
            <w:r w:rsidRPr="008A0CF1">
              <w:rPr>
                <w:rFonts w:ascii="Arial" w:eastAsia="Times New Roman" w:hAnsi="Arial" w:cs="Arial"/>
                <w:b/>
                <w:color w:val="000000"/>
                <w:sz w:val="20"/>
                <w:szCs w:val="20"/>
                <w:lang w:eastAsia="sv-SE"/>
              </w:rPr>
              <w:t>M</w:t>
            </w:r>
            <w:r w:rsidRPr="008A0CF1">
              <w:rPr>
                <w:rFonts w:ascii="Arial" w:eastAsia="Times New Roman" w:hAnsi="Arial" w:cs="Arial"/>
                <w:color w:val="000000"/>
                <w:sz w:val="20"/>
                <w:szCs w:val="20"/>
                <w:lang w:eastAsia="sv-SE"/>
              </w:rPr>
              <w:t xml:space="preserve">ätbara, </w:t>
            </w:r>
            <w:r w:rsidRPr="008A0CF1">
              <w:rPr>
                <w:rFonts w:ascii="Arial" w:eastAsia="Times New Roman" w:hAnsi="Arial" w:cs="Arial"/>
                <w:b/>
                <w:color w:val="000000"/>
                <w:sz w:val="20"/>
                <w:szCs w:val="20"/>
                <w:lang w:eastAsia="sv-SE"/>
              </w:rPr>
              <w:t>A</w:t>
            </w:r>
            <w:r w:rsidRPr="008A0CF1">
              <w:rPr>
                <w:rFonts w:ascii="Arial" w:eastAsia="Times New Roman" w:hAnsi="Arial" w:cs="Arial"/>
                <w:color w:val="000000"/>
                <w:sz w:val="20"/>
                <w:szCs w:val="20"/>
                <w:lang w:eastAsia="sv-SE"/>
              </w:rPr>
              <w:t xml:space="preserve">ccepterade, </w:t>
            </w:r>
            <w:r w:rsidRPr="008A0CF1">
              <w:rPr>
                <w:rFonts w:ascii="Arial" w:eastAsia="Times New Roman" w:hAnsi="Arial" w:cs="Arial"/>
                <w:b/>
                <w:color w:val="000000"/>
                <w:sz w:val="20"/>
                <w:szCs w:val="20"/>
                <w:lang w:eastAsia="sv-SE"/>
              </w:rPr>
              <w:t>R</w:t>
            </w:r>
            <w:r w:rsidRPr="008A0CF1">
              <w:rPr>
                <w:rFonts w:ascii="Arial" w:eastAsia="Times New Roman" w:hAnsi="Arial" w:cs="Arial"/>
                <w:color w:val="000000"/>
                <w:sz w:val="20"/>
                <w:szCs w:val="20"/>
                <w:lang w:eastAsia="sv-SE"/>
              </w:rPr>
              <w:t>ealistiska</w:t>
            </w:r>
            <w:r w:rsidRPr="008A0CF1">
              <w:rPr>
                <w:rFonts w:ascii="Arial" w:eastAsia="Times New Roman" w:hAnsi="Arial" w:cs="Arial"/>
                <w:sz w:val="20"/>
                <w:szCs w:val="20"/>
                <w:lang w:eastAsia="sv-SE"/>
              </w:rPr>
              <w:t xml:space="preserve"> och </w:t>
            </w:r>
            <w:r w:rsidRPr="008A0CF1">
              <w:rPr>
                <w:rFonts w:ascii="Arial" w:eastAsia="Times New Roman" w:hAnsi="Arial" w:cs="Arial"/>
                <w:b/>
                <w:sz w:val="20"/>
                <w:szCs w:val="20"/>
                <w:lang w:eastAsia="sv-SE"/>
              </w:rPr>
              <w:t>T</w:t>
            </w:r>
            <w:r w:rsidRPr="008A0CF1">
              <w:rPr>
                <w:rFonts w:ascii="Arial" w:eastAsia="Times New Roman" w:hAnsi="Arial" w:cs="Arial"/>
                <w:sz w:val="20"/>
                <w:szCs w:val="20"/>
                <w:lang w:eastAsia="sv-SE"/>
              </w:rPr>
              <w:t>idsbegränsade</w:t>
            </w:r>
          </w:p>
          <w:p w:rsidR="00E6383C" w:rsidRPr="008A0CF1" w:rsidRDefault="00E6383C" w:rsidP="00E6383C">
            <w:pPr>
              <w:spacing w:after="0" w:line="240" w:lineRule="auto"/>
              <w:rPr>
                <w:rFonts w:ascii="Arial" w:eastAsia="Times New Roman" w:hAnsi="Arial" w:cs="Arial"/>
                <w:color w:val="000000"/>
                <w:sz w:val="20"/>
                <w:szCs w:val="20"/>
                <w:lang w:eastAsia="sv-SE"/>
              </w:rPr>
            </w:pPr>
          </w:p>
          <w:p w:rsidR="00E6383C" w:rsidRPr="008A0CF1" w:rsidRDefault="00E6383C" w:rsidP="00E6383C">
            <w:pPr>
              <w:spacing w:after="0" w:line="240" w:lineRule="auto"/>
              <w:rPr>
                <w:rFonts w:ascii="Arial" w:eastAsia="Times New Roman" w:hAnsi="Arial" w:cs="Arial"/>
                <w:i/>
                <w:color w:val="000000"/>
                <w:sz w:val="18"/>
                <w:szCs w:val="18"/>
                <w:lang w:val="en-GB" w:eastAsia="sv-SE"/>
              </w:rPr>
            </w:pPr>
            <w:r w:rsidRPr="008A0CF1">
              <w:rPr>
                <w:rFonts w:ascii="Arial" w:eastAsia="Times New Roman" w:hAnsi="Arial" w:cs="Arial"/>
                <w:i/>
                <w:color w:val="000000"/>
                <w:sz w:val="18"/>
                <w:szCs w:val="18"/>
                <w:lang w:val="en-GB" w:eastAsia="sv-SE"/>
              </w:rPr>
              <w:t>SPI - Safety Performance Index</w:t>
            </w:r>
          </w:p>
          <w:p w:rsidR="00E6383C" w:rsidRPr="008A0CF1" w:rsidRDefault="00E6383C" w:rsidP="00317F45">
            <w:pPr>
              <w:spacing w:after="0" w:line="240" w:lineRule="auto"/>
              <w:rPr>
                <w:rFonts w:ascii="Arial" w:eastAsia="Times New Roman" w:hAnsi="Arial" w:cs="Arial"/>
                <w:i/>
                <w:color w:val="000000"/>
                <w:sz w:val="18"/>
                <w:szCs w:val="18"/>
                <w:lang w:val="en-GB" w:eastAsia="sv-SE"/>
              </w:rPr>
            </w:pPr>
            <w:r w:rsidRPr="008A0CF1">
              <w:rPr>
                <w:rFonts w:ascii="Arial" w:eastAsia="Times New Roman" w:hAnsi="Arial" w:cs="Arial"/>
                <w:i/>
                <w:color w:val="000000"/>
                <w:sz w:val="18"/>
                <w:szCs w:val="18"/>
                <w:lang w:val="en-GB" w:eastAsia="sv-SE"/>
              </w:rPr>
              <w:t>SPT - Safety Performance Target</w:t>
            </w:r>
          </w:p>
          <w:p w:rsidR="00E6383C" w:rsidRPr="008A0CF1" w:rsidRDefault="00E6383C" w:rsidP="00317F45">
            <w:pPr>
              <w:spacing w:after="0" w:line="240" w:lineRule="auto"/>
              <w:rPr>
                <w:rFonts w:ascii="Arial" w:eastAsia="Times New Roman" w:hAnsi="Arial" w:cs="Arial"/>
                <w:i/>
                <w:color w:val="000000"/>
                <w:sz w:val="18"/>
                <w:szCs w:val="18"/>
                <w:lang w:val="en-GB" w:eastAsia="sv-SE"/>
              </w:rPr>
            </w:pPr>
          </w:p>
        </w:tc>
        <w:tc>
          <w:tcPr>
            <w:tcW w:w="1634" w:type="dxa"/>
            <w:tcBorders>
              <w:top w:val="nil"/>
              <w:left w:val="nil"/>
              <w:bottom w:val="single" w:sz="4" w:space="0" w:color="auto"/>
              <w:right w:val="single" w:sz="4" w:space="0" w:color="auto"/>
            </w:tcBorders>
            <w:shd w:val="clear" w:color="auto" w:fill="auto"/>
          </w:tcPr>
          <w:p w:rsidR="007257C1" w:rsidRPr="008A0CF1" w:rsidRDefault="007257C1" w:rsidP="00864EC0">
            <w:pPr>
              <w:spacing w:after="0" w:line="240" w:lineRule="auto"/>
              <w:rPr>
                <w:rFonts w:ascii="Arial" w:eastAsia="Times New Roman" w:hAnsi="Arial" w:cs="Arial"/>
                <w:bCs/>
                <w:color w:val="A6A6A6" w:themeColor="background1" w:themeShade="A6"/>
                <w:sz w:val="20"/>
                <w:szCs w:val="20"/>
                <w:lang w:val="en-GB" w:eastAsia="sv-SE"/>
              </w:rPr>
            </w:pPr>
          </w:p>
        </w:tc>
      </w:tr>
      <w:tr w:rsidR="004C5F4D" w:rsidRPr="008A0CF1"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tcPr>
          <w:p w:rsidR="004C5F4D" w:rsidRPr="008A0CF1" w:rsidRDefault="004C5F4D" w:rsidP="004025A3">
            <w:pPr>
              <w:spacing w:after="0" w:line="240" w:lineRule="auto"/>
              <w:rPr>
                <w:rFonts w:ascii="Arial" w:eastAsia="Times New Roman" w:hAnsi="Arial" w:cs="Arial"/>
                <w:color w:val="000000"/>
                <w:sz w:val="20"/>
                <w:szCs w:val="20"/>
                <w:lang w:val="en-GB" w:eastAsia="sv-SE"/>
              </w:rPr>
            </w:pPr>
            <w:r w:rsidRPr="008A0CF1">
              <w:rPr>
                <w:rFonts w:ascii="Arial" w:eastAsia="Times New Roman" w:hAnsi="Arial" w:cs="Arial"/>
                <w:color w:val="000000"/>
                <w:sz w:val="20"/>
                <w:szCs w:val="20"/>
                <w:lang w:val="en-GB" w:eastAsia="sv-SE"/>
              </w:rPr>
              <w:t>3.5</w:t>
            </w:r>
          </w:p>
        </w:tc>
        <w:tc>
          <w:tcPr>
            <w:tcW w:w="8147" w:type="dxa"/>
            <w:tcBorders>
              <w:top w:val="nil"/>
              <w:left w:val="nil"/>
              <w:bottom w:val="single" w:sz="4" w:space="0" w:color="auto"/>
              <w:right w:val="single" w:sz="4" w:space="0" w:color="auto"/>
            </w:tcBorders>
            <w:shd w:val="clear" w:color="auto" w:fill="auto"/>
          </w:tcPr>
          <w:p w:rsidR="00C87710" w:rsidRPr="008A0CF1" w:rsidRDefault="004C5F4D" w:rsidP="004C5F4D">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b/>
                <w:bCs/>
                <w:color w:val="000000"/>
                <w:sz w:val="20"/>
                <w:szCs w:val="20"/>
                <w:lang w:eastAsia="sv-SE"/>
              </w:rPr>
              <w:t xml:space="preserve">Change management </w:t>
            </w:r>
            <w:r w:rsidR="00C67DDC" w:rsidRPr="008A0CF1">
              <w:rPr>
                <w:rFonts w:ascii="Arial" w:eastAsia="Times New Roman" w:hAnsi="Arial" w:cs="Arial"/>
                <w:b/>
                <w:bCs/>
                <w:color w:val="000000"/>
                <w:sz w:val="20"/>
                <w:szCs w:val="20"/>
                <w:lang w:eastAsia="sv-SE"/>
              </w:rPr>
              <w:t>(MoC)</w:t>
            </w:r>
            <w:r w:rsidR="00EB01F2" w:rsidRPr="008A0CF1">
              <w:rPr>
                <w:rFonts w:ascii="Arial" w:eastAsia="Times New Roman" w:hAnsi="Arial" w:cs="Arial"/>
                <w:b/>
                <w:bCs/>
                <w:color w:val="000000"/>
                <w:sz w:val="20"/>
                <w:szCs w:val="20"/>
                <w:lang w:eastAsia="sv-SE"/>
              </w:rPr>
              <w:br/>
            </w:r>
          </w:p>
          <w:p w:rsidR="00C87710" w:rsidRPr="008A0CF1" w:rsidRDefault="00C87710" w:rsidP="004C5F4D">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Förändringar av </w:t>
            </w:r>
            <w:r w:rsidR="0083253E" w:rsidRPr="008A0CF1">
              <w:rPr>
                <w:rFonts w:ascii="Arial" w:eastAsia="Times New Roman" w:hAnsi="Arial" w:cs="Arial"/>
                <w:color w:val="000000"/>
                <w:sz w:val="20"/>
                <w:szCs w:val="20"/>
                <w:lang w:eastAsia="sv-SE"/>
              </w:rPr>
              <w:t xml:space="preserve">ex. </w:t>
            </w:r>
            <w:r w:rsidRPr="008A0CF1">
              <w:rPr>
                <w:rFonts w:ascii="Arial" w:eastAsia="Times New Roman" w:hAnsi="Arial" w:cs="Arial"/>
                <w:color w:val="000000"/>
                <w:sz w:val="20"/>
                <w:szCs w:val="20"/>
                <w:lang w:eastAsia="sv-SE"/>
              </w:rPr>
              <w:t xml:space="preserve">faciliteter, arbetets omfattning, personal, dokumentation, procedurer, ledningsstruktur, policys, underleverantör (subcontractor) </w:t>
            </w:r>
            <w:r w:rsidR="008C787F" w:rsidRPr="008A0CF1">
              <w:rPr>
                <w:rFonts w:ascii="Arial" w:eastAsia="Times New Roman" w:hAnsi="Arial" w:cs="Arial"/>
                <w:color w:val="000000"/>
                <w:sz w:val="20"/>
                <w:szCs w:val="20"/>
                <w:lang w:eastAsia="sv-SE"/>
              </w:rPr>
              <w:t xml:space="preserve">etc som </w:t>
            </w:r>
            <w:r w:rsidRPr="008A0CF1">
              <w:rPr>
                <w:rFonts w:ascii="Arial" w:eastAsia="Times New Roman" w:hAnsi="Arial" w:cs="Arial"/>
                <w:color w:val="000000"/>
                <w:sz w:val="20"/>
                <w:szCs w:val="20"/>
                <w:lang w:eastAsia="sv-SE"/>
              </w:rPr>
              <w:t xml:space="preserve">kan introducera nya </w:t>
            </w:r>
            <w:r w:rsidR="008C787F" w:rsidRPr="008A0CF1">
              <w:rPr>
                <w:rFonts w:ascii="Arial" w:eastAsia="Times New Roman" w:hAnsi="Arial" w:cs="Arial"/>
                <w:color w:val="000000"/>
                <w:sz w:val="20"/>
                <w:szCs w:val="20"/>
                <w:lang w:eastAsia="sv-SE"/>
              </w:rPr>
              <w:t xml:space="preserve">faror </w:t>
            </w:r>
            <w:r w:rsidRPr="008A0CF1">
              <w:rPr>
                <w:rFonts w:ascii="Arial" w:eastAsia="Times New Roman" w:hAnsi="Arial" w:cs="Arial"/>
                <w:color w:val="000000"/>
                <w:sz w:val="20"/>
                <w:szCs w:val="20"/>
                <w:lang w:eastAsia="sv-SE"/>
              </w:rPr>
              <w:t>i organisationen</w:t>
            </w:r>
            <w:r w:rsidR="0083253E" w:rsidRPr="008A0CF1">
              <w:rPr>
                <w:rFonts w:ascii="Arial" w:eastAsia="Times New Roman" w:hAnsi="Arial" w:cs="Arial"/>
                <w:color w:val="000000"/>
                <w:sz w:val="20"/>
                <w:szCs w:val="20"/>
                <w:lang w:eastAsia="sv-SE"/>
              </w:rPr>
              <w:t xml:space="preserve">. </w:t>
            </w:r>
          </w:p>
          <w:p w:rsidR="00C87710" w:rsidRPr="008A0CF1" w:rsidRDefault="00C87710" w:rsidP="004C5F4D">
            <w:pPr>
              <w:spacing w:after="0" w:line="240" w:lineRule="auto"/>
              <w:rPr>
                <w:rFonts w:ascii="Arial" w:eastAsia="Times New Roman" w:hAnsi="Arial" w:cs="Arial"/>
                <w:color w:val="000000"/>
                <w:sz w:val="20"/>
                <w:szCs w:val="20"/>
                <w:lang w:eastAsia="sv-SE"/>
              </w:rPr>
            </w:pPr>
          </w:p>
          <w:p w:rsidR="00C87710" w:rsidRPr="008A0CF1" w:rsidRDefault="00C87710" w:rsidP="00C87710">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Procedur </w:t>
            </w:r>
            <w:r w:rsidR="00C67DDC" w:rsidRPr="008A0CF1">
              <w:rPr>
                <w:rFonts w:ascii="Arial" w:eastAsia="Times New Roman" w:hAnsi="Arial" w:cs="Arial"/>
                <w:color w:val="000000"/>
                <w:sz w:val="20"/>
                <w:szCs w:val="20"/>
                <w:lang w:eastAsia="sv-SE"/>
              </w:rPr>
              <w:t xml:space="preserve">och genomförandeplan </w:t>
            </w:r>
            <w:r w:rsidRPr="008A0CF1">
              <w:rPr>
                <w:rFonts w:ascii="Arial" w:eastAsia="Times New Roman" w:hAnsi="Arial" w:cs="Arial"/>
                <w:color w:val="000000"/>
                <w:sz w:val="20"/>
                <w:szCs w:val="20"/>
                <w:lang w:eastAsia="sv-SE"/>
              </w:rPr>
              <w:t>för hantering av säkerhetsrisker vid förändringar</w:t>
            </w:r>
          </w:p>
          <w:p w:rsidR="00C87710" w:rsidRPr="008A0CF1" w:rsidRDefault="00C87710" w:rsidP="00DD6654">
            <w:pPr>
              <w:pStyle w:val="Liststycke"/>
              <w:numPr>
                <w:ilvl w:val="0"/>
                <w:numId w:val="1"/>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Identifiera </w:t>
            </w:r>
            <w:r w:rsidR="0083253E" w:rsidRPr="008A0CF1">
              <w:rPr>
                <w:rFonts w:ascii="Arial" w:eastAsia="Times New Roman" w:hAnsi="Arial" w:cs="Arial"/>
                <w:color w:val="000000"/>
                <w:sz w:val="20"/>
                <w:szCs w:val="20"/>
                <w:lang w:eastAsia="sv-SE"/>
              </w:rPr>
              <w:t>och utvärdera, MOE 3.1</w:t>
            </w:r>
          </w:p>
          <w:p w:rsidR="008B7AB9" w:rsidRPr="008A0CF1" w:rsidRDefault="008B7AB9" w:rsidP="00DD6654">
            <w:pPr>
              <w:pStyle w:val="Liststycke"/>
              <w:numPr>
                <w:ilvl w:val="0"/>
                <w:numId w:val="1"/>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HF aspekter</w:t>
            </w:r>
          </w:p>
          <w:p w:rsidR="004C5F4D" w:rsidRPr="008A0CF1" w:rsidRDefault="00C87710" w:rsidP="00C87710">
            <w:pPr>
              <w:pStyle w:val="Liststycke"/>
              <w:numPr>
                <w:ilvl w:val="0"/>
                <w:numId w:val="1"/>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Dokumentera </w:t>
            </w:r>
          </w:p>
          <w:p w:rsidR="002049F1" w:rsidRPr="008A0CF1" w:rsidRDefault="002049F1" w:rsidP="002049F1">
            <w:pPr>
              <w:pStyle w:val="Liststycke"/>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tcPr>
          <w:p w:rsidR="004C5F4D" w:rsidRPr="008A0CF1" w:rsidRDefault="004C5F4D" w:rsidP="005B7607">
            <w:pPr>
              <w:spacing w:after="0" w:line="240" w:lineRule="auto"/>
              <w:rPr>
                <w:rFonts w:ascii="Arial" w:eastAsia="Times New Roman" w:hAnsi="Arial" w:cs="Arial"/>
                <w:bCs/>
                <w:color w:val="A6A6A6" w:themeColor="background1" w:themeShade="A6"/>
                <w:sz w:val="20"/>
                <w:szCs w:val="20"/>
                <w:lang w:eastAsia="sv-SE"/>
              </w:rPr>
            </w:pPr>
          </w:p>
        </w:tc>
      </w:tr>
      <w:tr w:rsidR="004C5F4D" w:rsidRPr="008A0CF1"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tcPr>
          <w:p w:rsidR="004C5F4D" w:rsidRPr="008A0CF1" w:rsidRDefault="004C5F4D" w:rsidP="004025A3">
            <w:pPr>
              <w:spacing w:after="0" w:line="240" w:lineRule="auto"/>
              <w:rPr>
                <w:rFonts w:ascii="Arial" w:eastAsia="Times New Roman" w:hAnsi="Arial" w:cs="Arial"/>
                <w:color w:val="000000"/>
                <w:sz w:val="20"/>
                <w:szCs w:val="20"/>
                <w:lang w:val="en-GB" w:eastAsia="sv-SE"/>
              </w:rPr>
            </w:pPr>
            <w:r w:rsidRPr="008A0CF1">
              <w:rPr>
                <w:rFonts w:ascii="Arial" w:eastAsia="Times New Roman" w:hAnsi="Arial" w:cs="Arial"/>
                <w:color w:val="000000"/>
                <w:sz w:val="20"/>
                <w:szCs w:val="20"/>
                <w:lang w:val="en-GB" w:eastAsia="sv-SE"/>
              </w:rPr>
              <w:t>3.6</w:t>
            </w:r>
          </w:p>
        </w:tc>
        <w:tc>
          <w:tcPr>
            <w:tcW w:w="8147" w:type="dxa"/>
            <w:tcBorders>
              <w:top w:val="nil"/>
              <w:left w:val="nil"/>
              <w:bottom w:val="single" w:sz="4" w:space="0" w:color="auto"/>
              <w:right w:val="single" w:sz="4" w:space="0" w:color="auto"/>
            </w:tcBorders>
            <w:shd w:val="clear" w:color="auto" w:fill="auto"/>
          </w:tcPr>
          <w:p w:rsidR="001508D4" w:rsidRPr="008A0CF1" w:rsidRDefault="004C5F4D" w:rsidP="001508D4">
            <w:pPr>
              <w:spacing w:after="0" w:line="240" w:lineRule="auto"/>
              <w:rPr>
                <w:rFonts w:ascii="Arial" w:eastAsia="Times New Roman" w:hAnsi="Arial" w:cs="Arial"/>
                <w:b/>
                <w:i/>
                <w:color w:val="000000"/>
                <w:sz w:val="16"/>
                <w:szCs w:val="16"/>
                <w:lang w:val="en-GB" w:eastAsia="sv-SE"/>
              </w:rPr>
            </w:pPr>
            <w:r w:rsidRPr="008A0CF1">
              <w:rPr>
                <w:rFonts w:ascii="Arial" w:eastAsia="Times New Roman" w:hAnsi="Arial" w:cs="Arial"/>
                <w:b/>
                <w:bCs/>
                <w:color w:val="000000"/>
                <w:sz w:val="20"/>
                <w:szCs w:val="20"/>
                <w:lang w:val="en-GB" w:eastAsia="sv-SE"/>
              </w:rPr>
              <w:t>Safety training (including human factors) and promotion</w:t>
            </w:r>
          </w:p>
          <w:p w:rsidR="005F7E83" w:rsidRPr="008A0CF1" w:rsidRDefault="005F7E83" w:rsidP="00EC2CAF">
            <w:pPr>
              <w:pStyle w:val="Ingetavstnd"/>
              <w:rPr>
                <w:rFonts w:ascii="Arial" w:eastAsia="Times New Roman" w:hAnsi="Arial" w:cs="Arial"/>
                <w:i/>
                <w:color w:val="000000"/>
                <w:sz w:val="20"/>
                <w:szCs w:val="20"/>
                <w:lang w:val="en-GB" w:eastAsia="sv-SE"/>
              </w:rPr>
            </w:pPr>
          </w:p>
          <w:p w:rsidR="004B69D8" w:rsidRPr="008A0CF1" w:rsidRDefault="000C0A20" w:rsidP="00DF42CF">
            <w:pPr>
              <w:spacing w:after="0" w:line="240" w:lineRule="auto"/>
              <w:rPr>
                <w:rFonts w:ascii="Arial" w:eastAsia="Times New Roman" w:hAnsi="Arial" w:cs="Arial"/>
                <w:color w:val="000000"/>
                <w:sz w:val="20"/>
                <w:szCs w:val="20"/>
                <w:u w:val="single"/>
                <w:lang w:eastAsia="sv-SE"/>
              </w:rPr>
            </w:pPr>
            <w:r w:rsidRPr="008A0CF1">
              <w:rPr>
                <w:rFonts w:ascii="Arial" w:eastAsia="Times New Roman" w:hAnsi="Arial" w:cs="Arial"/>
                <w:color w:val="000000"/>
                <w:sz w:val="20"/>
                <w:szCs w:val="20"/>
                <w:u w:val="single"/>
                <w:lang w:eastAsia="sv-SE"/>
              </w:rPr>
              <w:t>Safety training (incl. HF</w:t>
            </w:r>
            <w:r w:rsidR="004B69D8" w:rsidRPr="008A0CF1">
              <w:rPr>
                <w:rFonts w:ascii="Arial" w:eastAsia="Times New Roman" w:hAnsi="Arial" w:cs="Arial"/>
                <w:color w:val="000000"/>
                <w:sz w:val="20"/>
                <w:szCs w:val="20"/>
                <w:u w:val="single"/>
                <w:lang w:eastAsia="sv-SE"/>
              </w:rPr>
              <w:t xml:space="preserve">) </w:t>
            </w:r>
          </w:p>
          <w:p w:rsidR="00DF42CF" w:rsidRPr="008A0CF1" w:rsidRDefault="00E57EF7" w:rsidP="00DF42CF">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S</w:t>
            </w:r>
            <w:r w:rsidR="00EC2CAF" w:rsidRPr="008A0CF1">
              <w:rPr>
                <w:rFonts w:ascii="Arial" w:eastAsia="Times New Roman" w:hAnsi="Arial" w:cs="Arial"/>
                <w:color w:val="000000"/>
                <w:sz w:val="20"/>
                <w:szCs w:val="20"/>
                <w:lang w:eastAsia="sv-SE"/>
              </w:rPr>
              <w:t xml:space="preserve">yftet med </w:t>
            </w:r>
            <w:r w:rsidR="005F7E83" w:rsidRPr="008A0CF1">
              <w:rPr>
                <w:rFonts w:ascii="Arial" w:eastAsia="Times New Roman" w:hAnsi="Arial" w:cs="Arial"/>
                <w:color w:val="000000"/>
                <w:sz w:val="20"/>
                <w:szCs w:val="20"/>
                <w:lang w:eastAsia="sv-SE"/>
              </w:rPr>
              <w:t>utbildni</w:t>
            </w:r>
            <w:r w:rsidR="00731A62" w:rsidRPr="008A0CF1">
              <w:rPr>
                <w:rFonts w:ascii="Arial" w:eastAsia="Times New Roman" w:hAnsi="Arial" w:cs="Arial"/>
                <w:color w:val="000000"/>
                <w:sz w:val="20"/>
                <w:szCs w:val="20"/>
                <w:lang w:eastAsia="sv-SE"/>
              </w:rPr>
              <w:t>ng</w:t>
            </w:r>
            <w:r w:rsidR="005F7E83" w:rsidRPr="008A0CF1">
              <w:rPr>
                <w:rFonts w:ascii="Arial" w:eastAsia="Times New Roman" w:hAnsi="Arial" w:cs="Arial"/>
                <w:color w:val="000000"/>
                <w:sz w:val="20"/>
                <w:szCs w:val="20"/>
                <w:lang w:eastAsia="sv-SE"/>
              </w:rPr>
              <w:t xml:space="preserve"> är att säkerställa att all personal är medveten om de olika aktiviteterna inom organisationens</w:t>
            </w:r>
            <w:r w:rsidR="00F073CD" w:rsidRPr="008A0CF1">
              <w:rPr>
                <w:rFonts w:ascii="Arial" w:eastAsia="Times New Roman" w:hAnsi="Arial" w:cs="Arial"/>
                <w:color w:val="000000"/>
                <w:sz w:val="20"/>
                <w:szCs w:val="20"/>
                <w:lang w:eastAsia="sv-SE"/>
              </w:rPr>
              <w:t xml:space="preserve"> </w:t>
            </w:r>
            <w:r w:rsidR="003A2210" w:rsidRPr="008A0CF1">
              <w:rPr>
                <w:rFonts w:ascii="Arial" w:eastAsia="Times New Roman" w:hAnsi="Arial" w:cs="Arial"/>
                <w:color w:val="000000"/>
                <w:sz w:val="20"/>
                <w:szCs w:val="20"/>
                <w:lang w:eastAsia="sv-SE"/>
              </w:rPr>
              <w:t xml:space="preserve">principer för säkerhetshantering </w:t>
            </w:r>
            <w:r w:rsidR="005F7E83" w:rsidRPr="008A0CF1">
              <w:rPr>
                <w:rFonts w:ascii="Arial" w:eastAsia="Times New Roman" w:hAnsi="Arial" w:cs="Arial"/>
                <w:color w:val="000000"/>
                <w:sz w:val="20"/>
                <w:szCs w:val="20"/>
                <w:lang w:eastAsia="sv-SE"/>
              </w:rPr>
              <w:t>och förstå sitt ansvar, kunna identifiera</w:t>
            </w:r>
            <w:r w:rsidRPr="008A0CF1">
              <w:rPr>
                <w:rFonts w:ascii="Arial" w:eastAsia="Times New Roman" w:hAnsi="Arial" w:cs="Arial"/>
                <w:color w:val="000000"/>
                <w:sz w:val="20"/>
                <w:szCs w:val="20"/>
                <w:lang w:eastAsia="sv-SE"/>
              </w:rPr>
              <w:t xml:space="preserve"> faror och</w:t>
            </w:r>
            <w:r w:rsidR="00EC2CAF" w:rsidRPr="008A0CF1">
              <w:rPr>
                <w:rFonts w:ascii="Arial" w:eastAsia="Times New Roman" w:hAnsi="Arial" w:cs="Arial"/>
                <w:color w:val="000000"/>
                <w:sz w:val="20"/>
                <w:szCs w:val="20"/>
                <w:lang w:eastAsia="sv-SE"/>
              </w:rPr>
              <w:t xml:space="preserve"> </w:t>
            </w:r>
            <w:r w:rsidR="0041197F" w:rsidRPr="008A0CF1">
              <w:rPr>
                <w:rFonts w:ascii="Arial" w:eastAsia="Times New Roman" w:hAnsi="Arial" w:cs="Arial"/>
                <w:color w:val="000000"/>
                <w:sz w:val="20"/>
                <w:szCs w:val="20"/>
                <w:lang w:eastAsia="sv-SE"/>
              </w:rPr>
              <w:t>främja</w:t>
            </w:r>
            <w:r w:rsidR="00731A62" w:rsidRPr="008A0CF1">
              <w:rPr>
                <w:rFonts w:ascii="Arial" w:eastAsia="Times New Roman" w:hAnsi="Arial" w:cs="Arial"/>
                <w:color w:val="000000"/>
                <w:sz w:val="20"/>
                <w:szCs w:val="20"/>
                <w:lang w:eastAsia="sv-SE"/>
              </w:rPr>
              <w:t xml:space="preserve"> </w:t>
            </w:r>
            <w:r w:rsidR="00EC2CAF" w:rsidRPr="008A0CF1">
              <w:rPr>
                <w:rFonts w:ascii="Arial" w:eastAsia="Times New Roman" w:hAnsi="Arial" w:cs="Arial"/>
                <w:color w:val="000000"/>
                <w:sz w:val="20"/>
                <w:szCs w:val="20"/>
                <w:lang w:eastAsia="sv-SE"/>
              </w:rPr>
              <w:t>en positiv säkerhetskultur.</w:t>
            </w:r>
          </w:p>
          <w:p w:rsidR="00DF42CF" w:rsidRPr="008A0CF1" w:rsidRDefault="00DF42CF" w:rsidP="00DF42CF">
            <w:pPr>
              <w:spacing w:after="0" w:line="240" w:lineRule="auto"/>
              <w:rPr>
                <w:rFonts w:ascii="Arial" w:eastAsia="Times New Roman" w:hAnsi="Arial" w:cs="Arial"/>
                <w:color w:val="000000"/>
                <w:sz w:val="20"/>
                <w:szCs w:val="20"/>
                <w:lang w:eastAsia="sv-SE"/>
              </w:rPr>
            </w:pPr>
          </w:p>
          <w:p w:rsidR="00BA667A" w:rsidRPr="008A0CF1" w:rsidRDefault="00BA667A" w:rsidP="00DF42CF">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Säkerhetspolicy och säkerhetsmål ska vara kända för all personal. </w:t>
            </w:r>
          </w:p>
          <w:p w:rsidR="00E36A40" w:rsidRPr="008A0CF1" w:rsidRDefault="00E36A40" w:rsidP="00EC2CAF">
            <w:pPr>
              <w:pStyle w:val="Ingetavstnd"/>
              <w:rPr>
                <w:rFonts w:ascii="Arial" w:eastAsia="Times New Roman" w:hAnsi="Arial" w:cs="Arial"/>
                <w:color w:val="000000"/>
                <w:sz w:val="20"/>
                <w:szCs w:val="20"/>
                <w:lang w:eastAsia="sv-SE"/>
              </w:rPr>
            </w:pPr>
          </w:p>
          <w:p w:rsidR="00F073CD" w:rsidRPr="008A0CF1" w:rsidRDefault="00E36A40" w:rsidP="00F073CD">
            <w:pPr>
              <w:pStyle w:val="Ingetavstnd"/>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Organisationen ska säkerställa att</w:t>
            </w:r>
            <w:r w:rsidR="00F073CD" w:rsidRPr="008A0CF1">
              <w:rPr>
                <w:rFonts w:ascii="Arial" w:eastAsia="Times New Roman" w:hAnsi="Arial" w:cs="Arial"/>
                <w:color w:val="000000"/>
                <w:sz w:val="20"/>
                <w:szCs w:val="20"/>
                <w:lang w:eastAsia="sv-SE"/>
              </w:rPr>
              <w:t xml:space="preserve">; </w:t>
            </w:r>
          </w:p>
          <w:p w:rsidR="00B54F36" w:rsidRPr="008A0CF1" w:rsidRDefault="00B54F36" w:rsidP="00DD6654">
            <w:pPr>
              <w:pStyle w:val="Ingetavstnd"/>
              <w:numPr>
                <w:ilvl w:val="0"/>
                <w:numId w:val="1"/>
              </w:numPr>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All personal har förståelse </w:t>
            </w:r>
            <w:r w:rsidR="003A2210" w:rsidRPr="008A0CF1">
              <w:rPr>
                <w:rFonts w:ascii="Arial" w:eastAsia="Times New Roman" w:hAnsi="Arial" w:cs="Arial"/>
                <w:color w:val="000000"/>
                <w:sz w:val="20"/>
                <w:szCs w:val="20"/>
                <w:lang w:eastAsia="sv-SE"/>
              </w:rPr>
              <w:t xml:space="preserve">i principerna för säkerhetshantering </w:t>
            </w:r>
            <w:r w:rsidRPr="008A0CF1">
              <w:rPr>
                <w:rFonts w:ascii="Arial" w:eastAsia="Times New Roman" w:hAnsi="Arial" w:cs="Arial"/>
                <w:color w:val="000000"/>
                <w:sz w:val="20"/>
                <w:szCs w:val="20"/>
                <w:lang w:eastAsia="sv-SE"/>
              </w:rPr>
              <w:t>inkl. mänskliga faktorer, tillräckliga för sin funktion i organisationen</w:t>
            </w:r>
          </w:p>
          <w:p w:rsidR="00B54F36" w:rsidRPr="008A0CF1" w:rsidRDefault="00B54F36" w:rsidP="00DD6654">
            <w:pPr>
              <w:pStyle w:val="Ingetavstnd"/>
              <w:numPr>
                <w:ilvl w:val="0"/>
                <w:numId w:val="1"/>
              </w:numPr>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All personal har kännedom om säkerhetspolicyn och de procedurer och verktyg som kan användas för intern säkerhetsrapportering</w:t>
            </w:r>
          </w:p>
          <w:p w:rsidR="00E36A40" w:rsidRPr="008A0CF1" w:rsidRDefault="00F073CD" w:rsidP="00DD6654">
            <w:pPr>
              <w:pStyle w:val="Ingetavstnd"/>
              <w:numPr>
                <w:ilvl w:val="0"/>
                <w:numId w:val="1"/>
              </w:numPr>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Personal med </w:t>
            </w:r>
            <w:r w:rsidR="003A2210" w:rsidRPr="008A0CF1">
              <w:rPr>
                <w:rFonts w:ascii="Arial" w:eastAsia="Times New Roman" w:hAnsi="Arial" w:cs="Arial"/>
                <w:color w:val="000000"/>
                <w:sz w:val="20"/>
                <w:szCs w:val="20"/>
                <w:lang w:eastAsia="sv-SE"/>
              </w:rPr>
              <w:t xml:space="preserve">ansvar för säkerhetshanteringsfunktion </w:t>
            </w:r>
            <w:r w:rsidRPr="008A0CF1">
              <w:rPr>
                <w:rFonts w:ascii="Arial" w:eastAsia="Times New Roman" w:hAnsi="Arial" w:cs="Arial"/>
                <w:color w:val="000000"/>
                <w:sz w:val="20"/>
                <w:szCs w:val="20"/>
                <w:lang w:eastAsia="sv-SE"/>
              </w:rPr>
              <w:t xml:space="preserve">(enl. 145.A.30(ca) eller 145.A.200(a)(3)+AMC) </w:t>
            </w:r>
            <w:r w:rsidR="00B54F36" w:rsidRPr="008A0CF1">
              <w:rPr>
                <w:rFonts w:ascii="Arial" w:eastAsia="Times New Roman" w:hAnsi="Arial" w:cs="Arial"/>
                <w:color w:val="000000"/>
                <w:sz w:val="20"/>
                <w:szCs w:val="20"/>
                <w:lang w:eastAsia="sv-SE"/>
              </w:rPr>
              <w:t xml:space="preserve">är bekanta med de relevanta processerna gällande identifiering av faror, riskhantering och övervakning av säkerhetsprestanda. </w:t>
            </w:r>
          </w:p>
          <w:p w:rsidR="00731A62" w:rsidRPr="008A0CF1" w:rsidRDefault="00731A62" w:rsidP="00EC2CAF">
            <w:pPr>
              <w:pStyle w:val="Ingetavstnd"/>
              <w:rPr>
                <w:rFonts w:ascii="Arial" w:eastAsia="Times New Roman" w:hAnsi="Arial" w:cs="Arial"/>
                <w:color w:val="000000"/>
                <w:sz w:val="20"/>
                <w:szCs w:val="20"/>
                <w:lang w:eastAsia="sv-SE"/>
              </w:rPr>
            </w:pPr>
          </w:p>
          <w:p w:rsidR="00731A62" w:rsidRPr="008A0CF1" w:rsidRDefault="00D77CCA" w:rsidP="00EC2CAF">
            <w:pPr>
              <w:pStyle w:val="Ingetavstnd"/>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Organisationen</w:t>
            </w:r>
            <w:r w:rsidR="000C0A20" w:rsidRPr="008A0CF1">
              <w:rPr>
                <w:rFonts w:ascii="Arial" w:eastAsia="Times New Roman" w:hAnsi="Arial" w:cs="Arial"/>
                <w:color w:val="000000"/>
                <w:sz w:val="20"/>
                <w:szCs w:val="20"/>
                <w:lang w:eastAsia="sv-SE"/>
              </w:rPr>
              <w:t>s safety training syllabus ska</w:t>
            </w:r>
            <w:r w:rsidRPr="008A0CF1">
              <w:rPr>
                <w:rFonts w:ascii="Arial" w:eastAsia="Times New Roman" w:hAnsi="Arial" w:cs="Arial"/>
                <w:color w:val="000000"/>
                <w:sz w:val="20"/>
                <w:szCs w:val="20"/>
                <w:lang w:eastAsia="sv-SE"/>
              </w:rPr>
              <w:t xml:space="preserve"> vara bolagsanpassad</w:t>
            </w:r>
            <w:r w:rsidR="000C0A20" w:rsidRPr="008A0CF1">
              <w:rPr>
                <w:rFonts w:ascii="Arial" w:eastAsia="Times New Roman" w:hAnsi="Arial" w:cs="Arial"/>
                <w:color w:val="000000"/>
                <w:sz w:val="20"/>
                <w:szCs w:val="20"/>
                <w:lang w:eastAsia="sv-SE"/>
              </w:rPr>
              <w:t xml:space="preserve"> och</w:t>
            </w:r>
            <w:r w:rsidRPr="008A0CF1">
              <w:rPr>
                <w:rFonts w:ascii="Arial" w:eastAsia="Times New Roman" w:hAnsi="Arial" w:cs="Arial"/>
                <w:color w:val="000000"/>
                <w:sz w:val="20"/>
                <w:szCs w:val="20"/>
                <w:lang w:eastAsia="sv-SE"/>
              </w:rPr>
              <w:t xml:space="preserve"> </w:t>
            </w:r>
            <w:r w:rsidR="000C0A20" w:rsidRPr="008A0CF1">
              <w:rPr>
                <w:rFonts w:ascii="Arial" w:eastAsia="Times New Roman" w:hAnsi="Arial" w:cs="Arial"/>
                <w:color w:val="000000"/>
                <w:sz w:val="20"/>
                <w:szCs w:val="20"/>
                <w:lang w:eastAsia="sv-SE"/>
              </w:rPr>
              <w:t>baserat på</w:t>
            </w:r>
            <w:r w:rsidRPr="008A0CF1">
              <w:rPr>
                <w:rFonts w:ascii="Arial" w:eastAsia="Times New Roman" w:hAnsi="Arial" w:cs="Arial"/>
                <w:color w:val="000000"/>
                <w:sz w:val="20"/>
                <w:szCs w:val="20"/>
                <w:lang w:eastAsia="sv-SE"/>
              </w:rPr>
              <w:t xml:space="preserve"> </w:t>
            </w:r>
            <w:r w:rsidR="00731A62" w:rsidRPr="008A0CF1">
              <w:rPr>
                <w:rFonts w:ascii="Arial" w:eastAsia="Times New Roman" w:hAnsi="Arial" w:cs="Arial"/>
                <w:color w:val="000000"/>
                <w:sz w:val="20"/>
                <w:szCs w:val="20"/>
                <w:lang w:eastAsia="sv-SE"/>
              </w:rPr>
              <w:t>GM</w:t>
            </w:r>
            <w:r w:rsidR="000E3AB7" w:rsidRPr="008A0CF1">
              <w:rPr>
                <w:rFonts w:ascii="Arial" w:eastAsia="Times New Roman" w:hAnsi="Arial" w:cs="Arial"/>
                <w:color w:val="000000"/>
                <w:sz w:val="20"/>
                <w:szCs w:val="20"/>
                <w:lang w:eastAsia="sv-SE"/>
              </w:rPr>
              <w:t>1 145.A.30(e)</w:t>
            </w:r>
            <w:r w:rsidR="007C7E3B" w:rsidRPr="008A0CF1">
              <w:rPr>
                <w:rFonts w:ascii="Arial" w:eastAsia="Times New Roman" w:hAnsi="Arial" w:cs="Arial"/>
                <w:color w:val="000000"/>
                <w:sz w:val="20"/>
                <w:szCs w:val="20"/>
                <w:lang w:eastAsia="sv-SE"/>
              </w:rPr>
              <w:t>, GM5 145.A.30(e)</w:t>
            </w:r>
          </w:p>
          <w:p w:rsidR="00691A10" w:rsidRPr="008A0CF1" w:rsidRDefault="00691A10" w:rsidP="00EC2CAF">
            <w:pPr>
              <w:pStyle w:val="Ingetavstnd"/>
              <w:rPr>
                <w:rFonts w:ascii="Arial" w:eastAsia="Times New Roman" w:hAnsi="Arial" w:cs="Arial"/>
                <w:color w:val="000000"/>
                <w:sz w:val="20"/>
                <w:szCs w:val="20"/>
                <w:lang w:eastAsia="sv-SE"/>
              </w:rPr>
            </w:pPr>
          </w:p>
          <w:p w:rsidR="00691A10" w:rsidRPr="008A0CF1" w:rsidRDefault="00691A10" w:rsidP="00EC2CAF">
            <w:pPr>
              <w:pStyle w:val="Ingetavstnd"/>
              <w:rPr>
                <w:rFonts w:ascii="Arial" w:eastAsia="Times New Roman" w:hAnsi="Arial" w:cs="Arial"/>
                <w:color w:val="000000"/>
                <w:sz w:val="20"/>
                <w:szCs w:val="20"/>
                <w:u w:val="single"/>
                <w:lang w:eastAsia="sv-SE"/>
              </w:rPr>
            </w:pPr>
            <w:r w:rsidRPr="008A0CF1">
              <w:rPr>
                <w:rFonts w:ascii="Arial" w:eastAsia="Times New Roman" w:hAnsi="Arial" w:cs="Arial"/>
                <w:color w:val="000000"/>
                <w:sz w:val="20"/>
                <w:szCs w:val="20"/>
                <w:u w:val="single"/>
                <w:lang w:eastAsia="sv-SE"/>
              </w:rPr>
              <w:t>Safety promotion</w:t>
            </w:r>
          </w:p>
          <w:p w:rsidR="00731A62" w:rsidRPr="008A0CF1" w:rsidRDefault="00731A62" w:rsidP="00EC2CAF">
            <w:pPr>
              <w:pStyle w:val="Ingetavstnd"/>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Återkommande utbildning</w:t>
            </w:r>
            <w:r w:rsidR="00BA667A" w:rsidRPr="008A0CF1">
              <w:rPr>
                <w:rFonts w:ascii="Arial" w:eastAsia="Times New Roman" w:hAnsi="Arial" w:cs="Arial"/>
                <w:color w:val="000000"/>
                <w:sz w:val="20"/>
                <w:szCs w:val="20"/>
                <w:lang w:eastAsia="sv-SE"/>
              </w:rPr>
              <w:t>, inom varje 2-års period för att personalen ska hållas uppdaterad inom området</w:t>
            </w:r>
            <w:r w:rsidR="00742751" w:rsidRPr="008A0CF1">
              <w:rPr>
                <w:rFonts w:ascii="Arial" w:eastAsia="Times New Roman" w:hAnsi="Arial" w:cs="Arial"/>
                <w:color w:val="000000"/>
                <w:sz w:val="20"/>
                <w:szCs w:val="20"/>
                <w:lang w:eastAsia="sv-SE"/>
              </w:rPr>
              <w:t xml:space="preserve"> och baserad på organisationens erfarenheter </w:t>
            </w:r>
            <w:r w:rsidR="00904E3F" w:rsidRPr="008A0CF1">
              <w:rPr>
                <w:rFonts w:ascii="Arial" w:eastAsia="Times New Roman" w:hAnsi="Arial" w:cs="Arial"/>
                <w:color w:val="000000"/>
                <w:sz w:val="20"/>
                <w:szCs w:val="20"/>
                <w:lang w:eastAsia="sv-SE"/>
              </w:rPr>
              <w:t>(utf</w:t>
            </w:r>
            <w:r w:rsidR="00691A10" w:rsidRPr="008A0CF1">
              <w:rPr>
                <w:rFonts w:ascii="Arial" w:eastAsia="Times New Roman" w:hAnsi="Arial" w:cs="Arial"/>
                <w:color w:val="000000"/>
                <w:sz w:val="20"/>
                <w:szCs w:val="20"/>
                <w:lang w:eastAsia="sv-SE"/>
              </w:rPr>
              <w:t>all från säkerhetshanteringen</w:t>
            </w:r>
            <w:r w:rsidR="00904E3F" w:rsidRPr="008A0CF1">
              <w:rPr>
                <w:rFonts w:ascii="Arial" w:eastAsia="Times New Roman" w:hAnsi="Arial" w:cs="Arial"/>
                <w:color w:val="000000"/>
                <w:sz w:val="20"/>
                <w:szCs w:val="20"/>
                <w:lang w:eastAsia="sv-SE"/>
              </w:rPr>
              <w:t xml:space="preserve">, audits m.m.). </w:t>
            </w:r>
          </w:p>
          <w:p w:rsidR="00BA667A" w:rsidRPr="008A0CF1" w:rsidRDefault="00BA667A" w:rsidP="00EC2CAF">
            <w:pPr>
              <w:pStyle w:val="Ingetavstnd"/>
              <w:rPr>
                <w:rFonts w:ascii="Arial" w:eastAsia="Times New Roman" w:hAnsi="Arial" w:cs="Arial"/>
                <w:color w:val="000000"/>
                <w:sz w:val="20"/>
                <w:szCs w:val="20"/>
                <w:lang w:eastAsia="sv-SE"/>
              </w:rPr>
            </w:pPr>
          </w:p>
          <w:p w:rsidR="00BA667A" w:rsidRPr="008A0CF1" w:rsidRDefault="00BA667A" w:rsidP="00BA667A">
            <w:pPr>
              <w:pStyle w:val="Ingetavstnd"/>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Process för kommunikation/informationsutbyte </w:t>
            </w:r>
          </w:p>
          <w:p w:rsidR="00BA667A" w:rsidRPr="008A0CF1" w:rsidRDefault="00610077" w:rsidP="00DD6654">
            <w:pPr>
              <w:pStyle w:val="Ingetavstnd"/>
              <w:numPr>
                <w:ilvl w:val="0"/>
                <w:numId w:val="1"/>
              </w:numPr>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v</w:t>
            </w:r>
            <w:r w:rsidR="00BA667A" w:rsidRPr="008A0CF1">
              <w:rPr>
                <w:rFonts w:ascii="Arial" w:eastAsia="Times New Roman" w:hAnsi="Arial" w:cs="Arial"/>
                <w:color w:val="000000"/>
                <w:sz w:val="20"/>
                <w:szCs w:val="20"/>
                <w:lang w:eastAsia="sv-SE"/>
              </w:rPr>
              <w:t>ilken säkerhetsinformation ska kommunicera när och hur</w:t>
            </w:r>
          </w:p>
          <w:p w:rsidR="00BA667A" w:rsidRPr="008A0CF1" w:rsidRDefault="00BA667A" w:rsidP="00DD6654">
            <w:pPr>
              <w:pStyle w:val="Ingetavstnd"/>
              <w:numPr>
                <w:ilvl w:val="0"/>
                <w:numId w:val="1"/>
              </w:numPr>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speciella händelser</w:t>
            </w:r>
          </w:p>
          <w:p w:rsidR="00BA667A" w:rsidRPr="008A0CF1" w:rsidRDefault="00BA667A" w:rsidP="00DD6654">
            <w:pPr>
              <w:pStyle w:val="Ingetavstnd"/>
              <w:numPr>
                <w:ilvl w:val="0"/>
                <w:numId w:val="1"/>
              </w:numPr>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regelbundna möten</w:t>
            </w:r>
          </w:p>
          <w:p w:rsidR="00BA667A" w:rsidRPr="008A0CF1" w:rsidRDefault="00610077" w:rsidP="00DD6654">
            <w:pPr>
              <w:pStyle w:val="Ingetavstnd"/>
              <w:numPr>
                <w:ilvl w:val="0"/>
                <w:numId w:val="1"/>
              </w:numPr>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s</w:t>
            </w:r>
            <w:r w:rsidR="00BA667A" w:rsidRPr="008A0CF1">
              <w:rPr>
                <w:rFonts w:ascii="Arial" w:eastAsia="Times New Roman" w:hAnsi="Arial" w:cs="Arial"/>
                <w:color w:val="000000"/>
                <w:sz w:val="20"/>
                <w:szCs w:val="20"/>
                <w:lang w:eastAsia="sv-SE"/>
              </w:rPr>
              <w:t>ubcontractors/contractors</w:t>
            </w:r>
          </w:p>
          <w:p w:rsidR="004C5F4D" w:rsidRPr="008A0CF1" w:rsidRDefault="004C5F4D" w:rsidP="002A4FCF">
            <w:pPr>
              <w:pStyle w:val="Ingetavstnd"/>
              <w:rPr>
                <w:rFonts w:ascii="Arial" w:eastAsia="Times New Roman" w:hAnsi="Arial" w:cs="Arial"/>
                <w:b/>
                <w:bCs/>
                <w:color w:val="000000"/>
                <w:sz w:val="20"/>
                <w:szCs w:val="20"/>
                <w:lang w:val="en-GB" w:eastAsia="sv-SE"/>
              </w:rPr>
            </w:pPr>
          </w:p>
        </w:tc>
        <w:tc>
          <w:tcPr>
            <w:tcW w:w="1634" w:type="dxa"/>
            <w:tcBorders>
              <w:top w:val="nil"/>
              <w:left w:val="nil"/>
              <w:bottom w:val="single" w:sz="4" w:space="0" w:color="auto"/>
              <w:right w:val="single" w:sz="4" w:space="0" w:color="auto"/>
            </w:tcBorders>
            <w:shd w:val="clear" w:color="auto" w:fill="auto"/>
          </w:tcPr>
          <w:p w:rsidR="004C5F4D" w:rsidRPr="008A0CF1" w:rsidRDefault="004C5F4D" w:rsidP="00911916">
            <w:pPr>
              <w:spacing w:after="0" w:line="240" w:lineRule="auto"/>
              <w:rPr>
                <w:rFonts w:ascii="Arial" w:eastAsia="Times New Roman" w:hAnsi="Arial" w:cs="Arial"/>
                <w:bCs/>
                <w:color w:val="A6A6A6" w:themeColor="background1" w:themeShade="A6"/>
                <w:sz w:val="20"/>
                <w:szCs w:val="20"/>
                <w:lang w:val="en-GB" w:eastAsia="sv-SE"/>
              </w:rPr>
            </w:pPr>
          </w:p>
          <w:p w:rsidR="006C3FA5" w:rsidRPr="008A0CF1" w:rsidRDefault="006C3FA5" w:rsidP="00911916">
            <w:pPr>
              <w:spacing w:after="0" w:line="240" w:lineRule="auto"/>
              <w:rPr>
                <w:rFonts w:ascii="Arial" w:eastAsia="Times New Roman" w:hAnsi="Arial" w:cs="Arial"/>
                <w:bCs/>
                <w:color w:val="A6A6A6" w:themeColor="background1" w:themeShade="A6"/>
                <w:sz w:val="20"/>
                <w:szCs w:val="20"/>
                <w:lang w:val="en-GB" w:eastAsia="sv-SE"/>
              </w:rPr>
            </w:pPr>
          </w:p>
          <w:p w:rsidR="006C3FA5" w:rsidRPr="008A0CF1" w:rsidRDefault="006C3FA5" w:rsidP="00911916">
            <w:pPr>
              <w:spacing w:after="0" w:line="240" w:lineRule="auto"/>
              <w:rPr>
                <w:rFonts w:ascii="Arial" w:eastAsia="Times New Roman" w:hAnsi="Arial" w:cs="Arial"/>
                <w:bCs/>
                <w:color w:val="A6A6A6" w:themeColor="background1" w:themeShade="A6"/>
                <w:sz w:val="20"/>
                <w:szCs w:val="20"/>
                <w:lang w:val="en-GB" w:eastAsia="sv-SE"/>
              </w:rPr>
            </w:pPr>
          </w:p>
          <w:p w:rsidR="006C3FA5" w:rsidRPr="008A0CF1" w:rsidRDefault="006C3FA5" w:rsidP="00911916">
            <w:pPr>
              <w:spacing w:after="0" w:line="240" w:lineRule="auto"/>
              <w:rPr>
                <w:rFonts w:ascii="Arial" w:eastAsia="Times New Roman" w:hAnsi="Arial" w:cs="Arial"/>
                <w:bCs/>
                <w:color w:val="A6A6A6" w:themeColor="background1" w:themeShade="A6"/>
                <w:sz w:val="20"/>
                <w:szCs w:val="20"/>
                <w:lang w:val="en-GB" w:eastAsia="sv-SE"/>
              </w:rPr>
            </w:pPr>
          </w:p>
          <w:p w:rsidR="006C3FA5" w:rsidRPr="008A0CF1" w:rsidRDefault="006C3FA5" w:rsidP="00911916">
            <w:pPr>
              <w:spacing w:after="0" w:line="240" w:lineRule="auto"/>
              <w:rPr>
                <w:rFonts w:ascii="Arial" w:eastAsia="Times New Roman" w:hAnsi="Arial" w:cs="Arial"/>
                <w:bCs/>
                <w:color w:val="A6A6A6" w:themeColor="background1" w:themeShade="A6"/>
                <w:sz w:val="20"/>
                <w:szCs w:val="20"/>
                <w:lang w:val="en-GB" w:eastAsia="sv-SE"/>
              </w:rPr>
            </w:pPr>
          </w:p>
          <w:p w:rsidR="006C3FA5" w:rsidRPr="008A0CF1" w:rsidRDefault="006C3FA5" w:rsidP="00911916">
            <w:pPr>
              <w:spacing w:after="0" w:line="240" w:lineRule="auto"/>
              <w:rPr>
                <w:rFonts w:ascii="Arial" w:eastAsia="Times New Roman" w:hAnsi="Arial" w:cs="Arial"/>
                <w:bCs/>
                <w:color w:val="A6A6A6" w:themeColor="background1" w:themeShade="A6"/>
                <w:sz w:val="20"/>
                <w:szCs w:val="20"/>
                <w:lang w:val="en-GB" w:eastAsia="sv-SE"/>
              </w:rPr>
            </w:pPr>
          </w:p>
          <w:p w:rsidR="006C3FA5" w:rsidRPr="008A0CF1" w:rsidRDefault="006C3FA5" w:rsidP="00911916">
            <w:pPr>
              <w:spacing w:after="0" w:line="240" w:lineRule="auto"/>
              <w:rPr>
                <w:rFonts w:ascii="Arial" w:eastAsia="Times New Roman" w:hAnsi="Arial" w:cs="Arial"/>
                <w:bCs/>
                <w:color w:val="A6A6A6" w:themeColor="background1" w:themeShade="A6"/>
                <w:sz w:val="20"/>
                <w:szCs w:val="20"/>
                <w:lang w:val="en-GB" w:eastAsia="sv-SE"/>
              </w:rPr>
            </w:pPr>
          </w:p>
          <w:p w:rsidR="006C3FA5" w:rsidRPr="008A0CF1" w:rsidRDefault="006C3FA5" w:rsidP="00911916">
            <w:pPr>
              <w:spacing w:after="0" w:line="240" w:lineRule="auto"/>
              <w:rPr>
                <w:rFonts w:ascii="Arial" w:eastAsia="Times New Roman" w:hAnsi="Arial" w:cs="Arial"/>
                <w:bCs/>
                <w:color w:val="A6A6A6" w:themeColor="background1" w:themeShade="A6"/>
                <w:sz w:val="20"/>
                <w:szCs w:val="20"/>
                <w:lang w:val="en-GB" w:eastAsia="sv-SE"/>
              </w:rPr>
            </w:pPr>
          </w:p>
          <w:p w:rsidR="006C3FA5" w:rsidRPr="008A0CF1" w:rsidRDefault="006C3FA5" w:rsidP="00911916">
            <w:pPr>
              <w:spacing w:after="0" w:line="240" w:lineRule="auto"/>
              <w:rPr>
                <w:rFonts w:ascii="Arial" w:eastAsia="Times New Roman" w:hAnsi="Arial" w:cs="Arial"/>
                <w:bCs/>
                <w:color w:val="A6A6A6" w:themeColor="background1" w:themeShade="A6"/>
                <w:sz w:val="20"/>
                <w:szCs w:val="20"/>
                <w:lang w:val="en-GB" w:eastAsia="sv-SE"/>
              </w:rPr>
            </w:pPr>
          </w:p>
          <w:p w:rsidR="006C3FA5" w:rsidRPr="008A0CF1" w:rsidRDefault="006C3FA5" w:rsidP="00911916">
            <w:pPr>
              <w:spacing w:after="0" w:line="240" w:lineRule="auto"/>
              <w:rPr>
                <w:rFonts w:ascii="Arial" w:eastAsia="Times New Roman" w:hAnsi="Arial" w:cs="Arial"/>
                <w:bCs/>
                <w:color w:val="A6A6A6" w:themeColor="background1" w:themeShade="A6"/>
                <w:sz w:val="20"/>
                <w:szCs w:val="20"/>
                <w:lang w:val="en-GB" w:eastAsia="sv-SE"/>
              </w:rPr>
            </w:pPr>
          </w:p>
          <w:p w:rsidR="006C3FA5" w:rsidRPr="008A0CF1" w:rsidRDefault="006C3FA5" w:rsidP="00911916">
            <w:pPr>
              <w:spacing w:after="0" w:line="240" w:lineRule="auto"/>
              <w:rPr>
                <w:rFonts w:ascii="Arial" w:eastAsia="Times New Roman" w:hAnsi="Arial" w:cs="Arial"/>
                <w:bCs/>
                <w:color w:val="A6A6A6" w:themeColor="background1" w:themeShade="A6"/>
                <w:sz w:val="20"/>
                <w:szCs w:val="20"/>
                <w:lang w:val="en-GB" w:eastAsia="sv-SE"/>
              </w:rPr>
            </w:pPr>
          </w:p>
          <w:p w:rsidR="006C3FA5" w:rsidRPr="008A0CF1" w:rsidRDefault="006C3FA5" w:rsidP="00911916">
            <w:pPr>
              <w:spacing w:after="0" w:line="240" w:lineRule="auto"/>
              <w:rPr>
                <w:rFonts w:ascii="Arial" w:eastAsia="Times New Roman" w:hAnsi="Arial" w:cs="Arial"/>
                <w:bCs/>
                <w:color w:val="A6A6A6" w:themeColor="background1" w:themeShade="A6"/>
                <w:sz w:val="20"/>
                <w:szCs w:val="20"/>
                <w:lang w:val="en-GB" w:eastAsia="sv-SE"/>
              </w:rPr>
            </w:pPr>
          </w:p>
          <w:p w:rsidR="006C3FA5" w:rsidRPr="008A0CF1" w:rsidRDefault="006C3FA5" w:rsidP="00911916">
            <w:pPr>
              <w:spacing w:after="0" w:line="240" w:lineRule="auto"/>
              <w:rPr>
                <w:rFonts w:ascii="Arial" w:eastAsia="Times New Roman" w:hAnsi="Arial" w:cs="Arial"/>
                <w:bCs/>
                <w:color w:val="A6A6A6" w:themeColor="background1" w:themeShade="A6"/>
                <w:sz w:val="20"/>
                <w:szCs w:val="20"/>
                <w:lang w:val="en-GB" w:eastAsia="sv-SE"/>
              </w:rPr>
            </w:pPr>
          </w:p>
          <w:p w:rsidR="006C3FA5" w:rsidRPr="008A0CF1" w:rsidRDefault="006C3FA5" w:rsidP="00911916">
            <w:pPr>
              <w:spacing w:after="0" w:line="240" w:lineRule="auto"/>
              <w:rPr>
                <w:rFonts w:ascii="Arial" w:eastAsia="Times New Roman" w:hAnsi="Arial" w:cs="Arial"/>
                <w:bCs/>
                <w:color w:val="A6A6A6" w:themeColor="background1" w:themeShade="A6"/>
                <w:sz w:val="20"/>
                <w:szCs w:val="20"/>
                <w:lang w:val="en-GB" w:eastAsia="sv-SE"/>
              </w:rPr>
            </w:pPr>
          </w:p>
          <w:p w:rsidR="006C3FA5" w:rsidRPr="008A0CF1" w:rsidRDefault="006C3FA5" w:rsidP="00911916">
            <w:pPr>
              <w:spacing w:after="0" w:line="240" w:lineRule="auto"/>
              <w:rPr>
                <w:rFonts w:ascii="Arial" w:eastAsia="Times New Roman" w:hAnsi="Arial" w:cs="Arial"/>
                <w:bCs/>
                <w:color w:val="A6A6A6" w:themeColor="background1" w:themeShade="A6"/>
                <w:sz w:val="20"/>
                <w:szCs w:val="20"/>
                <w:lang w:val="en-GB" w:eastAsia="sv-SE"/>
              </w:rPr>
            </w:pPr>
          </w:p>
          <w:p w:rsidR="006C3FA5" w:rsidRPr="008A0CF1" w:rsidRDefault="006C3FA5" w:rsidP="00911916">
            <w:pPr>
              <w:spacing w:after="0" w:line="240" w:lineRule="auto"/>
              <w:rPr>
                <w:rFonts w:ascii="Arial" w:eastAsia="Times New Roman" w:hAnsi="Arial" w:cs="Arial"/>
                <w:bCs/>
                <w:color w:val="A6A6A6" w:themeColor="background1" w:themeShade="A6"/>
                <w:sz w:val="20"/>
                <w:szCs w:val="20"/>
                <w:lang w:val="en-GB" w:eastAsia="sv-SE"/>
              </w:rPr>
            </w:pPr>
          </w:p>
          <w:p w:rsidR="006C3FA5" w:rsidRPr="008A0CF1" w:rsidRDefault="006C3FA5" w:rsidP="00911916">
            <w:pPr>
              <w:spacing w:after="0" w:line="240" w:lineRule="auto"/>
              <w:rPr>
                <w:rFonts w:ascii="Arial" w:eastAsia="Times New Roman" w:hAnsi="Arial" w:cs="Arial"/>
                <w:bCs/>
                <w:color w:val="A6A6A6" w:themeColor="background1" w:themeShade="A6"/>
                <w:sz w:val="20"/>
                <w:szCs w:val="20"/>
                <w:lang w:val="en-GB" w:eastAsia="sv-SE"/>
              </w:rPr>
            </w:pPr>
          </w:p>
          <w:p w:rsidR="006C3FA5" w:rsidRPr="008A0CF1" w:rsidRDefault="006C3FA5" w:rsidP="00911916">
            <w:pPr>
              <w:spacing w:after="0" w:line="240" w:lineRule="auto"/>
              <w:rPr>
                <w:rFonts w:ascii="Arial" w:eastAsia="Times New Roman" w:hAnsi="Arial" w:cs="Arial"/>
                <w:bCs/>
                <w:color w:val="A6A6A6" w:themeColor="background1" w:themeShade="A6"/>
                <w:sz w:val="20"/>
                <w:szCs w:val="20"/>
                <w:lang w:val="en-GB" w:eastAsia="sv-SE"/>
              </w:rPr>
            </w:pPr>
          </w:p>
          <w:p w:rsidR="006C3FA5" w:rsidRPr="008A0CF1" w:rsidRDefault="006C3FA5" w:rsidP="00911916">
            <w:pPr>
              <w:spacing w:after="0" w:line="240" w:lineRule="auto"/>
              <w:rPr>
                <w:rFonts w:ascii="Arial" w:eastAsia="Times New Roman" w:hAnsi="Arial" w:cs="Arial"/>
                <w:bCs/>
                <w:color w:val="A6A6A6" w:themeColor="background1" w:themeShade="A6"/>
                <w:sz w:val="20"/>
                <w:szCs w:val="20"/>
                <w:lang w:val="en-GB" w:eastAsia="sv-SE"/>
              </w:rPr>
            </w:pPr>
          </w:p>
          <w:p w:rsidR="006C3FA5" w:rsidRPr="008A0CF1" w:rsidRDefault="006C3FA5" w:rsidP="00AC28C1">
            <w:pPr>
              <w:spacing w:after="0" w:line="240" w:lineRule="auto"/>
              <w:rPr>
                <w:rFonts w:ascii="Arial" w:eastAsia="Times New Roman" w:hAnsi="Arial" w:cs="Arial"/>
                <w:bCs/>
                <w:color w:val="A6A6A6" w:themeColor="background1" w:themeShade="A6"/>
                <w:sz w:val="20"/>
                <w:szCs w:val="20"/>
                <w:lang w:val="en-GB" w:eastAsia="sv-SE"/>
              </w:rPr>
            </w:pPr>
          </w:p>
        </w:tc>
      </w:tr>
      <w:tr w:rsidR="004C5F4D" w:rsidRPr="008A0CF1"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tcPr>
          <w:p w:rsidR="004C5F4D" w:rsidRPr="008A0CF1" w:rsidRDefault="004C5F4D" w:rsidP="004025A3">
            <w:pPr>
              <w:spacing w:after="0" w:line="240" w:lineRule="auto"/>
              <w:rPr>
                <w:rFonts w:ascii="Arial" w:eastAsia="Times New Roman" w:hAnsi="Arial" w:cs="Arial"/>
                <w:color w:val="000000"/>
                <w:sz w:val="20"/>
                <w:szCs w:val="20"/>
                <w:lang w:val="en-GB" w:eastAsia="sv-SE"/>
              </w:rPr>
            </w:pPr>
            <w:r w:rsidRPr="008A0CF1">
              <w:rPr>
                <w:rFonts w:ascii="Arial" w:eastAsia="Times New Roman" w:hAnsi="Arial" w:cs="Arial"/>
                <w:color w:val="000000"/>
                <w:sz w:val="20"/>
                <w:szCs w:val="20"/>
                <w:lang w:val="en-GB" w:eastAsia="sv-SE"/>
              </w:rPr>
              <w:t>3.7</w:t>
            </w:r>
          </w:p>
        </w:tc>
        <w:tc>
          <w:tcPr>
            <w:tcW w:w="8147" w:type="dxa"/>
            <w:tcBorders>
              <w:top w:val="nil"/>
              <w:left w:val="nil"/>
              <w:bottom w:val="single" w:sz="4" w:space="0" w:color="auto"/>
              <w:right w:val="single" w:sz="4" w:space="0" w:color="auto"/>
            </w:tcBorders>
            <w:shd w:val="clear" w:color="auto" w:fill="auto"/>
          </w:tcPr>
          <w:p w:rsidR="004C5F4D" w:rsidRPr="008A0CF1" w:rsidRDefault="004C5F4D" w:rsidP="004C5F4D">
            <w:pPr>
              <w:spacing w:after="0" w:line="240" w:lineRule="auto"/>
              <w:rPr>
                <w:rFonts w:ascii="Arial" w:eastAsia="Times New Roman" w:hAnsi="Arial" w:cs="Arial"/>
                <w:b/>
                <w:bCs/>
                <w:color w:val="000000"/>
                <w:sz w:val="20"/>
                <w:szCs w:val="20"/>
                <w:lang w:val="en-US" w:eastAsia="sv-SE"/>
              </w:rPr>
            </w:pPr>
            <w:r w:rsidRPr="008A0CF1">
              <w:rPr>
                <w:rFonts w:ascii="Arial" w:eastAsia="Times New Roman" w:hAnsi="Arial" w:cs="Arial"/>
                <w:b/>
                <w:bCs/>
                <w:color w:val="000000"/>
                <w:sz w:val="20"/>
                <w:szCs w:val="20"/>
                <w:lang w:val="en-US" w:eastAsia="sv-SE"/>
              </w:rPr>
              <w:t xml:space="preserve">Immediate safety action and coordination with the operator´s emergency response plan (ERP) </w:t>
            </w:r>
          </w:p>
          <w:p w:rsidR="00D43CC6" w:rsidRPr="008A0CF1" w:rsidRDefault="00D43CC6" w:rsidP="004C5F4D">
            <w:pPr>
              <w:spacing w:after="0" w:line="240" w:lineRule="auto"/>
              <w:rPr>
                <w:rFonts w:ascii="Arial" w:eastAsia="Times New Roman" w:hAnsi="Arial" w:cs="Arial"/>
                <w:i/>
                <w:color w:val="000000"/>
                <w:sz w:val="16"/>
                <w:szCs w:val="16"/>
                <w:lang w:val="en-GB" w:eastAsia="sv-SE"/>
              </w:rPr>
            </w:pPr>
          </w:p>
          <w:p w:rsidR="00921D8D" w:rsidRPr="008A0CF1" w:rsidRDefault="00921D8D" w:rsidP="00921D8D">
            <w:pPr>
              <w:spacing w:after="0" w:line="240" w:lineRule="auto"/>
              <w:rPr>
                <w:rFonts w:ascii="Arial" w:eastAsia="Times New Roman" w:hAnsi="Arial" w:cs="Arial"/>
                <w:bCs/>
                <w:color w:val="000000"/>
                <w:sz w:val="20"/>
                <w:szCs w:val="20"/>
                <w:lang w:eastAsia="sv-SE"/>
              </w:rPr>
            </w:pPr>
            <w:r w:rsidRPr="008A0CF1">
              <w:rPr>
                <w:rFonts w:ascii="Arial" w:eastAsia="Times New Roman" w:hAnsi="Arial" w:cs="Arial"/>
                <w:bCs/>
                <w:color w:val="000000"/>
                <w:sz w:val="20"/>
                <w:szCs w:val="20"/>
                <w:lang w:eastAsia="sv-SE"/>
              </w:rPr>
              <w:t xml:space="preserve">Procedur som gör det möjligt för organisationen att agera snabbt om den identifierar säkerhetsproblem som kan ha omedelbar effekt på flygsäkerheten. </w:t>
            </w:r>
          </w:p>
          <w:p w:rsidR="00921D8D" w:rsidRPr="008A0CF1" w:rsidRDefault="00921D8D" w:rsidP="00DD6654">
            <w:pPr>
              <w:pStyle w:val="Liststycke"/>
              <w:numPr>
                <w:ilvl w:val="0"/>
                <w:numId w:val="1"/>
              </w:numPr>
              <w:spacing w:after="0" w:line="240" w:lineRule="auto"/>
              <w:rPr>
                <w:rFonts w:ascii="Arial" w:eastAsia="Times New Roman" w:hAnsi="Arial" w:cs="Arial"/>
                <w:b/>
                <w:bCs/>
                <w:color w:val="000000"/>
                <w:sz w:val="20"/>
                <w:szCs w:val="20"/>
                <w:lang w:eastAsia="sv-SE"/>
              </w:rPr>
            </w:pPr>
            <w:r w:rsidRPr="008A0CF1">
              <w:rPr>
                <w:rFonts w:ascii="Arial" w:eastAsia="Times New Roman" w:hAnsi="Arial" w:cs="Arial"/>
                <w:bCs/>
                <w:color w:val="000000"/>
                <w:sz w:val="20"/>
                <w:szCs w:val="20"/>
                <w:lang w:eastAsia="sv-SE"/>
              </w:rPr>
              <w:t xml:space="preserve">tydliga instruktioner om </w:t>
            </w:r>
            <w:r w:rsidRPr="008A0CF1">
              <w:rPr>
                <w:rFonts w:ascii="Arial" w:eastAsia="Times New Roman" w:hAnsi="Arial" w:cs="Arial"/>
                <w:b/>
                <w:bCs/>
                <w:color w:val="000000"/>
                <w:sz w:val="20"/>
                <w:szCs w:val="20"/>
                <w:u w:val="single"/>
                <w:lang w:eastAsia="sv-SE"/>
              </w:rPr>
              <w:t>vem</w:t>
            </w:r>
            <w:r w:rsidRPr="008A0CF1">
              <w:rPr>
                <w:rFonts w:ascii="Arial" w:eastAsia="Times New Roman" w:hAnsi="Arial" w:cs="Arial"/>
                <w:bCs/>
                <w:color w:val="000000"/>
                <w:sz w:val="20"/>
                <w:szCs w:val="20"/>
                <w:lang w:eastAsia="sv-SE"/>
              </w:rPr>
              <w:t xml:space="preserve"> som ska kontaktas hos ägaren/operatören</w:t>
            </w:r>
          </w:p>
          <w:p w:rsidR="00D47D8A" w:rsidRPr="008A0CF1" w:rsidRDefault="00921D8D" w:rsidP="00DD6654">
            <w:pPr>
              <w:pStyle w:val="Liststycke"/>
              <w:numPr>
                <w:ilvl w:val="0"/>
                <w:numId w:val="1"/>
              </w:numPr>
              <w:spacing w:after="0" w:line="240" w:lineRule="auto"/>
              <w:rPr>
                <w:rFonts w:ascii="Arial" w:eastAsia="Times New Roman" w:hAnsi="Arial" w:cs="Arial"/>
                <w:b/>
                <w:bCs/>
                <w:color w:val="000000"/>
                <w:sz w:val="20"/>
                <w:szCs w:val="20"/>
                <w:lang w:eastAsia="sv-SE"/>
              </w:rPr>
            </w:pPr>
            <w:r w:rsidRPr="008A0CF1">
              <w:rPr>
                <w:rFonts w:ascii="Arial" w:eastAsia="Times New Roman" w:hAnsi="Arial" w:cs="Arial"/>
                <w:b/>
                <w:bCs/>
                <w:color w:val="000000"/>
                <w:sz w:val="20"/>
                <w:szCs w:val="20"/>
                <w:u w:val="single"/>
                <w:lang w:eastAsia="sv-SE"/>
              </w:rPr>
              <w:t xml:space="preserve">hur </w:t>
            </w:r>
            <w:r w:rsidR="008513DD" w:rsidRPr="008A0CF1">
              <w:rPr>
                <w:rFonts w:ascii="Arial" w:eastAsia="Times New Roman" w:hAnsi="Arial" w:cs="Arial"/>
                <w:bCs/>
                <w:color w:val="000000"/>
                <w:sz w:val="20"/>
                <w:szCs w:val="20"/>
                <w:lang w:eastAsia="sv-SE"/>
              </w:rPr>
              <w:t>man kontaktar</w:t>
            </w:r>
            <w:r w:rsidR="00D47D8A" w:rsidRPr="008A0CF1">
              <w:rPr>
                <w:rFonts w:ascii="Arial" w:eastAsia="Times New Roman" w:hAnsi="Arial" w:cs="Arial"/>
                <w:bCs/>
                <w:color w:val="000000"/>
                <w:sz w:val="20"/>
                <w:szCs w:val="20"/>
                <w:lang w:eastAsia="sv-SE"/>
              </w:rPr>
              <w:t xml:space="preserve"> ägaren/operatören </w:t>
            </w:r>
            <w:r w:rsidR="00D47D8A" w:rsidRPr="008A0CF1">
              <w:rPr>
                <w:rFonts w:ascii="Arial" w:eastAsia="Times New Roman" w:hAnsi="Arial" w:cs="Arial"/>
                <w:bCs/>
                <w:color w:val="000000"/>
                <w:sz w:val="20"/>
                <w:szCs w:val="20"/>
                <w:u w:val="single"/>
                <w:lang w:eastAsia="sv-SE"/>
              </w:rPr>
              <w:t>alla tider på dygnet</w:t>
            </w:r>
            <w:r w:rsidR="00F2524F" w:rsidRPr="008A0CF1">
              <w:rPr>
                <w:rFonts w:ascii="Arial" w:eastAsia="Times New Roman" w:hAnsi="Arial" w:cs="Arial"/>
                <w:bCs/>
                <w:color w:val="000000"/>
                <w:sz w:val="20"/>
                <w:szCs w:val="20"/>
                <w:lang w:eastAsia="sv-SE"/>
              </w:rPr>
              <w:br/>
            </w:r>
          </w:p>
          <w:p w:rsidR="00F2524F" w:rsidRPr="008A0CF1" w:rsidRDefault="00F2524F" w:rsidP="00DD6654">
            <w:pPr>
              <w:pStyle w:val="Liststycke"/>
              <w:numPr>
                <w:ilvl w:val="0"/>
                <w:numId w:val="1"/>
              </w:numPr>
              <w:spacing w:after="0" w:line="240" w:lineRule="auto"/>
              <w:rPr>
                <w:rFonts w:ascii="Arial" w:eastAsia="Times New Roman" w:hAnsi="Arial" w:cs="Arial"/>
                <w:b/>
                <w:bCs/>
                <w:sz w:val="20"/>
                <w:szCs w:val="20"/>
                <w:lang w:eastAsia="sv-SE"/>
              </w:rPr>
            </w:pPr>
            <w:r w:rsidRPr="008A0CF1">
              <w:rPr>
                <w:rFonts w:ascii="Arial" w:eastAsia="Times New Roman" w:hAnsi="Arial" w:cs="Arial"/>
                <w:bCs/>
                <w:color w:val="000000"/>
                <w:sz w:val="20"/>
                <w:szCs w:val="20"/>
                <w:lang w:eastAsia="sv-SE"/>
              </w:rPr>
              <w:t>en procedur för att göra det möj</w:t>
            </w:r>
            <w:r w:rsidRPr="008A0CF1">
              <w:rPr>
                <w:rFonts w:ascii="Arial" w:eastAsia="Times New Roman" w:hAnsi="Arial" w:cs="Arial"/>
                <w:bCs/>
                <w:sz w:val="20"/>
                <w:szCs w:val="20"/>
                <w:lang w:eastAsia="sv-SE"/>
              </w:rPr>
              <w:t>ligt för organisationen att reagera snabbt om ERP utlöses av operatören och kräver stöd från del-145</w:t>
            </w:r>
            <w:r w:rsidR="00A20C4D" w:rsidRPr="008A0CF1">
              <w:rPr>
                <w:rFonts w:ascii="Arial" w:eastAsia="Times New Roman" w:hAnsi="Arial" w:cs="Arial"/>
                <w:bCs/>
                <w:sz w:val="20"/>
                <w:szCs w:val="20"/>
                <w:lang w:eastAsia="sv-SE"/>
              </w:rPr>
              <w:t xml:space="preserve"> om tillämpligt</w:t>
            </w:r>
          </w:p>
          <w:p w:rsidR="00305C87" w:rsidRPr="008A0CF1" w:rsidRDefault="00305C87" w:rsidP="00DD6654">
            <w:pPr>
              <w:pStyle w:val="Liststycke"/>
              <w:numPr>
                <w:ilvl w:val="0"/>
                <w:numId w:val="1"/>
              </w:numPr>
              <w:spacing w:after="0" w:line="240" w:lineRule="auto"/>
              <w:rPr>
                <w:rFonts w:ascii="Arial" w:eastAsia="Times New Roman" w:hAnsi="Arial" w:cs="Arial"/>
                <w:b/>
                <w:bCs/>
                <w:sz w:val="20"/>
                <w:szCs w:val="20"/>
                <w:lang w:eastAsia="sv-SE"/>
              </w:rPr>
            </w:pPr>
            <w:r w:rsidRPr="008A0CF1">
              <w:rPr>
                <w:rFonts w:ascii="Arial" w:eastAsia="Times New Roman" w:hAnsi="Arial" w:cs="Arial"/>
                <w:bCs/>
                <w:sz w:val="20"/>
                <w:szCs w:val="20"/>
                <w:lang w:eastAsia="sv-SE"/>
              </w:rPr>
              <w:t>hur organisationen återgår till ”normal operation”</w:t>
            </w:r>
          </w:p>
          <w:p w:rsidR="00F33763" w:rsidRPr="008A0CF1" w:rsidRDefault="00F33763" w:rsidP="00F33763">
            <w:pPr>
              <w:spacing w:after="0" w:line="240" w:lineRule="auto"/>
              <w:rPr>
                <w:rFonts w:ascii="Arial" w:eastAsia="Times New Roman" w:hAnsi="Arial" w:cs="Arial"/>
                <w:b/>
                <w:bCs/>
                <w:color w:val="000000"/>
                <w:sz w:val="20"/>
                <w:szCs w:val="20"/>
                <w:lang w:eastAsia="sv-SE"/>
              </w:rPr>
            </w:pPr>
          </w:p>
          <w:p w:rsidR="00F33763" w:rsidRPr="008A0CF1" w:rsidRDefault="00F33763" w:rsidP="00F33763">
            <w:pPr>
              <w:spacing w:after="0" w:line="240" w:lineRule="auto"/>
              <w:rPr>
                <w:rFonts w:ascii="Arial" w:eastAsia="Times New Roman" w:hAnsi="Arial" w:cs="Arial"/>
                <w:bCs/>
                <w:color w:val="000000"/>
                <w:sz w:val="20"/>
                <w:szCs w:val="20"/>
                <w:lang w:eastAsia="sv-SE"/>
              </w:rPr>
            </w:pPr>
            <w:r w:rsidRPr="008A0CF1">
              <w:rPr>
                <w:rFonts w:ascii="Arial" w:eastAsia="Times New Roman" w:hAnsi="Arial" w:cs="Arial"/>
                <w:bCs/>
                <w:color w:val="000000"/>
                <w:sz w:val="20"/>
                <w:szCs w:val="20"/>
                <w:lang w:eastAsia="sv-SE"/>
              </w:rPr>
              <w:t xml:space="preserve">ERP träning </w:t>
            </w:r>
            <w:r w:rsidR="00E21E8D" w:rsidRPr="008A0CF1">
              <w:rPr>
                <w:rFonts w:ascii="Arial" w:eastAsia="Times New Roman" w:hAnsi="Arial" w:cs="Arial"/>
                <w:bCs/>
                <w:color w:val="000000"/>
                <w:sz w:val="20"/>
                <w:szCs w:val="20"/>
                <w:lang w:eastAsia="sv-SE"/>
              </w:rPr>
              <w:t xml:space="preserve">- </w:t>
            </w:r>
            <w:r w:rsidRPr="008A0CF1">
              <w:rPr>
                <w:rFonts w:ascii="Arial" w:eastAsia="Times New Roman" w:hAnsi="Arial" w:cs="Arial"/>
                <w:bCs/>
                <w:color w:val="000000"/>
                <w:sz w:val="20"/>
                <w:szCs w:val="20"/>
                <w:lang w:eastAsia="sv-SE"/>
              </w:rPr>
              <w:t xml:space="preserve">frekvens, omfattning, deltagare, simulering. </w:t>
            </w:r>
          </w:p>
          <w:p w:rsidR="00D47D8A" w:rsidRPr="008A0CF1" w:rsidRDefault="00D47D8A" w:rsidP="00D47D8A">
            <w:pPr>
              <w:spacing w:after="0" w:line="240" w:lineRule="auto"/>
              <w:rPr>
                <w:rFonts w:ascii="Arial" w:eastAsia="Times New Roman" w:hAnsi="Arial" w:cs="Arial"/>
                <w:bCs/>
                <w:color w:val="000000"/>
                <w:sz w:val="20"/>
                <w:szCs w:val="20"/>
                <w:lang w:eastAsia="sv-SE"/>
              </w:rPr>
            </w:pPr>
          </w:p>
          <w:p w:rsidR="00921D8D" w:rsidRPr="008A0CF1" w:rsidRDefault="00E21E8D" w:rsidP="00D47D8A">
            <w:pPr>
              <w:spacing w:after="0" w:line="240" w:lineRule="auto"/>
              <w:rPr>
                <w:rFonts w:ascii="Arial" w:eastAsia="Times New Roman" w:hAnsi="Arial" w:cs="Arial"/>
                <w:b/>
                <w:bCs/>
                <w:color w:val="000000"/>
                <w:sz w:val="20"/>
                <w:szCs w:val="20"/>
                <w:lang w:eastAsia="sv-SE"/>
              </w:rPr>
            </w:pPr>
            <w:r w:rsidRPr="008A0CF1">
              <w:rPr>
                <w:rFonts w:ascii="Arial" w:eastAsia="Times New Roman" w:hAnsi="Arial" w:cs="Arial"/>
                <w:bCs/>
                <w:color w:val="000000"/>
                <w:sz w:val="20"/>
                <w:szCs w:val="20"/>
                <w:lang w:eastAsia="sv-SE"/>
              </w:rPr>
              <w:t>Detta</w:t>
            </w:r>
            <w:r w:rsidR="00921D8D" w:rsidRPr="008A0CF1">
              <w:rPr>
                <w:rFonts w:ascii="Arial" w:eastAsia="Times New Roman" w:hAnsi="Arial" w:cs="Arial"/>
                <w:bCs/>
                <w:color w:val="000000"/>
                <w:sz w:val="20"/>
                <w:szCs w:val="20"/>
                <w:lang w:eastAsia="sv-SE"/>
              </w:rPr>
              <w:t xml:space="preserve"> </w:t>
            </w:r>
            <w:r w:rsidRPr="008A0CF1">
              <w:rPr>
                <w:rFonts w:ascii="Arial" w:eastAsia="Times New Roman" w:hAnsi="Arial" w:cs="Arial"/>
                <w:bCs/>
                <w:color w:val="000000"/>
                <w:sz w:val="20"/>
                <w:szCs w:val="20"/>
                <w:lang w:eastAsia="sv-SE"/>
              </w:rPr>
              <w:t xml:space="preserve">påverkar inte procedurerna för </w:t>
            </w:r>
            <w:r w:rsidR="00921D8D" w:rsidRPr="008A0CF1">
              <w:rPr>
                <w:rFonts w:ascii="Arial" w:eastAsia="Times New Roman" w:hAnsi="Arial" w:cs="Arial"/>
                <w:bCs/>
                <w:color w:val="000000"/>
                <w:sz w:val="20"/>
                <w:szCs w:val="20"/>
                <w:lang w:eastAsia="sv-SE"/>
              </w:rPr>
              <w:t>händelserappo</w:t>
            </w:r>
            <w:r w:rsidR="00D47D8A" w:rsidRPr="008A0CF1">
              <w:rPr>
                <w:rFonts w:ascii="Arial" w:eastAsia="Times New Roman" w:hAnsi="Arial" w:cs="Arial"/>
                <w:bCs/>
                <w:color w:val="000000"/>
                <w:sz w:val="20"/>
                <w:szCs w:val="20"/>
                <w:lang w:eastAsia="sv-SE"/>
              </w:rPr>
              <w:t>rtering enligt</w:t>
            </w:r>
            <w:r w:rsidR="00623ED6" w:rsidRPr="008A0CF1">
              <w:rPr>
                <w:rFonts w:ascii="Arial" w:eastAsia="Times New Roman" w:hAnsi="Arial" w:cs="Arial"/>
                <w:bCs/>
                <w:color w:val="000000"/>
                <w:sz w:val="20"/>
                <w:szCs w:val="20"/>
                <w:lang w:eastAsia="sv-SE"/>
              </w:rPr>
              <w:t xml:space="preserve"> MOE 2.18 (</w:t>
            </w:r>
            <w:r w:rsidR="00D47D8A" w:rsidRPr="008A0CF1">
              <w:rPr>
                <w:rFonts w:ascii="Arial" w:eastAsia="Times New Roman" w:hAnsi="Arial" w:cs="Arial"/>
                <w:bCs/>
                <w:color w:val="000000"/>
                <w:sz w:val="20"/>
                <w:szCs w:val="20"/>
                <w:lang w:eastAsia="sv-SE"/>
              </w:rPr>
              <w:t>145.A.60</w:t>
            </w:r>
            <w:r w:rsidR="00623ED6" w:rsidRPr="008A0CF1">
              <w:rPr>
                <w:rFonts w:ascii="Arial" w:eastAsia="Times New Roman" w:hAnsi="Arial" w:cs="Arial"/>
                <w:bCs/>
                <w:color w:val="000000"/>
                <w:sz w:val="20"/>
                <w:szCs w:val="20"/>
                <w:lang w:eastAsia="sv-SE"/>
              </w:rPr>
              <w:t xml:space="preserve">) </w:t>
            </w:r>
          </w:p>
          <w:p w:rsidR="004C5F4D" w:rsidRPr="008A0CF1" w:rsidRDefault="004C5F4D" w:rsidP="004C5F4D">
            <w:pPr>
              <w:spacing w:after="0" w:line="240" w:lineRule="auto"/>
              <w:rPr>
                <w:rFonts w:ascii="Arial" w:eastAsia="Times New Roman" w:hAnsi="Arial" w:cs="Arial"/>
                <w:b/>
                <w:bCs/>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tcPr>
          <w:p w:rsidR="004C5F4D" w:rsidRPr="008A0CF1" w:rsidRDefault="004C5F4D" w:rsidP="005B7607">
            <w:pPr>
              <w:spacing w:after="0" w:line="240" w:lineRule="auto"/>
              <w:rPr>
                <w:rFonts w:ascii="Arial" w:eastAsia="Times New Roman" w:hAnsi="Arial" w:cs="Arial"/>
                <w:bCs/>
                <w:color w:val="A6A6A6" w:themeColor="background1" w:themeShade="A6"/>
                <w:sz w:val="20"/>
                <w:szCs w:val="20"/>
                <w:lang w:eastAsia="sv-SE"/>
              </w:rPr>
            </w:pPr>
          </w:p>
        </w:tc>
      </w:tr>
      <w:tr w:rsidR="000141A9" w:rsidRPr="008A0CF1"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tcPr>
          <w:p w:rsidR="000141A9" w:rsidRPr="008A0CF1" w:rsidRDefault="000141A9" w:rsidP="004025A3">
            <w:pPr>
              <w:spacing w:after="0" w:line="240" w:lineRule="auto"/>
              <w:rPr>
                <w:rFonts w:ascii="Arial" w:eastAsia="Times New Roman" w:hAnsi="Arial" w:cs="Arial"/>
                <w:color w:val="000000"/>
                <w:sz w:val="20"/>
                <w:szCs w:val="20"/>
                <w:lang w:val="en-GB" w:eastAsia="sv-SE"/>
              </w:rPr>
            </w:pPr>
            <w:r w:rsidRPr="008A0CF1">
              <w:rPr>
                <w:rFonts w:ascii="Arial" w:eastAsia="Times New Roman" w:hAnsi="Arial" w:cs="Arial"/>
                <w:color w:val="000000"/>
                <w:sz w:val="20"/>
                <w:szCs w:val="20"/>
                <w:lang w:val="en-GB" w:eastAsia="sv-SE"/>
              </w:rPr>
              <w:t>3.8</w:t>
            </w:r>
          </w:p>
          <w:p w:rsidR="00A03C94" w:rsidRPr="008A0CF1" w:rsidRDefault="00A03C94" w:rsidP="004025A3">
            <w:pPr>
              <w:spacing w:after="0" w:line="240" w:lineRule="auto"/>
              <w:rPr>
                <w:rFonts w:ascii="Arial" w:eastAsia="Times New Roman" w:hAnsi="Arial" w:cs="Arial"/>
                <w:color w:val="000000"/>
                <w:sz w:val="20"/>
                <w:szCs w:val="20"/>
                <w:lang w:eastAsia="sv-SE"/>
              </w:rPr>
            </w:pPr>
          </w:p>
          <w:p w:rsidR="00A03C94" w:rsidRPr="008A0CF1" w:rsidRDefault="00A03C94"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3.8.1</w:t>
            </w: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3.8.2</w:t>
            </w: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A03C94" w:rsidRPr="008A0CF1" w:rsidRDefault="00A03C94" w:rsidP="004025A3">
            <w:pPr>
              <w:spacing w:after="0" w:line="240" w:lineRule="auto"/>
              <w:rPr>
                <w:rFonts w:ascii="Arial" w:eastAsia="Times New Roman" w:hAnsi="Arial" w:cs="Arial"/>
                <w:color w:val="000000"/>
                <w:sz w:val="20"/>
                <w:szCs w:val="20"/>
                <w:lang w:eastAsia="sv-SE"/>
              </w:rPr>
            </w:pPr>
          </w:p>
          <w:p w:rsidR="00D669B2" w:rsidRPr="008A0CF1" w:rsidRDefault="00D669B2" w:rsidP="004025A3">
            <w:pPr>
              <w:spacing w:after="0" w:line="240" w:lineRule="auto"/>
              <w:rPr>
                <w:rFonts w:ascii="Arial" w:eastAsia="Times New Roman" w:hAnsi="Arial" w:cs="Arial"/>
                <w:color w:val="000000"/>
                <w:sz w:val="20"/>
                <w:szCs w:val="20"/>
                <w:lang w:eastAsia="sv-SE"/>
              </w:rPr>
            </w:pPr>
          </w:p>
          <w:p w:rsidR="00D669B2" w:rsidRPr="008A0CF1" w:rsidRDefault="00D669B2" w:rsidP="004025A3">
            <w:pPr>
              <w:spacing w:after="0" w:line="240" w:lineRule="auto"/>
              <w:rPr>
                <w:rFonts w:ascii="Arial" w:eastAsia="Times New Roman" w:hAnsi="Arial" w:cs="Arial"/>
                <w:color w:val="000000"/>
                <w:sz w:val="20"/>
                <w:szCs w:val="20"/>
                <w:lang w:eastAsia="sv-SE"/>
              </w:rPr>
            </w:pPr>
          </w:p>
          <w:p w:rsidR="00D669B2" w:rsidRPr="008A0CF1" w:rsidRDefault="00D669B2" w:rsidP="004025A3">
            <w:pPr>
              <w:spacing w:after="0" w:line="240" w:lineRule="auto"/>
              <w:rPr>
                <w:rFonts w:ascii="Arial" w:eastAsia="Times New Roman" w:hAnsi="Arial" w:cs="Arial"/>
                <w:color w:val="000000"/>
                <w:sz w:val="20"/>
                <w:szCs w:val="20"/>
                <w:lang w:eastAsia="sv-SE"/>
              </w:rPr>
            </w:pPr>
          </w:p>
          <w:p w:rsidR="00D669B2" w:rsidRPr="008A0CF1" w:rsidRDefault="00D669B2"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p>
          <w:p w:rsidR="00DF7123" w:rsidRPr="008A0CF1" w:rsidRDefault="00DF7123"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3.8.3</w:t>
            </w:r>
          </w:p>
        </w:tc>
        <w:tc>
          <w:tcPr>
            <w:tcW w:w="8147" w:type="dxa"/>
            <w:tcBorders>
              <w:top w:val="nil"/>
              <w:left w:val="nil"/>
              <w:bottom w:val="single" w:sz="4" w:space="0" w:color="auto"/>
              <w:right w:val="single" w:sz="4" w:space="0" w:color="auto"/>
            </w:tcBorders>
            <w:shd w:val="clear" w:color="auto" w:fill="auto"/>
          </w:tcPr>
          <w:p w:rsidR="000141A9" w:rsidRPr="008A0CF1" w:rsidRDefault="000141A9" w:rsidP="000141A9">
            <w:pPr>
              <w:spacing w:after="0" w:line="240" w:lineRule="auto"/>
              <w:rPr>
                <w:rFonts w:ascii="Arial" w:eastAsia="Times New Roman" w:hAnsi="Arial" w:cs="Arial"/>
                <w:b/>
                <w:bCs/>
                <w:color w:val="000000"/>
                <w:sz w:val="20"/>
                <w:szCs w:val="20"/>
                <w:lang w:val="en-US" w:eastAsia="sv-SE"/>
              </w:rPr>
            </w:pPr>
            <w:r w:rsidRPr="008A0CF1">
              <w:rPr>
                <w:rFonts w:ascii="Arial" w:eastAsia="Times New Roman" w:hAnsi="Arial" w:cs="Arial"/>
                <w:b/>
                <w:bCs/>
                <w:color w:val="000000"/>
                <w:sz w:val="20"/>
                <w:szCs w:val="20"/>
                <w:lang w:val="en-US" w:eastAsia="sv-SE"/>
              </w:rPr>
              <w:t xml:space="preserve">Compliance monitoring </w:t>
            </w:r>
          </w:p>
          <w:p w:rsidR="00DF7123" w:rsidRPr="008A0CF1" w:rsidRDefault="00DF7123" w:rsidP="000141A9">
            <w:pPr>
              <w:spacing w:after="0" w:line="240" w:lineRule="auto"/>
              <w:rPr>
                <w:rFonts w:ascii="Arial" w:eastAsia="Times New Roman" w:hAnsi="Arial" w:cs="Arial"/>
                <w:b/>
                <w:bCs/>
                <w:color w:val="000000"/>
                <w:sz w:val="20"/>
                <w:szCs w:val="20"/>
                <w:lang w:val="en-US" w:eastAsia="sv-SE"/>
              </w:rPr>
            </w:pPr>
          </w:p>
          <w:p w:rsidR="00A03C94" w:rsidRPr="008A0CF1" w:rsidRDefault="00A03C94" w:rsidP="000141A9">
            <w:pPr>
              <w:spacing w:after="0" w:line="240" w:lineRule="auto"/>
              <w:rPr>
                <w:rFonts w:ascii="Arial" w:eastAsia="Times New Roman" w:hAnsi="Arial" w:cs="Arial"/>
                <w:b/>
                <w:bCs/>
                <w:color w:val="000000"/>
                <w:sz w:val="20"/>
                <w:szCs w:val="20"/>
                <w:lang w:val="en-US" w:eastAsia="sv-SE"/>
              </w:rPr>
            </w:pPr>
          </w:p>
          <w:p w:rsidR="000141A9" w:rsidRPr="008A0CF1" w:rsidRDefault="000141A9" w:rsidP="000141A9">
            <w:pPr>
              <w:spacing w:after="0" w:line="240" w:lineRule="auto"/>
              <w:rPr>
                <w:rFonts w:ascii="Arial" w:eastAsia="Times New Roman" w:hAnsi="Arial" w:cs="Arial"/>
                <w:b/>
                <w:bCs/>
                <w:color w:val="000000"/>
                <w:sz w:val="20"/>
                <w:szCs w:val="20"/>
                <w:lang w:val="en-GB" w:eastAsia="sv-SE"/>
              </w:rPr>
            </w:pPr>
            <w:r w:rsidRPr="008A0CF1">
              <w:rPr>
                <w:rFonts w:ascii="Arial" w:eastAsia="Times New Roman" w:hAnsi="Arial" w:cs="Arial"/>
                <w:b/>
                <w:bCs/>
                <w:color w:val="000000"/>
                <w:sz w:val="20"/>
                <w:szCs w:val="20"/>
                <w:lang w:val="en-GB" w:eastAsia="sv-SE"/>
              </w:rPr>
              <w:t xml:space="preserve">Audit plan and audit procedures </w:t>
            </w:r>
          </w:p>
          <w:p w:rsidR="000141A9" w:rsidRPr="008A0CF1" w:rsidRDefault="000141A9" w:rsidP="000141A9">
            <w:pPr>
              <w:spacing w:after="0" w:line="240" w:lineRule="auto"/>
              <w:rPr>
                <w:rFonts w:ascii="Arial" w:eastAsia="Times New Roman" w:hAnsi="Arial" w:cs="Arial"/>
                <w:b/>
                <w:bCs/>
                <w:color w:val="000000"/>
                <w:sz w:val="20"/>
                <w:szCs w:val="20"/>
                <w:lang w:val="en-GB" w:eastAsia="sv-SE"/>
              </w:rPr>
            </w:pPr>
          </w:p>
          <w:p w:rsidR="00904607" w:rsidRPr="008A0CF1" w:rsidRDefault="00004372" w:rsidP="00904607">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Procedur för hur organisationen övervakar uppfyllande av relevanta regler.</w:t>
            </w:r>
          </w:p>
          <w:p w:rsidR="00004372" w:rsidRPr="008A0CF1" w:rsidRDefault="00004372" w:rsidP="00DD6654">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Hela verksamheten </w:t>
            </w:r>
            <w:r w:rsidR="001F35B3" w:rsidRPr="008A0CF1">
              <w:rPr>
                <w:rFonts w:ascii="Arial" w:eastAsia="Times New Roman" w:hAnsi="Arial" w:cs="Arial"/>
                <w:sz w:val="20"/>
                <w:szCs w:val="20"/>
                <w:lang w:eastAsia="sv-SE"/>
              </w:rPr>
              <w:t>granskas</w:t>
            </w:r>
            <w:r w:rsidRPr="008A0CF1">
              <w:rPr>
                <w:rFonts w:ascii="Arial" w:eastAsia="Times New Roman" w:hAnsi="Arial" w:cs="Arial"/>
                <w:sz w:val="20"/>
                <w:szCs w:val="20"/>
                <w:lang w:eastAsia="sv-SE"/>
              </w:rPr>
              <w:t xml:space="preserve"> varje 12 månaders </w:t>
            </w:r>
            <w:r w:rsidR="00D136D2" w:rsidRPr="008A0CF1">
              <w:rPr>
                <w:rFonts w:ascii="Arial" w:eastAsia="Times New Roman" w:hAnsi="Arial" w:cs="Arial"/>
                <w:sz w:val="20"/>
                <w:szCs w:val="20"/>
                <w:lang w:eastAsia="sv-SE"/>
              </w:rPr>
              <w:t>period*</w:t>
            </w:r>
          </w:p>
          <w:p w:rsidR="001F35B3" w:rsidRPr="008A0CF1" w:rsidRDefault="001F35B3" w:rsidP="00DD6654">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Granskning</w:t>
            </w:r>
            <w:r w:rsidR="00904607" w:rsidRPr="008A0CF1">
              <w:rPr>
                <w:rFonts w:ascii="Arial" w:eastAsia="Times New Roman" w:hAnsi="Arial" w:cs="Arial"/>
                <w:sz w:val="20"/>
                <w:szCs w:val="20"/>
                <w:lang w:eastAsia="sv-SE"/>
              </w:rPr>
              <w:t>en</w:t>
            </w:r>
            <w:r w:rsidRPr="008A0CF1">
              <w:rPr>
                <w:rFonts w:ascii="Arial" w:eastAsia="Times New Roman" w:hAnsi="Arial" w:cs="Arial"/>
                <w:sz w:val="20"/>
                <w:szCs w:val="20"/>
                <w:lang w:eastAsia="sv-SE"/>
              </w:rPr>
              <w:t xml:space="preserve"> är oberoende och sker enligt gällande regler </w:t>
            </w:r>
          </w:p>
          <w:p w:rsidR="00D136D2" w:rsidRPr="008A0CF1" w:rsidRDefault="00904607" w:rsidP="00DD6654">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Planerade och oanmälda granskningar</w:t>
            </w:r>
          </w:p>
          <w:p w:rsidR="00004372" w:rsidRPr="008A0CF1" w:rsidRDefault="00D136D2" w:rsidP="00DD6654">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Om arbete sker nattetid ska även granskning ske då</w:t>
            </w:r>
          </w:p>
          <w:p w:rsidR="00B327F4" w:rsidRPr="008A0CF1" w:rsidRDefault="00B327F4" w:rsidP="00DD6654">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Subcontractor activities</w:t>
            </w:r>
          </w:p>
          <w:p w:rsidR="00D136D2" w:rsidRPr="008A0CF1" w:rsidRDefault="00D136D2" w:rsidP="00D136D2">
            <w:pPr>
              <w:pStyle w:val="Liststycke"/>
              <w:spacing w:after="0" w:line="240" w:lineRule="auto"/>
              <w:rPr>
                <w:rFonts w:ascii="Arial" w:eastAsia="Times New Roman" w:hAnsi="Arial" w:cs="Arial"/>
                <w:sz w:val="20"/>
                <w:szCs w:val="20"/>
                <w:lang w:eastAsia="sv-SE"/>
              </w:rPr>
            </w:pPr>
          </w:p>
          <w:p w:rsidR="00904607" w:rsidRPr="008A0CF1" w:rsidRDefault="00004372" w:rsidP="00904607">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Revisionsplanen</w:t>
            </w:r>
            <w:r w:rsidR="00EF7F8A" w:rsidRPr="008A0CF1">
              <w:rPr>
                <w:rFonts w:ascii="Arial" w:eastAsia="Times New Roman" w:hAnsi="Arial" w:cs="Arial"/>
                <w:sz w:val="20"/>
                <w:szCs w:val="20"/>
                <w:lang w:eastAsia="sv-SE"/>
              </w:rPr>
              <w:t xml:space="preserve"> </w:t>
            </w:r>
            <w:r w:rsidRPr="008A0CF1">
              <w:rPr>
                <w:rFonts w:ascii="Arial" w:eastAsia="Times New Roman" w:hAnsi="Arial" w:cs="Arial"/>
                <w:sz w:val="20"/>
                <w:szCs w:val="20"/>
                <w:lang w:eastAsia="sv-SE"/>
              </w:rPr>
              <w:t xml:space="preserve">ska </w:t>
            </w:r>
            <w:r w:rsidR="00904607" w:rsidRPr="008A0CF1">
              <w:rPr>
                <w:rFonts w:ascii="Arial" w:eastAsia="Times New Roman" w:hAnsi="Arial" w:cs="Arial"/>
                <w:sz w:val="20"/>
                <w:szCs w:val="20"/>
                <w:lang w:eastAsia="sv-SE"/>
              </w:rPr>
              <w:t>beskrivas detaljerat</w:t>
            </w:r>
            <w:r w:rsidR="00EF7F8A" w:rsidRPr="008A0CF1">
              <w:rPr>
                <w:rFonts w:ascii="Arial" w:eastAsia="Times New Roman" w:hAnsi="Arial" w:cs="Arial"/>
                <w:sz w:val="20"/>
                <w:szCs w:val="20"/>
                <w:lang w:eastAsia="sv-SE"/>
              </w:rPr>
              <w:t xml:space="preserve"> (ex. i tabellform) </w:t>
            </w:r>
            <w:r w:rsidR="00904607" w:rsidRPr="008A0CF1">
              <w:rPr>
                <w:rFonts w:ascii="Arial" w:eastAsia="Times New Roman" w:hAnsi="Arial" w:cs="Arial"/>
                <w:sz w:val="20"/>
                <w:szCs w:val="20"/>
                <w:lang w:eastAsia="sv-SE"/>
              </w:rPr>
              <w:t>tillsammans med en process för godkännande av plan och hantering av ev. ändringar</w:t>
            </w:r>
            <w:r w:rsidR="00E05A99" w:rsidRPr="008A0CF1">
              <w:rPr>
                <w:rFonts w:ascii="Arial" w:eastAsia="Times New Roman" w:hAnsi="Arial" w:cs="Arial"/>
                <w:sz w:val="20"/>
                <w:szCs w:val="20"/>
                <w:lang w:eastAsia="sv-SE"/>
              </w:rPr>
              <w:t xml:space="preserve"> (Management of change).</w:t>
            </w:r>
            <w:r w:rsidR="00AC6338" w:rsidRPr="008A0CF1">
              <w:rPr>
                <w:rFonts w:ascii="Arial" w:eastAsia="Times New Roman" w:hAnsi="Arial" w:cs="Arial"/>
                <w:sz w:val="20"/>
                <w:szCs w:val="20"/>
                <w:lang w:eastAsia="sv-SE"/>
              </w:rPr>
              <w:t xml:space="preserve"> Revisionsplanen ska även innehålla produkt revisioner MOE 3.8.2. </w:t>
            </w:r>
          </w:p>
          <w:p w:rsidR="00E05A99" w:rsidRPr="008A0CF1" w:rsidRDefault="00E05A99" w:rsidP="00904607">
            <w:pPr>
              <w:spacing w:after="0" w:line="240" w:lineRule="auto"/>
              <w:rPr>
                <w:rFonts w:ascii="Arial" w:eastAsia="Times New Roman" w:hAnsi="Arial" w:cs="Arial"/>
                <w:sz w:val="20"/>
                <w:szCs w:val="20"/>
                <w:lang w:eastAsia="sv-SE"/>
              </w:rPr>
            </w:pPr>
          </w:p>
          <w:p w:rsidR="00AA272C" w:rsidRPr="008A0CF1" w:rsidRDefault="00AA272C" w:rsidP="0086607F">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Process som säkerställer att alla regler är omhändertagna i MOE och att granskning sker enligt gällande regelverk</w:t>
            </w:r>
            <w:r w:rsidR="00EA5CD7" w:rsidRPr="008A0CF1">
              <w:rPr>
                <w:rFonts w:ascii="Arial" w:eastAsia="Times New Roman" w:hAnsi="Arial" w:cs="Arial"/>
                <w:sz w:val="20"/>
                <w:szCs w:val="20"/>
                <w:lang w:eastAsia="sv-SE"/>
              </w:rPr>
              <w:t>.Ett sätt kan vara en korsreferenslista mellan reglerna och er MOE, se förslag till mall på TS hemsida i dokumentet ”Regler vs. MOE”</w:t>
            </w:r>
          </w:p>
          <w:p w:rsidR="00AA272C" w:rsidRPr="008A0CF1" w:rsidRDefault="00AA272C" w:rsidP="00904607">
            <w:pPr>
              <w:spacing w:after="0" w:line="240" w:lineRule="auto"/>
              <w:rPr>
                <w:rFonts w:ascii="Arial" w:eastAsia="Times New Roman" w:hAnsi="Arial" w:cs="Arial"/>
                <w:sz w:val="20"/>
                <w:szCs w:val="20"/>
                <w:lang w:eastAsia="sv-SE"/>
              </w:rPr>
            </w:pPr>
          </w:p>
          <w:p w:rsidR="00E05A99" w:rsidRPr="008A0CF1" w:rsidRDefault="00E05A99" w:rsidP="00904607">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Procedur för genomförande av revision</w:t>
            </w:r>
          </w:p>
          <w:p w:rsidR="00E05A99" w:rsidRPr="008A0CF1" w:rsidRDefault="00E05A99" w:rsidP="00DD6654">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Underrättelse, deltagare</w:t>
            </w:r>
          </w:p>
          <w:p w:rsidR="00E05A99" w:rsidRPr="008A0CF1" w:rsidRDefault="00E05A99" w:rsidP="00DD6654">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Granskningschecklistor</w:t>
            </w:r>
            <w:r w:rsidR="0082777D" w:rsidRPr="008A0CF1">
              <w:rPr>
                <w:rFonts w:ascii="Arial" w:eastAsia="Times New Roman" w:hAnsi="Arial" w:cs="Arial"/>
                <w:sz w:val="20"/>
                <w:szCs w:val="20"/>
                <w:lang w:eastAsia="sv-SE"/>
              </w:rPr>
              <w:t>, skapa, verifiera</w:t>
            </w:r>
            <w:r w:rsidRPr="008A0CF1">
              <w:rPr>
                <w:rFonts w:ascii="Arial" w:eastAsia="Times New Roman" w:hAnsi="Arial" w:cs="Arial"/>
                <w:sz w:val="20"/>
                <w:szCs w:val="20"/>
                <w:lang w:eastAsia="sv-SE"/>
              </w:rPr>
              <w:t xml:space="preserve"> </w:t>
            </w:r>
          </w:p>
          <w:p w:rsidR="00E05A99" w:rsidRPr="008A0CF1" w:rsidRDefault="00743113" w:rsidP="00DD6654">
            <w:pPr>
              <w:pStyle w:val="Liststycke"/>
              <w:numPr>
                <w:ilvl w:val="0"/>
                <w:numId w:val="1"/>
              </w:numPr>
              <w:spacing w:after="0" w:line="240" w:lineRule="auto"/>
              <w:rPr>
                <w:rFonts w:ascii="Arial" w:eastAsia="Times New Roman" w:hAnsi="Arial" w:cs="Arial"/>
                <w:b/>
                <w:bCs/>
                <w:color w:val="000000"/>
                <w:sz w:val="20"/>
                <w:szCs w:val="20"/>
                <w:lang w:eastAsia="sv-SE"/>
              </w:rPr>
            </w:pPr>
            <w:r w:rsidRPr="008A0CF1">
              <w:rPr>
                <w:rFonts w:ascii="Arial" w:eastAsia="Times New Roman" w:hAnsi="Arial" w:cs="Arial"/>
                <w:sz w:val="20"/>
                <w:szCs w:val="20"/>
                <w:lang w:eastAsia="sv-SE"/>
              </w:rPr>
              <w:t>I</w:t>
            </w:r>
            <w:r w:rsidR="00E05A99" w:rsidRPr="008A0CF1">
              <w:rPr>
                <w:rFonts w:ascii="Arial" w:eastAsia="Times New Roman" w:hAnsi="Arial" w:cs="Arial"/>
                <w:sz w:val="20"/>
                <w:szCs w:val="20"/>
                <w:lang w:eastAsia="sv-SE"/>
              </w:rPr>
              <w:t xml:space="preserve">nformation om </w:t>
            </w:r>
            <w:r w:rsidRPr="008A0CF1">
              <w:rPr>
                <w:rFonts w:ascii="Arial" w:eastAsia="Times New Roman" w:hAnsi="Arial" w:cs="Arial"/>
                <w:sz w:val="20"/>
                <w:szCs w:val="20"/>
                <w:lang w:eastAsia="sv-SE"/>
              </w:rPr>
              <w:t xml:space="preserve">ev. </w:t>
            </w:r>
            <w:r w:rsidR="00E05A99" w:rsidRPr="008A0CF1">
              <w:rPr>
                <w:rFonts w:ascii="Arial" w:eastAsia="Times New Roman" w:hAnsi="Arial" w:cs="Arial"/>
                <w:sz w:val="20"/>
                <w:szCs w:val="20"/>
                <w:lang w:eastAsia="sv-SE"/>
              </w:rPr>
              <w:t>avvikelser</w:t>
            </w:r>
          </w:p>
          <w:p w:rsidR="00637D4B" w:rsidRPr="008A0CF1" w:rsidRDefault="00637D4B" w:rsidP="00637D4B">
            <w:pPr>
              <w:spacing w:after="0" w:line="240" w:lineRule="auto"/>
              <w:rPr>
                <w:rFonts w:ascii="Arial" w:eastAsia="Times New Roman" w:hAnsi="Arial" w:cs="Arial"/>
                <w:sz w:val="20"/>
                <w:szCs w:val="20"/>
                <w:lang w:eastAsia="sv-SE"/>
              </w:rPr>
            </w:pPr>
          </w:p>
          <w:p w:rsidR="00A531CD" w:rsidRPr="008A0CF1" w:rsidRDefault="0049178A" w:rsidP="00637D4B">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Den slutgiltiga</w:t>
            </w:r>
            <w:r w:rsidR="00A531CD" w:rsidRPr="008A0CF1">
              <w:rPr>
                <w:rFonts w:ascii="Arial" w:eastAsia="Times New Roman" w:hAnsi="Arial" w:cs="Arial"/>
                <w:sz w:val="20"/>
                <w:szCs w:val="20"/>
                <w:lang w:eastAsia="sv-SE"/>
              </w:rPr>
              <w:t xml:space="preserve"> granskningsrapporten </w:t>
            </w:r>
            <w:r w:rsidR="00637D4B" w:rsidRPr="008A0CF1">
              <w:rPr>
                <w:rFonts w:ascii="Arial" w:eastAsia="Times New Roman" w:hAnsi="Arial" w:cs="Arial"/>
                <w:sz w:val="20"/>
                <w:szCs w:val="20"/>
                <w:lang w:eastAsia="sv-SE"/>
              </w:rPr>
              <w:t xml:space="preserve">ska </w:t>
            </w:r>
            <w:r w:rsidR="00A531CD" w:rsidRPr="008A0CF1">
              <w:rPr>
                <w:rFonts w:ascii="Arial" w:eastAsia="Times New Roman" w:hAnsi="Arial" w:cs="Arial"/>
                <w:sz w:val="20"/>
                <w:szCs w:val="20"/>
                <w:lang w:eastAsia="sv-SE"/>
              </w:rPr>
              <w:t xml:space="preserve">som minimum innehålla; </w:t>
            </w:r>
          </w:p>
          <w:p w:rsidR="00A531CD" w:rsidRPr="008A0CF1" w:rsidRDefault="00A531CD" w:rsidP="00DD6654">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vilka som deltagit vid granskningen och när och var den ägt rum</w:t>
            </w:r>
          </w:p>
          <w:p w:rsidR="00A531CD" w:rsidRPr="008A0CF1" w:rsidRDefault="0082777D" w:rsidP="00DD6654">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gransknings</w:t>
            </w:r>
            <w:r w:rsidR="0049178A" w:rsidRPr="008A0CF1">
              <w:rPr>
                <w:rFonts w:ascii="Arial" w:eastAsia="Times New Roman" w:hAnsi="Arial" w:cs="Arial"/>
                <w:sz w:val="20"/>
                <w:szCs w:val="20"/>
                <w:lang w:eastAsia="sv-SE"/>
              </w:rPr>
              <w:t>checklista</w:t>
            </w:r>
            <w:r w:rsidR="00637D4B" w:rsidRPr="008A0CF1">
              <w:rPr>
                <w:rFonts w:ascii="Arial" w:eastAsia="Times New Roman" w:hAnsi="Arial" w:cs="Arial"/>
                <w:sz w:val="20"/>
                <w:szCs w:val="20"/>
                <w:lang w:eastAsia="sv-SE"/>
              </w:rPr>
              <w:t xml:space="preserve"> där det framgår vilka regler och § som </w:t>
            </w:r>
            <w:r w:rsidR="00A531CD" w:rsidRPr="008A0CF1">
              <w:rPr>
                <w:rFonts w:ascii="Arial" w:eastAsia="Times New Roman" w:hAnsi="Arial" w:cs="Arial"/>
                <w:sz w:val="20"/>
                <w:szCs w:val="20"/>
                <w:lang w:eastAsia="sv-SE"/>
              </w:rPr>
              <w:t>granskats</w:t>
            </w:r>
          </w:p>
          <w:p w:rsidR="00A531CD" w:rsidRPr="008A0CF1" w:rsidRDefault="00A531CD" w:rsidP="00DD6654">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referens till tagna </w:t>
            </w:r>
            <w:r w:rsidR="0049178A" w:rsidRPr="008A0CF1">
              <w:rPr>
                <w:rFonts w:ascii="Arial" w:eastAsia="Times New Roman" w:hAnsi="Arial" w:cs="Arial"/>
                <w:sz w:val="20"/>
                <w:szCs w:val="20"/>
                <w:lang w:eastAsia="sv-SE"/>
              </w:rPr>
              <w:t>stickprov</w:t>
            </w:r>
          </w:p>
          <w:p w:rsidR="00A531CD" w:rsidRPr="008A0CF1" w:rsidRDefault="0049178A" w:rsidP="00DD6654">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avvikelser</w:t>
            </w:r>
          </w:p>
          <w:p w:rsidR="00A531CD" w:rsidRPr="008A0CF1" w:rsidRDefault="00A531CD" w:rsidP="00DD6654">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utredning - </w:t>
            </w:r>
            <w:r w:rsidR="0049178A" w:rsidRPr="008A0CF1">
              <w:rPr>
                <w:rFonts w:ascii="Arial" w:eastAsia="Times New Roman" w:hAnsi="Arial" w:cs="Arial"/>
                <w:sz w:val="20"/>
                <w:szCs w:val="20"/>
                <w:lang w:eastAsia="sv-SE"/>
              </w:rPr>
              <w:t>grundorsaksanalys, korrigerande åtgärd</w:t>
            </w:r>
          </w:p>
          <w:p w:rsidR="00A531CD" w:rsidRPr="008A0CF1" w:rsidRDefault="0049178A" w:rsidP="00DD6654">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korrigering och förebyggande åtgärder </w:t>
            </w:r>
            <w:r w:rsidR="00A531CD" w:rsidRPr="008A0CF1">
              <w:rPr>
                <w:rFonts w:ascii="Arial" w:eastAsia="Times New Roman" w:hAnsi="Arial" w:cs="Arial"/>
                <w:sz w:val="20"/>
                <w:szCs w:val="20"/>
                <w:lang w:eastAsia="sv-SE"/>
              </w:rPr>
              <w:t xml:space="preserve">om </w:t>
            </w:r>
            <w:r w:rsidRPr="008A0CF1">
              <w:rPr>
                <w:rFonts w:ascii="Arial" w:eastAsia="Times New Roman" w:hAnsi="Arial" w:cs="Arial"/>
                <w:sz w:val="20"/>
                <w:szCs w:val="20"/>
                <w:lang w:eastAsia="sv-SE"/>
              </w:rPr>
              <w:t>aktuellt</w:t>
            </w:r>
          </w:p>
          <w:p w:rsidR="00A531CD" w:rsidRPr="008A0CF1" w:rsidRDefault="0049178A" w:rsidP="00DD6654">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aktuella förfallodatum och svarsdatum</w:t>
            </w:r>
          </w:p>
          <w:p w:rsidR="00A531CD" w:rsidRPr="008A0CF1" w:rsidRDefault="0049178A" w:rsidP="00DD6654">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vem som </w:t>
            </w:r>
            <w:r w:rsidR="00A531CD" w:rsidRPr="008A0CF1">
              <w:rPr>
                <w:rFonts w:ascii="Arial" w:eastAsia="Times New Roman" w:hAnsi="Arial" w:cs="Arial"/>
                <w:sz w:val="20"/>
                <w:szCs w:val="20"/>
                <w:lang w:eastAsia="sv-SE"/>
              </w:rPr>
              <w:t>utrett och föreslagit korrigerande, korrigering och förebyggande åtgärder</w:t>
            </w:r>
          </w:p>
          <w:p w:rsidR="00CC2AEE" w:rsidRPr="008A0CF1" w:rsidRDefault="00CC2AEE" w:rsidP="00DD6654">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vem som beslutat om föreslagna åtgärder</w:t>
            </w:r>
          </w:p>
          <w:p w:rsidR="00A531CD" w:rsidRPr="008A0CF1" w:rsidRDefault="00A531CD" w:rsidP="00DD6654">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vem som genomfört föreslagna åtgärder </w:t>
            </w:r>
          </w:p>
          <w:p w:rsidR="00A531CD" w:rsidRPr="008A0CF1" w:rsidRDefault="00A531CD" w:rsidP="00DD6654">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vem som har verifierat och accepterat vidtagna åtgärder</w:t>
            </w:r>
          </w:p>
          <w:p w:rsidR="00637D4B" w:rsidRPr="008A0CF1" w:rsidRDefault="0049178A" w:rsidP="00DD6654">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information om uppföljning av vidtagna åtgärder</w:t>
            </w:r>
          </w:p>
          <w:p w:rsidR="00D03EA3" w:rsidRPr="008A0CF1" w:rsidRDefault="00D03EA3" w:rsidP="00743113">
            <w:pPr>
              <w:spacing w:after="0" w:line="240" w:lineRule="auto"/>
              <w:rPr>
                <w:rFonts w:ascii="Arial" w:eastAsia="Times New Roman" w:hAnsi="Arial" w:cs="Arial"/>
                <w:b/>
                <w:bCs/>
                <w:color w:val="000000"/>
                <w:sz w:val="20"/>
                <w:szCs w:val="20"/>
                <w:lang w:eastAsia="sv-SE"/>
              </w:rPr>
            </w:pPr>
          </w:p>
          <w:p w:rsidR="00743113" w:rsidRPr="008A0CF1" w:rsidRDefault="00743113" w:rsidP="00743113">
            <w:pPr>
              <w:spacing w:after="0" w:line="240" w:lineRule="auto"/>
              <w:rPr>
                <w:rFonts w:ascii="Arial" w:eastAsia="Times New Roman" w:hAnsi="Arial" w:cs="Arial"/>
                <w:b/>
                <w:bCs/>
                <w:color w:val="000000"/>
                <w:sz w:val="20"/>
                <w:szCs w:val="20"/>
                <w:lang w:eastAsia="sv-SE"/>
              </w:rPr>
            </w:pPr>
            <w:r w:rsidRPr="008A0CF1">
              <w:rPr>
                <w:rFonts w:ascii="Arial" w:eastAsia="Times New Roman" w:hAnsi="Arial" w:cs="Arial"/>
                <w:sz w:val="20"/>
                <w:szCs w:val="20"/>
                <w:lang w:eastAsia="sv-SE"/>
              </w:rPr>
              <w:t xml:space="preserve">Dokumentation och arkiveringskrav för granskningsrapport.  </w:t>
            </w:r>
          </w:p>
          <w:p w:rsidR="00743113" w:rsidRPr="008A0CF1" w:rsidRDefault="00743113" w:rsidP="00E05A99">
            <w:pPr>
              <w:spacing w:after="0" w:line="240" w:lineRule="auto"/>
              <w:ind w:left="360"/>
              <w:rPr>
                <w:rFonts w:ascii="Arial" w:eastAsia="Times New Roman" w:hAnsi="Arial" w:cs="Arial"/>
                <w:b/>
                <w:bCs/>
                <w:color w:val="000000"/>
                <w:sz w:val="20"/>
                <w:szCs w:val="20"/>
                <w:lang w:eastAsia="sv-SE"/>
              </w:rPr>
            </w:pPr>
          </w:p>
          <w:p w:rsidR="00004372" w:rsidRPr="008A0CF1" w:rsidRDefault="00004372" w:rsidP="000141A9">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Procedur för revision på distans, om aktuellt</w:t>
            </w:r>
          </w:p>
          <w:p w:rsidR="00004372" w:rsidRPr="008A0CF1" w:rsidRDefault="00004372" w:rsidP="000141A9">
            <w:pPr>
              <w:spacing w:after="0" w:line="240" w:lineRule="auto"/>
              <w:rPr>
                <w:rFonts w:ascii="Arial" w:eastAsia="Times New Roman" w:hAnsi="Arial" w:cs="Arial"/>
                <w:b/>
                <w:bCs/>
                <w:i/>
                <w:color w:val="000000"/>
                <w:sz w:val="20"/>
                <w:szCs w:val="20"/>
                <w:lang w:eastAsia="sv-SE"/>
              </w:rPr>
            </w:pPr>
          </w:p>
          <w:p w:rsidR="00D136D2" w:rsidRPr="008A0CF1" w:rsidRDefault="00D136D2" w:rsidP="000141A9">
            <w:pPr>
              <w:spacing w:after="0" w:line="240" w:lineRule="auto"/>
              <w:rPr>
                <w:rFonts w:ascii="Arial" w:eastAsia="Times New Roman" w:hAnsi="Arial" w:cs="Arial"/>
                <w:i/>
                <w:sz w:val="20"/>
                <w:szCs w:val="20"/>
                <w:lang w:eastAsia="sv-SE"/>
              </w:rPr>
            </w:pPr>
            <w:r w:rsidRPr="008A0CF1">
              <w:rPr>
                <w:rFonts w:ascii="Arial" w:eastAsia="Times New Roman" w:hAnsi="Arial" w:cs="Arial"/>
                <w:i/>
                <w:sz w:val="20"/>
                <w:szCs w:val="20"/>
                <w:lang w:eastAsia="sv-SE"/>
              </w:rPr>
              <w:t>*För en liten organisation med extern granskare ska hela verksamheten granskas fullständigt 2 ggr per år.</w:t>
            </w:r>
          </w:p>
          <w:p w:rsidR="00D136D2" w:rsidRPr="008A0CF1" w:rsidRDefault="00D136D2" w:rsidP="000141A9">
            <w:pPr>
              <w:spacing w:after="0" w:line="240" w:lineRule="auto"/>
              <w:rPr>
                <w:rFonts w:ascii="Arial" w:eastAsia="Times New Roman" w:hAnsi="Arial" w:cs="Arial"/>
                <w:b/>
                <w:bCs/>
                <w:color w:val="000000"/>
                <w:sz w:val="20"/>
                <w:szCs w:val="20"/>
                <w:lang w:eastAsia="sv-SE"/>
              </w:rPr>
            </w:pPr>
          </w:p>
          <w:p w:rsidR="00A03C94" w:rsidRPr="008A0CF1" w:rsidRDefault="00A03C94" w:rsidP="000141A9">
            <w:pPr>
              <w:spacing w:after="0" w:line="240" w:lineRule="auto"/>
              <w:rPr>
                <w:rFonts w:ascii="Arial" w:eastAsia="Times New Roman" w:hAnsi="Arial" w:cs="Arial"/>
                <w:b/>
                <w:bCs/>
                <w:color w:val="000000"/>
                <w:sz w:val="20"/>
                <w:szCs w:val="20"/>
                <w:lang w:eastAsia="sv-SE"/>
              </w:rPr>
            </w:pPr>
          </w:p>
          <w:p w:rsidR="000141A9" w:rsidRPr="008A0CF1" w:rsidRDefault="007F2726" w:rsidP="000141A9">
            <w:pPr>
              <w:spacing w:after="0" w:line="240" w:lineRule="auto"/>
              <w:rPr>
                <w:rFonts w:ascii="Arial" w:eastAsia="Times New Roman" w:hAnsi="Arial" w:cs="Arial"/>
                <w:b/>
                <w:bCs/>
                <w:color w:val="000000"/>
                <w:sz w:val="20"/>
                <w:szCs w:val="20"/>
                <w:lang w:val="en-US" w:eastAsia="sv-SE"/>
              </w:rPr>
            </w:pPr>
            <w:r w:rsidRPr="008A0CF1">
              <w:rPr>
                <w:rFonts w:ascii="Arial" w:eastAsia="Times New Roman" w:hAnsi="Arial" w:cs="Arial"/>
                <w:b/>
                <w:bCs/>
                <w:color w:val="000000"/>
                <w:sz w:val="20"/>
                <w:szCs w:val="20"/>
                <w:lang w:val="en-US" w:eastAsia="sv-SE"/>
              </w:rPr>
              <w:t xml:space="preserve">3.8.2 </w:t>
            </w:r>
            <w:r w:rsidR="000141A9" w:rsidRPr="008A0CF1">
              <w:rPr>
                <w:rFonts w:ascii="Arial" w:eastAsia="Times New Roman" w:hAnsi="Arial" w:cs="Arial"/>
                <w:b/>
                <w:bCs/>
                <w:color w:val="000000"/>
                <w:sz w:val="20"/>
                <w:szCs w:val="20"/>
                <w:lang w:val="en-US" w:eastAsia="sv-SE"/>
              </w:rPr>
              <w:t xml:space="preserve">Product audit and inspections </w:t>
            </w:r>
          </w:p>
          <w:p w:rsidR="00D136D2" w:rsidRPr="008A0CF1" w:rsidRDefault="00D136D2" w:rsidP="000141A9">
            <w:pPr>
              <w:spacing w:after="0" w:line="240" w:lineRule="auto"/>
              <w:rPr>
                <w:rFonts w:ascii="Arial" w:eastAsia="Times New Roman" w:hAnsi="Arial" w:cs="Arial"/>
                <w:bCs/>
                <w:color w:val="000000"/>
                <w:sz w:val="20"/>
                <w:szCs w:val="20"/>
                <w:lang w:val="en-GB" w:eastAsia="sv-SE"/>
              </w:rPr>
            </w:pPr>
          </w:p>
          <w:p w:rsidR="004440AE" w:rsidRPr="008A0CF1" w:rsidRDefault="00F01A7F" w:rsidP="0066482B">
            <w:pPr>
              <w:spacing w:after="0" w:line="240" w:lineRule="auto"/>
              <w:rPr>
                <w:rFonts w:ascii="Arial" w:eastAsia="Times New Roman" w:hAnsi="Arial" w:cs="Arial"/>
                <w:sz w:val="20"/>
                <w:szCs w:val="20"/>
                <w:lang w:val="en-GB" w:eastAsia="sv-SE"/>
              </w:rPr>
            </w:pPr>
            <w:r w:rsidRPr="008A0CF1">
              <w:rPr>
                <w:rFonts w:ascii="Arial" w:eastAsia="Times New Roman" w:hAnsi="Arial" w:cs="Arial"/>
                <w:sz w:val="20"/>
                <w:szCs w:val="20"/>
                <w:lang w:val="en-GB" w:eastAsia="sv-SE"/>
              </w:rPr>
              <w:t>Definition av produkt</w:t>
            </w:r>
            <w:r w:rsidR="003D46EA" w:rsidRPr="008A0CF1">
              <w:rPr>
                <w:rFonts w:ascii="Arial" w:eastAsia="Times New Roman" w:hAnsi="Arial" w:cs="Arial"/>
                <w:sz w:val="20"/>
                <w:szCs w:val="20"/>
                <w:lang w:val="en-GB" w:eastAsia="sv-SE"/>
              </w:rPr>
              <w:t>revision</w:t>
            </w:r>
          </w:p>
          <w:p w:rsidR="004C4C0F" w:rsidRPr="008A0CF1" w:rsidRDefault="004440AE" w:rsidP="00DD6654">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En</w:t>
            </w:r>
            <w:r w:rsidR="004C4C0F" w:rsidRPr="008A0CF1">
              <w:rPr>
                <w:rFonts w:ascii="Arial" w:eastAsia="Times New Roman" w:hAnsi="Arial" w:cs="Arial"/>
                <w:sz w:val="20"/>
                <w:szCs w:val="20"/>
                <w:lang w:eastAsia="sv-SE"/>
              </w:rPr>
              <w:t xml:space="preserve"> produkt revision</w:t>
            </w:r>
            <w:r w:rsidRPr="008A0CF1">
              <w:rPr>
                <w:rFonts w:ascii="Arial" w:eastAsia="Times New Roman" w:hAnsi="Arial" w:cs="Arial"/>
                <w:sz w:val="20"/>
                <w:szCs w:val="20"/>
                <w:lang w:eastAsia="sv-SE"/>
              </w:rPr>
              <w:t xml:space="preserve"> per k</w:t>
            </w:r>
            <w:r w:rsidR="004C4C0F" w:rsidRPr="008A0CF1">
              <w:rPr>
                <w:rFonts w:ascii="Arial" w:eastAsia="Times New Roman" w:hAnsi="Arial" w:cs="Arial"/>
                <w:sz w:val="20"/>
                <w:szCs w:val="20"/>
                <w:lang w:eastAsia="sv-SE"/>
              </w:rPr>
              <w:t>ategori/grupp (A1, C3, C20 etc.</w:t>
            </w:r>
            <w:r w:rsidRPr="008A0CF1">
              <w:rPr>
                <w:rFonts w:ascii="Arial" w:eastAsia="Times New Roman" w:hAnsi="Arial" w:cs="Arial"/>
                <w:sz w:val="20"/>
                <w:szCs w:val="20"/>
                <w:lang w:eastAsia="sv-SE"/>
              </w:rPr>
              <w:t xml:space="preserve">) som organisationen har tillstånd för </w:t>
            </w:r>
            <w:r w:rsidR="004C4C0F" w:rsidRPr="008A0CF1">
              <w:rPr>
                <w:rFonts w:ascii="Arial" w:eastAsia="Times New Roman" w:hAnsi="Arial" w:cs="Arial"/>
                <w:sz w:val="20"/>
                <w:szCs w:val="20"/>
                <w:lang w:eastAsia="sv-SE"/>
              </w:rPr>
              <w:t xml:space="preserve">i det fall som </w:t>
            </w:r>
            <w:r w:rsidRPr="008A0CF1">
              <w:rPr>
                <w:rFonts w:ascii="Arial" w:eastAsia="Times New Roman" w:hAnsi="Arial" w:cs="Arial"/>
                <w:sz w:val="20"/>
                <w:szCs w:val="20"/>
                <w:lang w:eastAsia="sv-SE"/>
              </w:rPr>
              <w:t>arbetsprocedurerna är likadana för alla produkter i den aktuella kategorin/grupp</w:t>
            </w:r>
            <w:r w:rsidR="004C4C0F" w:rsidRPr="008A0CF1">
              <w:rPr>
                <w:rFonts w:ascii="Arial" w:eastAsia="Times New Roman" w:hAnsi="Arial" w:cs="Arial"/>
                <w:sz w:val="20"/>
                <w:szCs w:val="20"/>
                <w:lang w:eastAsia="sv-SE"/>
              </w:rPr>
              <w:t xml:space="preserve">en </w:t>
            </w:r>
          </w:p>
          <w:p w:rsidR="00750296" w:rsidRPr="008A0CF1" w:rsidRDefault="004C4C0F" w:rsidP="00DD6654">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V</w:t>
            </w:r>
            <w:r w:rsidR="004440AE" w:rsidRPr="008A0CF1">
              <w:rPr>
                <w:rFonts w:ascii="Arial" w:eastAsia="Times New Roman" w:hAnsi="Arial" w:cs="Arial"/>
                <w:sz w:val="20"/>
                <w:szCs w:val="20"/>
                <w:lang w:eastAsia="sv-SE"/>
              </w:rPr>
              <w:t xml:space="preserve">id </w:t>
            </w:r>
            <w:r w:rsidRPr="008A0CF1">
              <w:rPr>
                <w:rFonts w:ascii="Arial" w:eastAsia="Times New Roman" w:hAnsi="Arial" w:cs="Arial"/>
                <w:sz w:val="20"/>
                <w:szCs w:val="20"/>
                <w:lang w:eastAsia="sv-SE"/>
              </w:rPr>
              <w:t xml:space="preserve">ev. </w:t>
            </w:r>
            <w:r w:rsidR="004440AE" w:rsidRPr="008A0CF1">
              <w:rPr>
                <w:rFonts w:ascii="Arial" w:eastAsia="Times New Roman" w:hAnsi="Arial" w:cs="Arial"/>
                <w:sz w:val="20"/>
                <w:szCs w:val="20"/>
                <w:lang w:eastAsia="sv-SE"/>
              </w:rPr>
              <w:t>avvikelser ska fler stickprov tas i</w:t>
            </w:r>
            <w:r w:rsidRPr="008A0CF1">
              <w:rPr>
                <w:rFonts w:ascii="Arial" w:eastAsia="Times New Roman" w:hAnsi="Arial" w:cs="Arial"/>
                <w:sz w:val="20"/>
                <w:szCs w:val="20"/>
                <w:lang w:eastAsia="sv-SE"/>
              </w:rPr>
              <w:t>nom samma kategori/grupp</w:t>
            </w:r>
          </w:p>
          <w:p w:rsidR="00750296" w:rsidRPr="008A0CF1" w:rsidRDefault="00750296" w:rsidP="00DD6654">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Om arbete inte har utförts inom en viss kategori/grupp under senaste 12</w:t>
            </w:r>
            <w:r w:rsidR="00BB6BBD" w:rsidRPr="008A0CF1">
              <w:rPr>
                <w:rFonts w:ascii="Arial" w:eastAsia="Times New Roman" w:hAnsi="Arial" w:cs="Arial"/>
                <w:sz w:val="20"/>
                <w:szCs w:val="20"/>
                <w:lang w:eastAsia="sv-SE"/>
              </w:rPr>
              <w:t>-</w:t>
            </w:r>
            <w:r w:rsidRPr="008A0CF1">
              <w:rPr>
                <w:rFonts w:ascii="Arial" w:eastAsia="Times New Roman" w:hAnsi="Arial" w:cs="Arial"/>
                <w:sz w:val="20"/>
                <w:szCs w:val="20"/>
                <w:lang w:eastAsia="sv-SE"/>
              </w:rPr>
              <w:t xml:space="preserve"> månaders period, ska denna kategori/grupp granskas så snart arbete utförs.</w:t>
            </w:r>
          </w:p>
          <w:p w:rsidR="00BB6BBD" w:rsidRPr="008A0CF1" w:rsidRDefault="003D46EA" w:rsidP="00DD6654">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Metoder för produktrevision genomförs under arbete</w:t>
            </w:r>
            <w:r w:rsidR="008F1D5E" w:rsidRPr="008A0CF1">
              <w:rPr>
                <w:rFonts w:ascii="Arial" w:eastAsia="Times New Roman" w:hAnsi="Arial" w:cs="Arial"/>
                <w:sz w:val="20"/>
                <w:szCs w:val="20"/>
                <w:lang w:eastAsia="sv-SE"/>
              </w:rPr>
              <w:t>t</w:t>
            </w:r>
            <w:r w:rsidRPr="008A0CF1">
              <w:rPr>
                <w:rFonts w:ascii="Arial" w:eastAsia="Times New Roman" w:hAnsi="Arial" w:cs="Arial"/>
                <w:sz w:val="20"/>
                <w:szCs w:val="20"/>
                <w:lang w:eastAsia="sv-SE"/>
              </w:rPr>
              <w:t>s gång</w:t>
            </w:r>
            <w:r w:rsidR="00C67DDC" w:rsidRPr="008A0CF1">
              <w:rPr>
                <w:rFonts w:ascii="Arial" w:eastAsia="Times New Roman" w:hAnsi="Arial" w:cs="Arial"/>
                <w:sz w:val="20"/>
                <w:szCs w:val="20"/>
                <w:lang w:eastAsia="sv-SE"/>
              </w:rPr>
              <w:t xml:space="preserve"> (även vid </w:t>
            </w:r>
            <w:r w:rsidR="00EA5CD7" w:rsidRPr="008A0CF1">
              <w:rPr>
                <w:rFonts w:ascii="Arial" w:eastAsia="Times New Roman" w:hAnsi="Arial" w:cs="Arial"/>
                <w:sz w:val="20"/>
                <w:szCs w:val="20"/>
                <w:lang w:eastAsia="sv-SE"/>
              </w:rPr>
              <w:t xml:space="preserve">ev. </w:t>
            </w:r>
            <w:r w:rsidR="00C67DDC" w:rsidRPr="008A0CF1">
              <w:rPr>
                <w:rFonts w:ascii="Arial" w:eastAsia="Times New Roman" w:hAnsi="Arial" w:cs="Arial"/>
                <w:sz w:val="20"/>
                <w:szCs w:val="20"/>
                <w:lang w:eastAsia="sv-SE"/>
              </w:rPr>
              <w:t>nattskift)</w:t>
            </w:r>
            <w:r w:rsidRPr="008A0CF1">
              <w:rPr>
                <w:rFonts w:ascii="Arial" w:eastAsia="Times New Roman" w:hAnsi="Arial" w:cs="Arial"/>
                <w:sz w:val="20"/>
                <w:szCs w:val="20"/>
                <w:lang w:eastAsia="sv-SE"/>
              </w:rPr>
              <w:t xml:space="preserve"> </w:t>
            </w:r>
          </w:p>
          <w:p w:rsidR="00DF7123" w:rsidRPr="008A0CF1" w:rsidRDefault="00DF7123" w:rsidP="000141A9">
            <w:pPr>
              <w:spacing w:after="0" w:line="240" w:lineRule="auto"/>
              <w:rPr>
                <w:rFonts w:ascii="Arial" w:eastAsia="Times New Roman" w:hAnsi="Arial" w:cs="Arial"/>
                <w:b/>
                <w:bCs/>
                <w:color w:val="000000"/>
                <w:sz w:val="20"/>
                <w:szCs w:val="20"/>
                <w:lang w:eastAsia="sv-SE"/>
              </w:rPr>
            </w:pPr>
          </w:p>
          <w:p w:rsidR="00A03C94" w:rsidRPr="008A0CF1" w:rsidRDefault="00A03C94" w:rsidP="000141A9">
            <w:pPr>
              <w:spacing w:after="0" w:line="240" w:lineRule="auto"/>
              <w:rPr>
                <w:rFonts w:ascii="Arial" w:eastAsia="Times New Roman" w:hAnsi="Arial" w:cs="Arial"/>
                <w:b/>
                <w:bCs/>
                <w:color w:val="000000"/>
                <w:sz w:val="20"/>
                <w:szCs w:val="20"/>
                <w:lang w:eastAsia="sv-SE"/>
              </w:rPr>
            </w:pPr>
          </w:p>
          <w:p w:rsidR="00D669B2" w:rsidRPr="008A0CF1" w:rsidRDefault="00D669B2" w:rsidP="000141A9">
            <w:pPr>
              <w:spacing w:after="0" w:line="240" w:lineRule="auto"/>
              <w:rPr>
                <w:rFonts w:ascii="Arial" w:eastAsia="Times New Roman" w:hAnsi="Arial" w:cs="Arial"/>
                <w:b/>
                <w:bCs/>
                <w:color w:val="000000"/>
                <w:sz w:val="20"/>
                <w:szCs w:val="20"/>
                <w:lang w:eastAsia="sv-SE"/>
              </w:rPr>
            </w:pPr>
          </w:p>
          <w:p w:rsidR="00A03C94" w:rsidRPr="008A0CF1" w:rsidRDefault="00A03C94" w:rsidP="000141A9">
            <w:pPr>
              <w:spacing w:after="0" w:line="240" w:lineRule="auto"/>
              <w:rPr>
                <w:rFonts w:ascii="Arial" w:eastAsia="Times New Roman" w:hAnsi="Arial" w:cs="Arial"/>
                <w:b/>
                <w:bCs/>
                <w:color w:val="000000"/>
                <w:sz w:val="20"/>
                <w:szCs w:val="20"/>
                <w:lang w:eastAsia="sv-SE"/>
              </w:rPr>
            </w:pPr>
          </w:p>
          <w:p w:rsidR="000141A9" w:rsidRPr="008A0CF1" w:rsidRDefault="007F2726" w:rsidP="000141A9">
            <w:pPr>
              <w:spacing w:after="0" w:line="240" w:lineRule="auto"/>
              <w:rPr>
                <w:rFonts w:ascii="Arial" w:eastAsia="Times New Roman" w:hAnsi="Arial" w:cs="Arial"/>
                <w:b/>
                <w:bCs/>
                <w:color w:val="000000"/>
                <w:sz w:val="20"/>
                <w:szCs w:val="20"/>
                <w:lang w:eastAsia="sv-SE"/>
              </w:rPr>
            </w:pPr>
            <w:r w:rsidRPr="008A0CF1">
              <w:rPr>
                <w:rFonts w:ascii="Arial" w:eastAsia="Times New Roman" w:hAnsi="Arial" w:cs="Arial"/>
                <w:b/>
                <w:bCs/>
                <w:color w:val="000000"/>
                <w:sz w:val="20"/>
                <w:szCs w:val="20"/>
                <w:lang w:eastAsia="sv-SE"/>
              </w:rPr>
              <w:t xml:space="preserve">3.8.3 </w:t>
            </w:r>
            <w:r w:rsidR="000141A9" w:rsidRPr="008A0CF1">
              <w:rPr>
                <w:rFonts w:ascii="Arial" w:eastAsia="Times New Roman" w:hAnsi="Arial" w:cs="Arial"/>
                <w:b/>
                <w:bCs/>
                <w:color w:val="000000"/>
                <w:sz w:val="20"/>
                <w:szCs w:val="20"/>
                <w:lang w:eastAsia="sv-SE"/>
              </w:rPr>
              <w:t xml:space="preserve">Audit findings – corrective action procedures </w:t>
            </w:r>
          </w:p>
          <w:p w:rsidR="0029349F" w:rsidRPr="008A0CF1" w:rsidRDefault="0029349F" w:rsidP="000141A9">
            <w:pPr>
              <w:spacing w:after="0" w:line="240" w:lineRule="auto"/>
              <w:rPr>
                <w:rFonts w:ascii="Arial" w:eastAsia="Times New Roman" w:hAnsi="Arial" w:cs="Arial"/>
                <w:b/>
                <w:bCs/>
                <w:color w:val="000000"/>
                <w:sz w:val="20"/>
                <w:szCs w:val="20"/>
                <w:lang w:eastAsia="sv-SE"/>
              </w:rPr>
            </w:pPr>
          </w:p>
          <w:p w:rsidR="00714E7A" w:rsidRPr="008A0CF1" w:rsidRDefault="00714E7A" w:rsidP="000141A9">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Hantering, utredning och </w:t>
            </w:r>
            <w:r w:rsidR="00637D4B" w:rsidRPr="008A0CF1">
              <w:rPr>
                <w:rFonts w:ascii="Arial" w:eastAsia="Times New Roman" w:hAnsi="Arial" w:cs="Arial"/>
                <w:sz w:val="20"/>
                <w:szCs w:val="20"/>
                <w:lang w:eastAsia="sv-SE"/>
              </w:rPr>
              <w:t xml:space="preserve">återkoppling </w:t>
            </w:r>
            <w:r w:rsidRPr="008A0CF1">
              <w:rPr>
                <w:rFonts w:ascii="Arial" w:eastAsia="Times New Roman" w:hAnsi="Arial" w:cs="Arial"/>
                <w:sz w:val="20"/>
                <w:szCs w:val="20"/>
                <w:lang w:eastAsia="sv-SE"/>
              </w:rPr>
              <w:t xml:space="preserve">av interna och externa avvikelser </w:t>
            </w:r>
          </w:p>
          <w:p w:rsidR="00714E7A" w:rsidRPr="008A0CF1" w:rsidRDefault="00714E7A" w:rsidP="000141A9">
            <w:pPr>
              <w:spacing w:after="0" w:line="240" w:lineRule="auto"/>
              <w:rPr>
                <w:rFonts w:ascii="Arial" w:eastAsia="Times New Roman" w:hAnsi="Arial" w:cs="Arial"/>
                <w:b/>
                <w:bCs/>
                <w:color w:val="000000"/>
                <w:sz w:val="20"/>
                <w:szCs w:val="20"/>
                <w:lang w:eastAsia="sv-SE"/>
              </w:rPr>
            </w:pPr>
          </w:p>
          <w:p w:rsidR="002C748E" w:rsidRPr="008A0CF1" w:rsidRDefault="00676D87" w:rsidP="000141A9">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Procedur för att hantera och följa upp avvikelser</w:t>
            </w:r>
          </w:p>
          <w:p w:rsidR="00075334" w:rsidRPr="008A0CF1" w:rsidRDefault="00A14C4D" w:rsidP="00DD6654">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Klassificera </w:t>
            </w:r>
            <w:r w:rsidR="00075334" w:rsidRPr="008A0CF1">
              <w:rPr>
                <w:rFonts w:ascii="Arial" w:eastAsia="Times New Roman" w:hAnsi="Arial" w:cs="Arial"/>
                <w:sz w:val="20"/>
                <w:szCs w:val="20"/>
                <w:lang w:eastAsia="sv-SE"/>
              </w:rPr>
              <w:t>avvikelsen</w:t>
            </w:r>
          </w:p>
          <w:p w:rsidR="00C56054" w:rsidRPr="008A0CF1" w:rsidRDefault="00C56054" w:rsidP="00DD6654">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Besluta </w:t>
            </w:r>
            <w:r w:rsidR="005460BF" w:rsidRPr="008A0CF1">
              <w:rPr>
                <w:rFonts w:ascii="Arial" w:eastAsia="Times New Roman" w:hAnsi="Arial" w:cs="Arial"/>
                <w:sz w:val="20"/>
                <w:szCs w:val="20"/>
                <w:lang w:eastAsia="sv-SE"/>
              </w:rPr>
              <w:t xml:space="preserve">förfallodatum </w:t>
            </w:r>
            <w:r w:rsidRPr="008A0CF1">
              <w:rPr>
                <w:rFonts w:ascii="Arial" w:eastAsia="Times New Roman" w:hAnsi="Arial" w:cs="Arial"/>
                <w:sz w:val="20"/>
                <w:szCs w:val="20"/>
                <w:lang w:eastAsia="sv-SE"/>
              </w:rPr>
              <w:t>för avvikelsen, hantera ev. förlängning, hantera</w:t>
            </w:r>
            <w:r w:rsidR="005460BF" w:rsidRPr="008A0CF1">
              <w:rPr>
                <w:rFonts w:ascii="Arial" w:eastAsia="Times New Roman" w:hAnsi="Arial" w:cs="Arial"/>
                <w:sz w:val="20"/>
                <w:szCs w:val="20"/>
                <w:lang w:eastAsia="sv-SE"/>
              </w:rPr>
              <w:t xml:space="preserve"> </w:t>
            </w:r>
            <w:r w:rsidR="008513DD" w:rsidRPr="008A0CF1">
              <w:rPr>
                <w:rFonts w:ascii="Arial" w:eastAsia="Times New Roman" w:hAnsi="Arial" w:cs="Arial"/>
                <w:sz w:val="20"/>
                <w:szCs w:val="20"/>
                <w:lang w:eastAsia="sv-SE"/>
              </w:rPr>
              <w:t>avvikelser som inte</w:t>
            </w:r>
            <w:r w:rsidRPr="008A0CF1">
              <w:rPr>
                <w:rFonts w:ascii="Arial" w:eastAsia="Times New Roman" w:hAnsi="Arial" w:cs="Arial"/>
                <w:sz w:val="20"/>
                <w:szCs w:val="20"/>
                <w:lang w:eastAsia="sv-SE"/>
              </w:rPr>
              <w:t xml:space="preserve"> omhändertas inom utsatt tid. </w:t>
            </w:r>
          </w:p>
          <w:p w:rsidR="00A14C4D" w:rsidRPr="008A0CF1" w:rsidRDefault="00075334" w:rsidP="00DD6654">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Vid Nivå 1 avvikelse - information till AM och Transportstyrelsen</w:t>
            </w:r>
            <w:r w:rsidR="003646B8" w:rsidRPr="008A0CF1">
              <w:rPr>
                <w:rFonts w:ascii="Arial" w:eastAsia="Times New Roman" w:hAnsi="Arial" w:cs="Arial"/>
                <w:sz w:val="20"/>
                <w:szCs w:val="20"/>
                <w:lang w:eastAsia="sv-SE"/>
              </w:rPr>
              <w:t xml:space="preserve">, TS, </w:t>
            </w:r>
            <w:r w:rsidRPr="008A0CF1">
              <w:rPr>
                <w:rFonts w:ascii="Arial" w:eastAsia="Times New Roman" w:hAnsi="Arial" w:cs="Arial"/>
                <w:sz w:val="20"/>
                <w:szCs w:val="20"/>
                <w:lang w:eastAsia="sv-SE"/>
              </w:rPr>
              <w:t xml:space="preserve">om avvikelsen och organisationens omedelbara begränsning av tillstånd/privilegier. </w:t>
            </w:r>
          </w:p>
          <w:p w:rsidR="0099014F" w:rsidRPr="008A0CF1" w:rsidRDefault="0099014F" w:rsidP="0099014F">
            <w:pPr>
              <w:spacing w:after="0" w:line="240" w:lineRule="auto"/>
              <w:rPr>
                <w:rFonts w:ascii="Arial" w:eastAsia="Times New Roman" w:hAnsi="Arial" w:cs="Arial"/>
                <w:sz w:val="20"/>
                <w:szCs w:val="20"/>
                <w:lang w:eastAsia="sv-SE"/>
              </w:rPr>
            </w:pPr>
          </w:p>
          <w:p w:rsidR="0074789E" w:rsidRPr="008A0CF1" w:rsidRDefault="0099014F" w:rsidP="0074789E">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Process för </w:t>
            </w:r>
            <w:r w:rsidR="0074789E" w:rsidRPr="008A0CF1">
              <w:rPr>
                <w:rFonts w:ascii="Arial" w:eastAsia="Times New Roman" w:hAnsi="Arial" w:cs="Arial"/>
                <w:sz w:val="20"/>
                <w:szCs w:val="20"/>
                <w:lang w:eastAsia="sv-SE"/>
              </w:rPr>
              <w:t xml:space="preserve">utredning av avvikelser </w:t>
            </w:r>
          </w:p>
          <w:p w:rsidR="008513DD" w:rsidRPr="008A0CF1" w:rsidRDefault="0099014F" w:rsidP="00DD6654">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Grundorsaksanalys – metod/er </w:t>
            </w:r>
          </w:p>
          <w:p w:rsidR="0099014F" w:rsidRPr="008A0CF1" w:rsidRDefault="008513DD" w:rsidP="00DD6654">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F</w:t>
            </w:r>
            <w:r w:rsidR="0099014F" w:rsidRPr="008A0CF1">
              <w:rPr>
                <w:rFonts w:ascii="Arial" w:eastAsia="Times New Roman" w:hAnsi="Arial" w:cs="Arial"/>
                <w:sz w:val="20"/>
                <w:szCs w:val="20"/>
                <w:lang w:eastAsia="sv-SE"/>
              </w:rPr>
              <w:t>okuse</w:t>
            </w:r>
            <w:r w:rsidRPr="008A0CF1">
              <w:rPr>
                <w:rFonts w:ascii="Arial" w:eastAsia="Times New Roman" w:hAnsi="Arial" w:cs="Arial"/>
                <w:sz w:val="20"/>
                <w:szCs w:val="20"/>
                <w:lang w:eastAsia="sv-SE"/>
              </w:rPr>
              <w:t>ra på varför inte vem eller vad</w:t>
            </w:r>
            <w:r w:rsidR="00376221" w:rsidRPr="008A0CF1">
              <w:rPr>
                <w:rFonts w:ascii="Arial" w:eastAsia="Times New Roman" w:hAnsi="Arial" w:cs="Arial"/>
                <w:sz w:val="20"/>
                <w:szCs w:val="20"/>
                <w:lang w:eastAsia="sv-SE"/>
              </w:rPr>
              <w:t xml:space="preserve"> – bidragande orsaker. </w:t>
            </w:r>
          </w:p>
          <w:p w:rsidR="00B7449F" w:rsidRPr="008A0CF1" w:rsidRDefault="0099014F" w:rsidP="00DD6654">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Plan för korrigerande åtgärder</w:t>
            </w:r>
            <w:r w:rsidR="003646B8" w:rsidRPr="008A0CF1">
              <w:rPr>
                <w:rFonts w:ascii="Arial" w:eastAsia="Times New Roman" w:hAnsi="Arial" w:cs="Arial"/>
                <w:sz w:val="20"/>
                <w:szCs w:val="20"/>
                <w:lang w:eastAsia="sv-SE"/>
              </w:rPr>
              <w:t>,</w:t>
            </w:r>
            <w:r w:rsidR="00191ED1" w:rsidRPr="008A0CF1">
              <w:rPr>
                <w:rFonts w:ascii="Arial" w:eastAsia="Times New Roman" w:hAnsi="Arial" w:cs="Arial"/>
                <w:sz w:val="20"/>
                <w:szCs w:val="20"/>
                <w:lang w:eastAsia="sv-SE"/>
              </w:rPr>
              <w:t xml:space="preserve"> </w:t>
            </w:r>
            <w:r w:rsidR="003646B8" w:rsidRPr="008A0CF1">
              <w:rPr>
                <w:rFonts w:ascii="Arial" w:eastAsia="Times New Roman" w:hAnsi="Arial" w:cs="Arial"/>
                <w:sz w:val="20"/>
                <w:szCs w:val="20"/>
                <w:lang w:eastAsia="sv-SE"/>
              </w:rPr>
              <w:t>CAP</w:t>
            </w:r>
            <w:r w:rsidR="00920DFE" w:rsidRPr="008A0CF1">
              <w:rPr>
                <w:rFonts w:ascii="Arial" w:eastAsia="Times New Roman" w:hAnsi="Arial" w:cs="Arial"/>
                <w:sz w:val="20"/>
                <w:szCs w:val="20"/>
                <w:lang w:eastAsia="sv-SE"/>
              </w:rPr>
              <w:t>, baserade på resultat från grundorsaksanalys</w:t>
            </w:r>
          </w:p>
          <w:p w:rsidR="003646B8" w:rsidRPr="008A0CF1" w:rsidRDefault="0059686A" w:rsidP="00DD6654">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Rapportering</w:t>
            </w:r>
            <w:r w:rsidR="00B7449F" w:rsidRPr="008A0CF1">
              <w:rPr>
                <w:rFonts w:ascii="Arial" w:eastAsia="Times New Roman" w:hAnsi="Arial" w:cs="Arial"/>
                <w:sz w:val="20"/>
                <w:szCs w:val="20"/>
                <w:lang w:eastAsia="sv-SE"/>
              </w:rPr>
              <w:t>/bevis</w:t>
            </w:r>
            <w:r w:rsidRPr="008A0CF1">
              <w:rPr>
                <w:rFonts w:ascii="Arial" w:eastAsia="Times New Roman" w:hAnsi="Arial" w:cs="Arial"/>
                <w:sz w:val="20"/>
                <w:szCs w:val="20"/>
                <w:lang w:eastAsia="sv-SE"/>
              </w:rPr>
              <w:t xml:space="preserve"> av genomförda åtgärder enligt CAP</w:t>
            </w:r>
          </w:p>
          <w:p w:rsidR="0031147B" w:rsidRPr="008A0CF1" w:rsidRDefault="0031147B" w:rsidP="0031147B">
            <w:pPr>
              <w:pStyle w:val="Liststycke"/>
              <w:spacing w:after="0" w:line="240" w:lineRule="auto"/>
              <w:rPr>
                <w:rFonts w:ascii="Arial" w:eastAsia="Times New Roman" w:hAnsi="Arial" w:cs="Arial"/>
                <w:sz w:val="20"/>
                <w:szCs w:val="20"/>
                <w:lang w:eastAsia="sv-SE"/>
              </w:rPr>
            </w:pPr>
          </w:p>
          <w:p w:rsidR="00637D4B" w:rsidRPr="008A0CF1" w:rsidRDefault="00063DAD" w:rsidP="00063DAD">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Vid avvikelse från TS ska TS acceptera organisationens CAP. </w:t>
            </w:r>
          </w:p>
          <w:p w:rsidR="006B5282" w:rsidRPr="008A0CF1" w:rsidRDefault="006B5282" w:rsidP="004505BA">
            <w:pPr>
              <w:spacing w:after="0" w:line="240" w:lineRule="auto"/>
              <w:rPr>
                <w:rFonts w:ascii="Arial" w:eastAsia="Times New Roman" w:hAnsi="Arial" w:cs="Arial"/>
                <w:sz w:val="20"/>
                <w:szCs w:val="20"/>
                <w:lang w:eastAsia="sv-SE"/>
              </w:rPr>
            </w:pPr>
          </w:p>
          <w:p w:rsidR="006B5282" w:rsidRPr="008A0CF1" w:rsidRDefault="006B5282" w:rsidP="004505BA">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Procedur för återkoppling </w:t>
            </w:r>
            <w:r w:rsidR="006C7E61" w:rsidRPr="008A0CF1">
              <w:rPr>
                <w:rFonts w:ascii="Arial" w:eastAsia="Times New Roman" w:hAnsi="Arial" w:cs="Arial"/>
                <w:sz w:val="20"/>
                <w:szCs w:val="20"/>
                <w:lang w:eastAsia="sv-SE"/>
              </w:rPr>
              <w:t>av resultat av regelövervakning</w:t>
            </w:r>
          </w:p>
          <w:p w:rsidR="006C7E61" w:rsidRPr="008A0CF1" w:rsidRDefault="006C7E61" w:rsidP="00DD6654">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Tillgång till AM </w:t>
            </w:r>
          </w:p>
          <w:p w:rsidR="006C7E61" w:rsidRPr="008A0CF1" w:rsidRDefault="006C7E61" w:rsidP="00DD6654">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Genomgång av granskningsresultat</w:t>
            </w:r>
          </w:p>
          <w:p w:rsidR="006C7E61" w:rsidRPr="008A0CF1" w:rsidRDefault="006C7E61" w:rsidP="00DD6654">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Protokollförda möten med AM</w:t>
            </w:r>
          </w:p>
          <w:p w:rsidR="000141A9" w:rsidRPr="008A0CF1" w:rsidRDefault="006C7E61" w:rsidP="00DD6654">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AMC4 145.A.200(a)(6)</w:t>
            </w:r>
          </w:p>
          <w:p w:rsidR="006C7E61" w:rsidRPr="008A0CF1" w:rsidRDefault="006C7E61" w:rsidP="006C7E61">
            <w:pPr>
              <w:pStyle w:val="Liststycke"/>
              <w:spacing w:after="0" w:line="240" w:lineRule="auto"/>
              <w:rPr>
                <w:rFonts w:ascii="Arial" w:eastAsia="Times New Roman" w:hAnsi="Arial" w:cs="Arial"/>
                <w:sz w:val="20"/>
                <w:szCs w:val="20"/>
                <w:lang w:eastAsia="sv-SE"/>
              </w:rPr>
            </w:pPr>
          </w:p>
        </w:tc>
        <w:tc>
          <w:tcPr>
            <w:tcW w:w="1634" w:type="dxa"/>
            <w:tcBorders>
              <w:top w:val="nil"/>
              <w:left w:val="nil"/>
              <w:bottom w:val="single" w:sz="4" w:space="0" w:color="auto"/>
              <w:right w:val="single" w:sz="4" w:space="0" w:color="auto"/>
            </w:tcBorders>
            <w:shd w:val="clear" w:color="auto" w:fill="auto"/>
          </w:tcPr>
          <w:p w:rsidR="000141A9" w:rsidRPr="008A0CF1" w:rsidRDefault="000141A9" w:rsidP="00911916">
            <w:pPr>
              <w:spacing w:after="0" w:line="240" w:lineRule="auto"/>
              <w:rPr>
                <w:rFonts w:ascii="Arial" w:eastAsia="Times New Roman" w:hAnsi="Arial" w:cs="Arial"/>
                <w:bCs/>
                <w:sz w:val="20"/>
                <w:szCs w:val="20"/>
                <w:lang w:eastAsia="sv-SE"/>
              </w:rPr>
            </w:pPr>
          </w:p>
          <w:p w:rsidR="00A60692" w:rsidRPr="008A0CF1" w:rsidRDefault="00A60692" w:rsidP="00911916">
            <w:pPr>
              <w:spacing w:after="0" w:line="240" w:lineRule="auto"/>
              <w:rPr>
                <w:rFonts w:ascii="Arial" w:eastAsia="Times New Roman" w:hAnsi="Arial" w:cs="Arial"/>
                <w:bCs/>
                <w:color w:val="FF0000"/>
                <w:sz w:val="20"/>
                <w:szCs w:val="20"/>
                <w:lang w:val="en-GB" w:eastAsia="sv-SE"/>
              </w:rPr>
            </w:pPr>
          </w:p>
          <w:p w:rsidR="00EC2C50" w:rsidRPr="008A0CF1" w:rsidRDefault="00EC2C50" w:rsidP="00911916">
            <w:pPr>
              <w:spacing w:after="0" w:line="240" w:lineRule="auto"/>
              <w:rPr>
                <w:rFonts w:ascii="Arial" w:eastAsia="Times New Roman" w:hAnsi="Arial" w:cs="Arial"/>
                <w:bCs/>
                <w:color w:val="FF0000"/>
                <w:sz w:val="20"/>
                <w:szCs w:val="20"/>
                <w:lang w:val="en-GB" w:eastAsia="sv-SE"/>
              </w:rPr>
            </w:pPr>
          </w:p>
          <w:p w:rsidR="00EC2C50" w:rsidRPr="008A0CF1" w:rsidRDefault="00EC2C50" w:rsidP="00911916">
            <w:pPr>
              <w:spacing w:after="0" w:line="240" w:lineRule="auto"/>
              <w:rPr>
                <w:rFonts w:ascii="Arial" w:eastAsia="Times New Roman" w:hAnsi="Arial" w:cs="Arial"/>
                <w:bCs/>
                <w:color w:val="FF0000"/>
                <w:sz w:val="20"/>
                <w:szCs w:val="20"/>
                <w:lang w:val="en-GB" w:eastAsia="sv-SE"/>
              </w:rPr>
            </w:pPr>
          </w:p>
          <w:p w:rsidR="00EC2C50" w:rsidRPr="008A0CF1" w:rsidRDefault="00EC2C50" w:rsidP="00911916">
            <w:pPr>
              <w:spacing w:after="0" w:line="240" w:lineRule="auto"/>
              <w:rPr>
                <w:rFonts w:ascii="Arial" w:eastAsia="Times New Roman" w:hAnsi="Arial" w:cs="Arial"/>
                <w:bCs/>
                <w:color w:val="FF0000"/>
                <w:sz w:val="20"/>
                <w:szCs w:val="20"/>
                <w:lang w:val="en-GB" w:eastAsia="sv-SE"/>
              </w:rPr>
            </w:pPr>
          </w:p>
          <w:p w:rsidR="00EC2C50" w:rsidRPr="008A0CF1" w:rsidRDefault="00EC2C50" w:rsidP="00911916">
            <w:pPr>
              <w:spacing w:after="0" w:line="240" w:lineRule="auto"/>
              <w:rPr>
                <w:rFonts w:ascii="Arial" w:eastAsia="Times New Roman" w:hAnsi="Arial" w:cs="Arial"/>
                <w:bCs/>
                <w:color w:val="FF0000"/>
                <w:sz w:val="20"/>
                <w:szCs w:val="20"/>
                <w:lang w:val="en-GB" w:eastAsia="sv-SE"/>
              </w:rPr>
            </w:pPr>
          </w:p>
          <w:p w:rsidR="00EC2C50" w:rsidRPr="008A0CF1" w:rsidRDefault="00EC2C50" w:rsidP="00911916">
            <w:pPr>
              <w:spacing w:after="0" w:line="240" w:lineRule="auto"/>
              <w:rPr>
                <w:rFonts w:ascii="Arial" w:eastAsia="Times New Roman" w:hAnsi="Arial" w:cs="Arial"/>
                <w:bCs/>
                <w:color w:val="FF0000"/>
                <w:sz w:val="20"/>
                <w:szCs w:val="20"/>
                <w:lang w:val="en-GB" w:eastAsia="sv-SE"/>
              </w:rPr>
            </w:pPr>
          </w:p>
          <w:p w:rsidR="00EC2C50" w:rsidRPr="008A0CF1" w:rsidRDefault="00EC2C50" w:rsidP="00911916">
            <w:pPr>
              <w:spacing w:after="0" w:line="240" w:lineRule="auto"/>
              <w:rPr>
                <w:rFonts w:ascii="Arial" w:eastAsia="Times New Roman" w:hAnsi="Arial" w:cs="Arial"/>
                <w:bCs/>
                <w:color w:val="FF0000"/>
                <w:sz w:val="20"/>
                <w:szCs w:val="20"/>
                <w:lang w:val="en-GB" w:eastAsia="sv-SE"/>
              </w:rPr>
            </w:pPr>
          </w:p>
          <w:p w:rsidR="00EC2C50" w:rsidRPr="008A0CF1" w:rsidRDefault="00EC2C50" w:rsidP="00911916">
            <w:pPr>
              <w:spacing w:after="0" w:line="240" w:lineRule="auto"/>
              <w:rPr>
                <w:rFonts w:ascii="Arial" w:eastAsia="Times New Roman" w:hAnsi="Arial" w:cs="Arial"/>
                <w:bCs/>
                <w:color w:val="FF0000"/>
                <w:sz w:val="20"/>
                <w:szCs w:val="20"/>
                <w:lang w:val="en-GB" w:eastAsia="sv-SE"/>
              </w:rPr>
            </w:pPr>
          </w:p>
          <w:p w:rsidR="00EC2C50" w:rsidRPr="008A0CF1" w:rsidRDefault="00EC2C50" w:rsidP="00911916">
            <w:pPr>
              <w:spacing w:after="0" w:line="240" w:lineRule="auto"/>
              <w:rPr>
                <w:rFonts w:ascii="Arial" w:eastAsia="Times New Roman" w:hAnsi="Arial" w:cs="Arial"/>
                <w:bCs/>
                <w:color w:val="FF0000"/>
                <w:sz w:val="20"/>
                <w:szCs w:val="20"/>
                <w:lang w:val="en-GB" w:eastAsia="sv-SE"/>
              </w:rPr>
            </w:pPr>
          </w:p>
          <w:p w:rsidR="00EC2C50" w:rsidRPr="008A0CF1" w:rsidRDefault="00EC2C50" w:rsidP="00911916">
            <w:pPr>
              <w:spacing w:after="0" w:line="240" w:lineRule="auto"/>
              <w:rPr>
                <w:rFonts w:ascii="Arial" w:eastAsia="Times New Roman" w:hAnsi="Arial" w:cs="Arial"/>
                <w:bCs/>
                <w:color w:val="FF0000"/>
                <w:sz w:val="20"/>
                <w:szCs w:val="20"/>
                <w:lang w:val="en-GB" w:eastAsia="sv-SE"/>
              </w:rPr>
            </w:pPr>
          </w:p>
          <w:p w:rsidR="00EC2C50" w:rsidRPr="008A0CF1" w:rsidRDefault="00EC2C50" w:rsidP="00911916">
            <w:pPr>
              <w:spacing w:after="0" w:line="240" w:lineRule="auto"/>
              <w:rPr>
                <w:rFonts w:ascii="Arial" w:eastAsia="Times New Roman" w:hAnsi="Arial" w:cs="Arial"/>
                <w:bCs/>
                <w:color w:val="FF0000"/>
                <w:sz w:val="20"/>
                <w:szCs w:val="20"/>
                <w:lang w:val="en-GB" w:eastAsia="sv-SE"/>
              </w:rPr>
            </w:pPr>
          </w:p>
          <w:p w:rsidR="00EC2C50" w:rsidRPr="008A0CF1" w:rsidRDefault="00EC2C50" w:rsidP="00911916">
            <w:pPr>
              <w:spacing w:after="0" w:line="240" w:lineRule="auto"/>
              <w:rPr>
                <w:rFonts w:ascii="Arial" w:eastAsia="Times New Roman" w:hAnsi="Arial" w:cs="Arial"/>
                <w:bCs/>
                <w:color w:val="FF0000"/>
                <w:sz w:val="20"/>
                <w:szCs w:val="20"/>
                <w:lang w:val="en-GB" w:eastAsia="sv-SE"/>
              </w:rPr>
            </w:pPr>
          </w:p>
          <w:p w:rsidR="00EC2C50" w:rsidRPr="008A0CF1" w:rsidRDefault="00EC2C50" w:rsidP="00911916">
            <w:pPr>
              <w:spacing w:after="0" w:line="240" w:lineRule="auto"/>
              <w:rPr>
                <w:rFonts w:ascii="Arial" w:eastAsia="Times New Roman" w:hAnsi="Arial" w:cs="Arial"/>
                <w:bCs/>
                <w:color w:val="FF0000"/>
                <w:sz w:val="20"/>
                <w:szCs w:val="20"/>
                <w:lang w:val="en-GB" w:eastAsia="sv-SE"/>
              </w:rPr>
            </w:pPr>
          </w:p>
          <w:p w:rsidR="0049178A" w:rsidRPr="008A0CF1" w:rsidRDefault="0049178A" w:rsidP="00911916">
            <w:pPr>
              <w:spacing w:after="0" w:line="240" w:lineRule="auto"/>
              <w:rPr>
                <w:rFonts w:ascii="Arial" w:eastAsia="Times New Roman" w:hAnsi="Arial" w:cs="Arial"/>
                <w:bCs/>
                <w:color w:val="FF0000"/>
                <w:sz w:val="20"/>
                <w:szCs w:val="20"/>
                <w:lang w:val="en-GB" w:eastAsia="sv-SE"/>
              </w:rPr>
            </w:pPr>
          </w:p>
          <w:p w:rsidR="0049178A" w:rsidRPr="008A0CF1" w:rsidRDefault="0049178A" w:rsidP="00911916">
            <w:pPr>
              <w:spacing w:after="0" w:line="240" w:lineRule="auto"/>
              <w:rPr>
                <w:rFonts w:ascii="Arial" w:eastAsia="Times New Roman" w:hAnsi="Arial" w:cs="Arial"/>
                <w:bCs/>
                <w:color w:val="FF0000"/>
                <w:sz w:val="20"/>
                <w:szCs w:val="20"/>
                <w:lang w:val="en-GB" w:eastAsia="sv-SE"/>
              </w:rPr>
            </w:pPr>
          </w:p>
          <w:p w:rsidR="0049178A" w:rsidRPr="008A0CF1" w:rsidRDefault="0049178A" w:rsidP="00911916">
            <w:pPr>
              <w:spacing w:after="0" w:line="240" w:lineRule="auto"/>
              <w:rPr>
                <w:rFonts w:ascii="Arial" w:eastAsia="Times New Roman" w:hAnsi="Arial" w:cs="Arial"/>
                <w:bCs/>
                <w:color w:val="FF0000"/>
                <w:sz w:val="20"/>
                <w:szCs w:val="20"/>
                <w:lang w:val="en-GB" w:eastAsia="sv-SE"/>
              </w:rPr>
            </w:pPr>
          </w:p>
          <w:p w:rsidR="0049178A" w:rsidRPr="008A0CF1" w:rsidRDefault="0049178A" w:rsidP="00911916">
            <w:pPr>
              <w:spacing w:after="0" w:line="240" w:lineRule="auto"/>
              <w:rPr>
                <w:rFonts w:ascii="Arial" w:eastAsia="Times New Roman" w:hAnsi="Arial" w:cs="Arial"/>
                <w:bCs/>
                <w:color w:val="FF0000"/>
                <w:sz w:val="20"/>
                <w:szCs w:val="20"/>
                <w:lang w:val="en-GB" w:eastAsia="sv-SE"/>
              </w:rPr>
            </w:pPr>
          </w:p>
          <w:p w:rsidR="0049178A" w:rsidRPr="008A0CF1" w:rsidRDefault="0049178A" w:rsidP="00911916">
            <w:pPr>
              <w:spacing w:after="0" w:line="240" w:lineRule="auto"/>
              <w:rPr>
                <w:rFonts w:ascii="Arial" w:eastAsia="Times New Roman" w:hAnsi="Arial" w:cs="Arial"/>
                <w:bCs/>
                <w:color w:val="FF0000"/>
                <w:sz w:val="20"/>
                <w:szCs w:val="20"/>
                <w:lang w:val="en-GB" w:eastAsia="sv-SE"/>
              </w:rPr>
            </w:pPr>
          </w:p>
          <w:p w:rsidR="0049178A" w:rsidRPr="008A0CF1" w:rsidRDefault="0049178A" w:rsidP="00911916">
            <w:pPr>
              <w:spacing w:after="0" w:line="240" w:lineRule="auto"/>
              <w:rPr>
                <w:rFonts w:ascii="Arial" w:eastAsia="Times New Roman" w:hAnsi="Arial" w:cs="Arial"/>
                <w:bCs/>
                <w:color w:val="FF0000"/>
                <w:sz w:val="20"/>
                <w:szCs w:val="20"/>
                <w:lang w:val="en-GB" w:eastAsia="sv-SE"/>
              </w:rPr>
            </w:pPr>
          </w:p>
          <w:p w:rsidR="0049178A" w:rsidRPr="008A0CF1" w:rsidRDefault="0049178A" w:rsidP="00911916">
            <w:pPr>
              <w:spacing w:after="0" w:line="240" w:lineRule="auto"/>
              <w:rPr>
                <w:rFonts w:ascii="Arial" w:eastAsia="Times New Roman" w:hAnsi="Arial" w:cs="Arial"/>
                <w:bCs/>
                <w:color w:val="FF0000"/>
                <w:sz w:val="20"/>
                <w:szCs w:val="20"/>
                <w:lang w:val="en-GB" w:eastAsia="sv-SE"/>
              </w:rPr>
            </w:pPr>
          </w:p>
          <w:p w:rsidR="0049178A" w:rsidRPr="008A0CF1" w:rsidRDefault="0049178A" w:rsidP="00911916">
            <w:pPr>
              <w:spacing w:after="0" w:line="240" w:lineRule="auto"/>
              <w:rPr>
                <w:rFonts w:ascii="Arial" w:eastAsia="Times New Roman" w:hAnsi="Arial" w:cs="Arial"/>
                <w:bCs/>
                <w:color w:val="FF0000"/>
                <w:sz w:val="20"/>
                <w:szCs w:val="20"/>
                <w:lang w:val="en-GB" w:eastAsia="sv-SE"/>
              </w:rPr>
            </w:pPr>
          </w:p>
          <w:p w:rsidR="0049178A" w:rsidRPr="008A0CF1" w:rsidRDefault="0049178A" w:rsidP="00911916">
            <w:pPr>
              <w:spacing w:after="0" w:line="240" w:lineRule="auto"/>
              <w:rPr>
                <w:rFonts w:ascii="Arial" w:eastAsia="Times New Roman" w:hAnsi="Arial" w:cs="Arial"/>
                <w:bCs/>
                <w:color w:val="FF0000"/>
                <w:sz w:val="20"/>
                <w:szCs w:val="20"/>
                <w:lang w:val="en-GB" w:eastAsia="sv-SE"/>
              </w:rPr>
            </w:pPr>
          </w:p>
          <w:p w:rsidR="0049178A" w:rsidRPr="008A0CF1" w:rsidRDefault="0049178A" w:rsidP="00911916">
            <w:pPr>
              <w:spacing w:after="0" w:line="240" w:lineRule="auto"/>
              <w:rPr>
                <w:rFonts w:ascii="Arial" w:eastAsia="Times New Roman" w:hAnsi="Arial" w:cs="Arial"/>
                <w:bCs/>
                <w:color w:val="FF0000"/>
                <w:sz w:val="20"/>
                <w:szCs w:val="20"/>
                <w:lang w:val="en-GB" w:eastAsia="sv-SE"/>
              </w:rPr>
            </w:pPr>
          </w:p>
          <w:p w:rsidR="0049178A" w:rsidRPr="008A0CF1" w:rsidRDefault="0049178A" w:rsidP="00911916">
            <w:pPr>
              <w:spacing w:after="0" w:line="240" w:lineRule="auto"/>
              <w:rPr>
                <w:rFonts w:ascii="Arial" w:eastAsia="Times New Roman" w:hAnsi="Arial" w:cs="Arial"/>
                <w:bCs/>
                <w:color w:val="FF0000"/>
                <w:sz w:val="20"/>
                <w:szCs w:val="20"/>
                <w:lang w:val="en-GB" w:eastAsia="sv-SE"/>
              </w:rPr>
            </w:pPr>
          </w:p>
          <w:p w:rsidR="0049178A" w:rsidRPr="008A0CF1" w:rsidRDefault="0049178A" w:rsidP="00911916">
            <w:pPr>
              <w:spacing w:after="0" w:line="240" w:lineRule="auto"/>
              <w:rPr>
                <w:rFonts w:ascii="Arial" w:eastAsia="Times New Roman" w:hAnsi="Arial" w:cs="Arial"/>
                <w:bCs/>
                <w:color w:val="FF0000"/>
                <w:sz w:val="20"/>
                <w:szCs w:val="20"/>
                <w:lang w:val="en-GB" w:eastAsia="sv-SE"/>
              </w:rPr>
            </w:pPr>
          </w:p>
          <w:p w:rsidR="0049178A" w:rsidRPr="008A0CF1" w:rsidRDefault="0049178A" w:rsidP="00911916">
            <w:pPr>
              <w:spacing w:after="0" w:line="240" w:lineRule="auto"/>
              <w:rPr>
                <w:rFonts w:ascii="Arial" w:eastAsia="Times New Roman" w:hAnsi="Arial" w:cs="Arial"/>
                <w:bCs/>
                <w:color w:val="FF0000"/>
                <w:sz w:val="20"/>
                <w:szCs w:val="20"/>
                <w:lang w:val="en-GB" w:eastAsia="sv-SE"/>
              </w:rPr>
            </w:pPr>
          </w:p>
          <w:p w:rsidR="0049178A" w:rsidRPr="008A0CF1" w:rsidRDefault="0049178A" w:rsidP="00911916">
            <w:pPr>
              <w:spacing w:after="0" w:line="240" w:lineRule="auto"/>
              <w:rPr>
                <w:rFonts w:ascii="Arial" w:eastAsia="Times New Roman" w:hAnsi="Arial" w:cs="Arial"/>
                <w:bCs/>
                <w:color w:val="FF0000"/>
                <w:sz w:val="20"/>
                <w:szCs w:val="20"/>
                <w:lang w:val="en-GB" w:eastAsia="sv-SE"/>
              </w:rPr>
            </w:pPr>
          </w:p>
          <w:p w:rsidR="0049178A" w:rsidRPr="008A0CF1" w:rsidRDefault="0049178A" w:rsidP="00911916">
            <w:pPr>
              <w:spacing w:after="0" w:line="240" w:lineRule="auto"/>
              <w:rPr>
                <w:rFonts w:ascii="Arial" w:eastAsia="Times New Roman" w:hAnsi="Arial" w:cs="Arial"/>
                <w:bCs/>
                <w:color w:val="FF0000"/>
                <w:sz w:val="20"/>
                <w:szCs w:val="20"/>
                <w:lang w:val="en-GB" w:eastAsia="sv-SE"/>
              </w:rPr>
            </w:pPr>
          </w:p>
          <w:p w:rsidR="0049178A" w:rsidRPr="008A0CF1" w:rsidRDefault="0049178A" w:rsidP="00911916">
            <w:pPr>
              <w:spacing w:after="0" w:line="240" w:lineRule="auto"/>
              <w:rPr>
                <w:rFonts w:ascii="Arial" w:eastAsia="Times New Roman" w:hAnsi="Arial" w:cs="Arial"/>
                <w:bCs/>
                <w:color w:val="FF0000"/>
                <w:sz w:val="20"/>
                <w:szCs w:val="20"/>
                <w:lang w:val="en-GB" w:eastAsia="sv-SE"/>
              </w:rPr>
            </w:pPr>
          </w:p>
          <w:p w:rsidR="0064478F" w:rsidRPr="008A0CF1" w:rsidRDefault="0064478F" w:rsidP="00911916">
            <w:pPr>
              <w:spacing w:after="0" w:line="240" w:lineRule="auto"/>
              <w:rPr>
                <w:rFonts w:ascii="Arial" w:eastAsia="Times New Roman" w:hAnsi="Arial" w:cs="Arial"/>
                <w:bCs/>
                <w:color w:val="FF0000"/>
                <w:sz w:val="20"/>
                <w:szCs w:val="20"/>
                <w:lang w:val="en-GB" w:eastAsia="sv-SE"/>
              </w:rPr>
            </w:pPr>
          </w:p>
          <w:p w:rsidR="00A60692" w:rsidRPr="008A0CF1" w:rsidRDefault="00A60692" w:rsidP="00911916">
            <w:pPr>
              <w:spacing w:after="0" w:line="240" w:lineRule="auto"/>
              <w:rPr>
                <w:rFonts w:ascii="Arial" w:eastAsia="Times New Roman" w:hAnsi="Arial" w:cs="Arial"/>
                <w:bCs/>
                <w:sz w:val="20"/>
                <w:szCs w:val="20"/>
                <w:lang w:val="en-GB" w:eastAsia="sv-SE"/>
              </w:rPr>
            </w:pPr>
            <w:r w:rsidRPr="008A0CF1">
              <w:rPr>
                <w:rFonts w:ascii="Arial" w:eastAsia="Times New Roman" w:hAnsi="Arial" w:cs="Arial"/>
                <w:bCs/>
                <w:color w:val="FF0000"/>
                <w:sz w:val="20"/>
                <w:szCs w:val="20"/>
                <w:lang w:val="en-GB" w:eastAsia="sv-SE"/>
              </w:rPr>
              <w:t xml:space="preserve"> </w:t>
            </w:r>
          </w:p>
        </w:tc>
      </w:tr>
      <w:tr w:rsidR="0006356B" w:rsidRPr="008A0CF1"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rsidR="0006356B" w:rsidRPr="008A0CF1" w:rsidRDefault="00DF7123" w:rsidP="004025A3">
            <w:pPr>
              <w:spacing w:after="0" w:line="240" w:lineRule="auto"/>
              <w:rPr>
                <w:rFonts w:ascii="Arial" w:eastAsia="Times New Roman" w:hAnsi="Arial" w:cs="Arial"/>
                <w:strike/>
                <w:color w:val="A6A6A6" w:themeColor="background1" w:themeShade="A6"/>
                <w:sz w:val="20"/>
                <w:szCs w:val="20"/>
                <w:lang w:eastAsia="sv-SE"/>
              </w:rPr>
            </w:pPr>
            <w:r w:rsidRPr="008A0CF1">
              <w:rPr>
                <w:rFonts w:ascii="Arial" w:eastAsia="Times New Roman" w:hAnsi="Arial" w:cs="Arial"/>
                <w:color w:val="000000"/>
                <w:sz w:val="20"/>
                <w:szCs w:val="20"/>
                <w:lang w:eastAsia="sv-SE"/>
              </w:rPr>
              <w:t>3.9</w:t>
            </w:r>
          </w:p>
          <w:p w:rsidR="00C879A0" w:rsidRPr="008A0CF1" w:rsidRDefault="00C879A0" w:rsidP="004025A3">
            <w:pPr>
              <w:spacing w:after="0" w:line="240" w:lineRule="auto"/>
              <w:rPr>
                <w:rFonts w:ascii="Arial" w:eastAsia="Times New Roman" w:hAnsi="Arial" w:cs="Arial"/>
                <w:color w:val="000000"/>
                <w:sz w:val="20"/>
                <w:szCs w:val="20"/>
                <w:lang w:eastAsia="sv-SE"/>
              </w:rPr>
            </w:pPr>
          </w:p>
          <w:p w:rsidR="00C879A0" w:rsidRPr="008A0CF1" w:rsidRDefault="00C879A0" w:rsidP="004025A3">
            <w:pPr>
              <w:spacing w:after="0" w:line="240" w:lineRule="auto"/>
              <w:rPr>
                <w:rFonts w:ascii="Arial" w:eastAsia="Times New Roman" w:hAnsi="Arial" w:cs="Arial"/>
                <w:color w:val="000000"/>
                <w:sz w:val="20"/>
                <w:szCs w:val="20"/>
                <w:lang w:eastAsia="sv-SE"/>
              </w:rPr>
            </w:pPr>
          </w:p>
          <w:p w:rsidR="00C879A0" w:rsidRPr="008A0CF1" w:rsidRDefault="00C879A0" w:rsidP="004025A3">
            <w:pPr>
              <w:spacing w:after="0" w:line="240" w:lineRule="auto"/>
              <w:rPr>
                <w:rFonts w:ascii="Arial" w:eastAsia="Times New Roman" w:hAnsi="Arial" w:cs="Arial"/>
                <w:color w:val="000000"/>
                <w:sz w:val="20"/>
                <w:szCs w:val="20"/>
                <w:lang w:eastAsia="sv-SE"/>
              </w:rPr>
            </w:pPr>
          </w:p>
          <w:p w:rsidR="00C879A0" w:rsidRPr="008A0CF1" w:rsidRDefault="00C879A0" w:rsidP="004025A3">
            <w:pPr>
              <w:spacing w:after="0" w:line="240" w:lineRule="auto"/>
              <w:rPr>
                <w:rFonts w:ascii="Arial" w:eastAsia="Times New Roman" w:hAnsi="Arial" w:cs="Arial"/>
                <w:color w:val="000000"/>
                <w:sz w:val="20"/>
                <w:szCs w:val="20"/>
                <w:lang w:eastAsia="sv-SE"/>
              </w:rPr>
            </w:pPr>
          </w:p>
          <w:p w:rsidR="00C879A0" w:rsidRPr="008A0CF1" w:rsidRDefault="00C879A0" w:rsidP="004025A3">
            <w:pPr>
              <w:spacing w:after="0" w:line="240" w:lineRule="auto"/>
              <w:rPr>
                <w:rFonts w:ascii="Arial" w:eastAsia="Times New Roman" w:hAnsi="Arial" w:cs="Arial"/>
                <w:color w:val="000000"/>
                <w:sz w:val="20"/>
                <w:szCs w:val="20"/>
                <w:lang w:eastAsia="sv-SE"/>
              </w:rPr>
            </w:pPr>
          </w:p>
          <w:p w:rsidR="00C879A0" w:rsidRPr="008A0CF1" w:rsidRDefault="00C879A0" w:rsidP="004025A3">
            <w:pPr>
              <w:spacing w:after="0" w:line="240" w:lineRule="auto"/>
              <w:rPr>
                <w:rFonts w:ascii="Arial" w:eastAsia="Times New Roman" w:hAnsi="Arial" w:cs="Arial"/>
                <w:color w:val="000000"/>
                <w:sz w:val="20"/>
                <w:szCs w:val="20"/>
                <w:lang w:eastAsia="sv-SE"/>
              </w:rPr>
            </w:pPr>
          </w:p>
          <w:p w:rsidR="00C879A0" w:rsidRPr="008A0CF1" w:rsidRDefault="00C879A0" w:rsidP="004025A3">
            <w:pPr>
              <w:spacing w:after="0" w:line="240" w:lineRule="auto"/>
              <w:rPr>
                <w:rFonts w:ascii="Arial" w:eastAsia="Times New Roman" w:hAnsi="Arial" w:cs="Arial"/>
                <w:color w:val="000000"/>
                <w:sz w:val="20"/>
                <w:szCs w:val="20"/>
                <w:lang w:eastAsia="sv-SE"/>
              </w:rPr>
            </w:pPr>
          </w:p>
          <w:p w:rsidR="00C879A0" w:rsidRPr="008A0CF1" w:rsidRDefault="00C879A0" w:rsidP="004025A3">
            <w:pPr>
              <w:spacing w:after="0" w:line="240" w:lineRule="auto"/>
              <w:rPr>
                <w:rFonts w:ascii="Arial" w:eastAsia="Times New Roman" w:hAnsi="Arial" w:cs="Arial"/>
                <w:color w:val="000000"/>
                <w:sz w:val="20"/>
                <w:szCs w:val="20"/>
                <w:lang w:eastAsia="sv-SE"/>
              </w:rPr>
            </w:pPr>
          </w:p>
          <w:p w:rsidR="00C879A0" w:rsidRPr="008A0CF1" w:rsidRDefault="00C879A0" w:rsidP="004025A3">
            <w:pPr>
              <w:spacing w:after="0" w:line="240" w:lineRule="auto"/>
              <w:rPr>
                <w:rFonts w:ascii="Arial" w:eastAsia="Times New Roman" w:hAnsi="Arial" w:cs="Arial"/>
                <w:color w:val="000000"/>
                <w:sz w:val="20"/>
                <w:szCs w:val="20"/>
                <w:lang w:eastAsia="sv-SE"/>
              </w:rPr>
            </w:pPr>
          </w:p>
          <w:p w:rsidR="00C879A0" w:rsidRPr="008A0CF1" w:rsidRDefault="00C879A0" w:rsidP="004025A3">
            <w:pPr>
              <w:spacing w:after="0" w:line="240" w:lineRule="auto"/>
              <w:rPr>
                <w:rFonts w:ascii="Arial" w:eastAsia="Times New Roman" w:hAnsi="Arial" w:cs="Arial"/>
                <w:color w:val="000000"/>
                <w:sz w:val="20"/>
                <w:szCs w:val="20"/>
                <w:lang w:eastAsia="sv-SE"/>
              </w:rPr>
            </w:pPr>
          </w:p>
          <w:p w:rsidR="00C879A0" w:rsidRPr="008A0CF1" w:rsidRDefault="00C879A0" w:rsidP="004025A3">
            <w:pPr>
              <w:spacing w:after="0" w:line="240" w:lineRule="auto"/>
              <w:rPr>
                <w:rFonts w:ascii="Arial" w:eastAsia="Times New Roman" w:hAnsi="Arial" w:cs="Arial"/>
                <w:color w:val="000000"/>
                <w:sz w:val="20"/>
                <w:szCs w:val="20"/>
                <w:lang w:eastAsia="sv-SE"/>
              </w:rPr>
            </w:pPr>
          </w:p>
          <w:p w:rsidR="00C879A0" w:rsidRPr="008A0CF1" w:rsidRDefault="00C879A0" w:rsidP="004025A3">
            <w:pPr>
              <w:spacing w:after="0" w:line="240" w:lineRule="auto"/>
              <w:rPr>
                <w:rFonts w:ascii="Arial" w:eastAsia="Times New Roman" w:hAnsi="Arial" w:cs="Arial"/>
                <w:color w:val="000000"/>
                <w:sz w:val="20"/>
                <w:szCs w:val="20"/>
                <w:lang w:eastAsia="sv-SE"/>
              </w:rPr>
            </w:pPr>
          </w:p>
          <w:p w:rsidR="00C879A0" w:rsidRPr="008A0CF1" w:rsidRDefault="00C879A0" w:rsidP="004025A3">
            <w:pPr>
              <w:spacing w:after="0" w:line="240" w:lineRule="auto"/>
              <w:rPr>
                <w:rFonts w:ascii="Arial" w:eastAsia="Times New Roman" w:hAnsi="Arial" w:cs="Arial"/>
                <w:color w:val="000000"/>
                <w:sz w:val="20"/>
                <w:szCs w:val="20"/>
                <w:lang w:eastAsia="sv-SE"/>
              </w:rPr>
            </w:pPr>
          </w:p>
          <w:p w:rsidR="00C879A0" w:rsidRPr="008A0CF1" w:rsidRDefault="00C879A0" w:rsidP="004025A3">
            <w:pPr>
              <w:spacing w:after="0" w:line="240" w:lineRule="auto"/>
              <w:rPr>
                <w:rFonts w:ascii="Arial" w:eastAsia="Times New Roman" w:hAnsi="Arial" w:cs="Arial"/>
                <w:color w:val="000000"/>
                <w:sz w:val="20"/>
                <w:szCs w:val="20"/>
                <w:lang w:eastAsia="sv-SE"/>
              </w:rPr>
            </w:pPr>
          </w:p>
          <w:p w:rsidR="00C879A0" w:rsidRPr="008A0CF1" w:rsidRDefault="00C879A0" w:rsidP="004025A3">
            <w:pPr>
              <w:spacing w:after="0" w:line="240" w:lineRule="auto"/>
              <w:rPr>
                <w:rFonts w:ascii="Arial" w:eastAsia="Times New Roman" w:hAnsi="Arial" w:cs="Arial"/>
                <w:color w:val="000000"/>
                <w:sz w:val="20"/>
                <w:szCs w:val="20"/>
                <w:lang w:eastAsia="sv-SE"/>
              </w:rPr>
            </w:pPr>
          </w:p>
          <w:p w:rsidR="00C879A0" w:rsidRPr="008A0CF1" w:rsidRDefault="00C879A0" w:rsidP="004025A3">
            <w:pPr>
              <w:spacing w:after="0" w:line="240" w:lineRule="auto"/>
              <w:rPr>
                <w:rFonts w:ascii="Arial" w:eastAsia="Times New Roman" w:hAnsi="Arial" w:cs="Arial"/>
                <w:color w:val="000000"/>
                <w:sz w:val="20"/>
                <w:szCs w:val="20"/>
                <w:lang w:eastAsia="sv-SE"/>
              </w:rPr>
            </w:pPr>
          </w:p>
          <w:p w:rsidR="00C879A0" w:rsidRPr="008A0CF1" w:rsidRDefault="00C879A0" w:rsidP="004025A3">
            <w:pPr>
              <w:spacing w:after="0" w:line="240" w:lineRule="auto"/>
              <w:rPr>
                <w:rFonts w:ascii="Arial" w:eastAsia="Times New Roman" w:hAnsi="Arial" w:cs="Arial"/>
                <w:color w:val="000000"/>
                <w:sz w:val="20"/>
                <w:szCs w:val="20"/>
                <w:lang w:eastAsia="sv-SE"/>
              </w:rPr>
            </w:pPr>
          </w:p>
          <w:p w:rsidR="00C879A0" w:rsidRPr="008A0CF1" w:rsidRDefault="00C879A0" w:rsidP="004025A3">
            <w:pPr>
              <w:spacing w:after="0" w:line="240" w:lineRule="auto"/>
              <w:rPr>
                <w:rFonts w:ascii="Arial" w:eastAsia="Times New Roman" w:hAnsi="Arial" w:cs="Arial"/>
                <w:color w:val="000000"/>
                <w:sz w:val="20"/>
                <w:szCs w:val="20"/>
                <w:lang w:eastAsia="sv-SE"/>
              </w:rPr>
            </w:pPr>
          </w:p>
          <w:p w:rsidR="00C879A0" w:rsidRPr="008A0CF1" w:rsidRDefault="00C879A0" w:rsidP="004025A3">
            <w:pPr>
              <w:spacing w:after="0" w:line="240" w:lineRule="auto"/>
              <w:rPr>
                <w:rFonts w:ascii="Arial" w:eastAsia="Times New Roman" w:hAnsi="Arial" w:cs="Arial"/>
                <w:color w:val="000000"/>
                <w:sz w:val="20"/>
                <w:szCs w:val="20"/>
                <w:lang w:eastAsia="sv-SE"/>
              </w:rPr>
            </w:pPr>
          </w:p>
          <w:p w:rsidR="00C879A0" w:rsidRPr="008A0CF1" w:rsidRDefault="00C879A0" w:rsidP="004025A3">
            <w:pPr>
              <w:spacing w:after="0" w:line="240" w:lineRule="auto"/>
              <w:rPr>
                <w:rFonts w:ascii="Arial" w:eastAsia="Times New Roman" w:hAnsi="Arial" w:cs="Arial"/>
                <w:color w:val="000000"/>
                <w:sz w:val="20"/>
                <w:szCs w:val="20"/>
                <w:lang w:eastAsia="sv-SE"/>
              </w:rPr>
            </w:pPr>
          </w:p>
          <w:p w:rsidR="00C879A0" w:rsidRPr="008A0CF1" w:rsidRDefault="00C879A0" w:rsidP="004025A3">
            <w:pPr>
              <w:spacing w:after="0" w:line="240" w:lineRule="auto"/>
              <w:rPr>
                <w:rFonts w:ascii="Arial" w:eastAsia="Times New Roman" w:hAnsi="Arial" w:cs="Arial"/>
                <w:color w:val="000000"/>
                <w:sz w:val="20"/>
                <w:szCs w:val="20"/>
                <w:lang w:eastAsia="sv-SE"/>
              </w:rPr>
            </w:pPr>
          </w:p>
          <w:p w:rsidR="00C879A0" w:rsidRPr="008A0CF1" w:rsidRDefault="00C879A0" w:rsidP="004025A3">
            <w:pPr>
              <w:spacing w:after="0" w:line="240" w:lineRule="auto"/>
              <w:rPr>
                <w:rFonts w:ascii="Arial" w:eastAsia="Times New Roman" w:hAnsi="Arial" w:cs="Arial"/>
                <w:color w:val="000000"/>
                <w:sz w:val="20"/>
                <w:szCs w:val="20"/>
                <w:lang w:eastAsia="sv-SE"/>
              </w:rPr>
            </w:pPr>
          </w:p>
          <w:p w:rsidR="00C879A0" w:rsidRPr="008A0CF1" w:rsidRDefault="00C879A0" w:rsidP="004025A3">
            <w:pPr>
              <w:spacing w:after="0" w:line="240" w:lineRule="auto"/>
              <w:rPr>
                <w:rFonts w:ascii="Arial" w:eastAsia="Times New Roman" w:hAnsi="Arial" w:cs="Arial"/>
                <w:color w:val="000000"/>
                <w:sz w:val="20"/>
                <w:szCs w:val="20"/>
                <w:lang w:eastAsia="sv-SE"/>
              </w:rPr>
            </w:pPr>
          </w:p>
          <w:p w:rsidR="00C879A0" w:rsidRPr="008A0CF1" w:rsidRDefault="00C879A0" w:rsidP="004025A3">
            <w:pPr>
              <w:spacing w:after="0" w:line="240" w:lineRule="auto"/>
              <w:rPr>
                <w:rFonts w:ascii="Arial" w:eastAsia="Times New Roman" w:hAnsi="Arial" w:cs="Arial"/>
                <w:color w:val="000000"/>
                <w:sz w:val="20"/>
                <w:szCs w:val="20"/>
                <w:lang w:eastAsia="sv-SE"/>
              </w:rPr>
            </w:pPr>
          </w:p>
          <w:p w:rsidR="00C879A0" w:rsidRPr="008A0CF1" w:rsidRDefault="00C879A0" w:rsidP="004025A3">
            <w:pPr>
              <w:spacing w:after="0" w:line="240" w:lineRule="auto"/>
              <w:rPr>
                <w:rFonts w:ascii="Arial" w:eastAsia="Times New Roman" w:hAnsi="Arial" w:cs="Arial"/>
                <w:color w:val="000000"/>
                <w:sz w:val="20"/>
                <w:szCs w:val="20"/>
                <w:lang w:eastAsia="sv-SE"/>
              </w:rPr>
            </w:pPr>
          </w:p>
          <w:p w:rsidR="00C879A0" w:rsidRPr="008A0CF1" w:rsidRDefault="00C879A0" w:rsidP="004025A3">
            <w:pPr>
              <w:spacing w:after="0" w:line="240" w:lineRule="auto"/>
              <w:rPr>
                <w:rFonts w:ascii="Arial" w:eastAsia="Times New Roman" w:hAnsi="Arial" w:cs="Arial"/>
                <w:color w:val="000000"/>
                <w:sz w:val="20"/>
                <w:szCs w:val="20"/>
                <w:lang w:eastAsia="sv-SE"/>
              </w:rPr>
            </w:pPr>
          </w:p>
          <w:p w:rsidR="00C879A0" w:rsidRPr="008A0CF1" w:rsidRDefault="00C879A0" w:rsidP="004025A3">
            <w:pPr>
              <w:spacing w:after="0" w:line="240" w:lineRule="auto"/>
              <w:rPr>
                <w:rFonts w:ascii="Arial" w:eastAsia="Times New Roman" w:hAnsi="Arial" w:cs="Arial"/>
                <w:color w:val="000000"/>
                <w:sz w:val="20"/>
                <w:szCs w:val="20"/>
                <w:lang w:eastAsia="sv-SE"/>
              </w:rPr>
            </w:pPr>
          </w:p>
          <w:p w:rsidR="00C879A0" w:rsidRPr="008A0CF1" w:rsidRDefault="00C879A0" w:rsidP="004025A3">
            <w:pPr>
              <w:spacing w:after="0" w:line="240" w:lineRule="auto"/>
              <w:rPr>
                <w:rFonts w:ascii="Arial" w:eastAsia="Times New Roman" w:hAnsi="Arial" w:cs="Arial"/>
                <w:color w:val="000000"/>
                <w:sz w:val="20"/>
                <w:szCs w:val="20"/>
                <w:lang w:eastAsia="sv-SE"/>
              </w:rPr>
            </w:pPr>
          </w:p>
          <w:p w:rsidR="00C879A0" w:rsidRPr="008A0CF1" w:rsidRDefault="00C879A0" w:rsidP="004025A3">
            <w:pPr>
              <w:spacing w:after="0" w:line="240" w:lineRule="auto"/>
              <w:rPr>
                <w:rFonts w:ascii="Arial" w:eastAsia="Times New Roman" w:hAnsi="Arial" w:cs="Arial"/>
                <w:color w:val="000000"/>
                <w:sz w:val="20"/>
                <w:szCs w:val="20"/>
                <w:lang w:eastAsia="sv-SE"/>
              </w:rPr>
            </w:pPr>
          </w:p>
          <w:p w:rsidR="00C879A0" w:rsidRPr="008A0CF1" w:rsidRDefault="00C879A0" w:rsidP="004025A3">
            <w:pPr>
              <w:spacing w:after="0" w:line="240" w:lineRule="auto"/>
              <w:rPr>
                <w:rFonts w:ascii="Arial" w:eastAsia="Times New Roman" w:hAnsi="Arial" w:cs="Arial"/>
                <w:color w:val="000000"/>
                <w:sz w:val="20"/>
                <w:szCs w:val="20"/>
                <w:lang w:eastAsia="sv-SE"/>
              </w:rPr>
            </w:pPr>
          </w:p>
          <w:p w:rsidR="00C879A0" w:rsidRPr="008A0CF1" w:rsidRDefault="00C879A0" w:rsidP="004025A3">
            <w:pPr>
              <w:spacing w:after="0" w:line="240" w:lineRule="auto"/>
              <w:rPr>
                <w:rFonts w:ascii="Arial" w:eastAsia="Times New Roman" w:hAnsi="Arial" w:cs="Arial"/>
                <w:color w:val="000000"/>
                <w:sz w:val="20"/>
                <w:szCs w:val="20"/>
                <w:lang w:eastAsia="sv-SE"/>
              </w:rPr>
            </w:pPr>
          </w:p>
          <w:p w:rsidR="00C879A0" w:rsidRPr="008A0CF1" w:rsidRDefault="00C879A0" w:rsidP="004025A3">
            <w:pPr>
              <w:spacing w:after="0" w:line="240" w:lineRule="auto"/>
              <w:rPr>
                <w:rFonts w:ascii="Arial" w:eastAsia="Times New Roman" w:hAnsi="Arial" w:cs="Arial"/>
                <w:color w:val="000000"/>
                <w:sz w:val="20"/>
                <w:szCs w:val="20"/>
                <w:lang w:eastAsia="sv-SE"/>
              </w:rPr>
            </w:pPr>
          </w:p>
          <w:p w:rsidR="00C879A0" w:rsidRPr="008A0CF1" w:rsidRDefault="00C879A0" w:rsidP="004025A3">
            <w:pPr>
              <w:spacing w:after="0" w:line="240" w:lineRule="auto"/>
              <w:rPr>
                <w:rFonts w:ascii="Arial" w:eastAsia="Times New Roman" w:hAnsi="Arial" w:cs="Arial"/>
                <w:color w:val="000000"/>
                <w:sz w:val="20"/>
                <w:szCs w:val="20"/>
                <w:lang w:eastAsia="sv-SE"/>
              </w:rPr>
            </w:pPr>
          </w:p>
          <w:p w:rsidR="00C879A0" w:rsidRPr="008A0CF1" w:rsidRDefault="00C879A0" w:rsidP="004025A3">
            <w:pPr>
              <w:spacing w:after="0" w:line="240" w:lineRule="auto"/>
              <w:rPr>
                <w:rFonts w:ascii="Arial" w:eastAsia="Times New Roman" w:hAnsi="Arial" w:cs="Arial"/>
                <w:color w:val="000000"/>
                <w:sz w:val="20"/>
                <w:szCs w:val="20"/>
                <w:lang w:eastAsia="sv-SE"/>
              </w:rPr>
            </w:pPr>
          </w:p>
          <w:p w:rsidR="00C879A0" w:rsidRPr="008A0CF1" w:rsidRDefault="00C879A0" w:rsidP="004025A3">
            <w:pPr>
              <w:spacing w:after="0" w:line="240" w:lineRule="auto"/>
              <w:rPr>
                <w:rFonts w:ascii="Arial" w:eastAsia="Times New Roman" w:hAnsi="Arial" w:cs="Arial"/>
                <w:color w:val="000000"/>
                <w:sz w:val="20"/>
                <w:szCs w:val="20"/>
                <w:lang w:eastAsia="sv-SE"/>
              </w:rPr>
            </w:pPr>
          </w:p>
          <w:p w:rsidR="00C879A0" w:rsidRPr="008A0CF1" w:rsidRDefault="00C879A0" w:rsidP="004025A3">
            <w:pPr>
              <w:spacing w:after="0" w:line="240" w:lineRule="auto"/>
              <w:rPr>
                <w:rFonts w:ascii="Arial" w:eastAsia="Times New Roman" w:hAnsi="Arial" w:cs="Arial"/>
                <w:color w:val="000000"/>
                <w:sz w:val="20"/>
                <w:szCs w:val="20"/>
                <w:lang w:eastAsia="sv-SE"/>
              </w:rPr>
            </w:pPr>
          </w:p>
          <w:p w:rsidR="00C879A0" w:rsidRPr="008A0CF1" w:rsidRDefault="00C879A0" w:rsidP="004025A3">
            <w:pPr>
              <w:spacing w:after="0" w:line="240" w:lineRule="auto"/>
              <w:rPr>
                <w:rFonts w:ascii="Arial" w:eastAsia="Times New Roman" w:hAnsi="Arial" w:cs="Arial"/>
                <w:color w:val="000000"/>
                <w:sz w:val="20"/>
                <w:szCs w:val="20"/>
                <w:lang w:eastAsia="sv-SE"/>
              </w:rPr>
            </w:pPr>
          </w:p>
          <w:p w:rsidR="00C879A0" w:rsidRPr="008A0CF1" w:rsidRDefault="00C879A0" w:rsidP="004025A3">
            <w:pPr>
              <w:spacing w:after="0" w:line="240" w:lineRule="auto"/>
              <w:rPr>
                <w:rFonts w:ascii="Arial" w:eastAsia="Times New Roman" w:hAnsi="Arial" w:cs="Arial"/>
                <w:color w:val="000000"/>
                <w:sz w:val="20"/>
                <w:szCs w:val="20"/>
                <w:lang w:eastAsia="sv-SE"/>
              </w:rPr>
            </w:pPr>
          </w:p>
          <w:p w:rsidR="00C879A0" w:rsidRPr="008A0CF1" w:rsidRDefault="00C879A0" w:rsidP="004025A3">
            <w:pPr>
              <w:spacing w:after="0" w:line="240" w:lineRule="auto"/>
              <w:rPr>
                <w:rFonts w:ascii="Arial" w:eastAsia="Times New Roman" w:hAnsi="Arial" w:cs="Arial"/>
                <w:color w:val="000000"/>
                <w:sz w:val="20"/>
                <w:szCs w:val="20"/>
                <w:lang w:eastAsia="sv-SE"/>
              </w:rPr>
            </w:pPr>
          </w:p>
          <w:p w:rsidR="00C879A0" w:rsidRPr="008A0CF1" w:rsidRDefault="00C879A0" w:rsidP="004025A3">
            <w:pPr>
              <w:spacing w:after="0" w:line="240" w:lineRule="auto"/>
              <w:rPr>
                <w:rFonts w:ascii="Arial" w:eastAsia="Times New Roman" w:hAnsi="Arial" w:cs="Arial"/>
                <w:color w:val="000000"/>
                <w:sz w:val="20"/>
                <w:szCs w:val="20"/>
                <w:lang w:eastAsia="sv-SE"/>
              </w:rPr>
            </w:pPr>
          </w:p>
          <w:p w:rsidR="00C879A0" w:rsidRPr="008A0CF1" w:rsidRDefault="00C879A0" w:rsidP="004025A3">
            <w:pPr>
              <w:spacing w:after="0" w:line="240" w:lineRule="auto"/>
              <w:rPr>
                <w:rFonts w:ascii="Arial" w:eastAsia="Times New Roman" w:hAnsi="Arial" w:cs="Arial"/>
                <w:color w:val="000000"/>
                <w:sz w:val="20"/>
                <w:szCs w:val="20"/>
                <w:lang w:eastAsia="sv-SE"/>
              </w:rPr>
            </w:pPr>
          </w:p>
          <w:p w:rsidR="00C879A0" w:rsidRPr="008A0CF1" w:rsidRDefault="00C879A0" w:rsidP="004025A3">
            <w:pPr>
              <w:spacing w:after="0" w:line="240" w:lineRule="auto"/>
              <w:rPr>
                <w:rFonts w:ascii="Arial" w:eastAsia="Times New Roman" w:hAnsi="Arial" w:cs="Arial"/>
                <w:color w:val="000000"/>
                <w:sz w:val="20"/>
                <w:szCs w:val="20"/>
                <w:lang w:eastAsia="sv-SE"/>
              </w:rPr>
            </w:pPr>
          </w:p>
          <w:p w:rsidR="00C879A0" w:rsidRPr="008A0CF1" w:rsidRDefault="00C879A0" w:rsidP="004025A3">
            <w:pPr>
              <w:spacing w:after="0" w:line="240" w:lineRule="auto"/>
              <w:rPr>
                <w:rFonts w:ascii="Arial" w:eastAsia="Times New Roman" w:hAnsi="Arial" w:cs="Arial"/>
                <w:color w:val="000000"/>
                <w:sz w:val="20"/>
                <w:szCs w:val="20"/>
                <w:lang w:eastAsia="sv-SE"/>
              </w:rPr>
            </w:pPr>
          </w:p>
          <w:p w:rsidR="00C879A0" w:rsidRPr="008A0CF1" w:rsidRDefault="00C879A0" w:rsidP="004025A3">
            <w:pPr>
              <w:spacing w:after="0" w:line="240" w:lineRule="auto"/>
              <w:rPr>
                <w:rFonts w:ascii="Arial" w:eastAsia="Times New Roman" w:hAnsi="Arial" w:cs="Arial"/>
                <w:color w:val="000000"/>
                <w:sz w:val="20"/>
                <w:szCs w:val="20"/>
                <w:lang w:eastAsia="sv-SE"/>
              </w:rPr>
            </w:pPr>
          </w:p>
          <w:p w:rsidR="00D66DC2" w:rsidRPr="008A0CF1" w:rsidRDefault="00D66DC2" w:rsidP="004025A3">
            <w:pPr>
              <w:spacing w:after="0" w:line="240" w:lineRule="auto"/>
              <w:rPr>
                <w:rFonts w:ascii="Arial" w:eastAsia="Times New Roman" w:hAnsi="Arial" w:cs="Arial"/>
                <w:color w:val="000000"/>
                <w:sz w:val="20"/>
                <w:szCs w:val="20"/>
                <w:lang w:eastAsia="sv-SE"/>
              </w:rPr>
            </w:pPr>
          </w:p>
          <w:p w:rsidR="009D07F1" w:rsidRPr="008A0CF1" w:rsidRDefault="009D07F1" w:rsidP="004025A3">
            <w:pPr>
              <w:spacing w:after="0" w:line="240" w:lineRule="auto"/>
              <w:rPr>
                <w:rFonts w:ascii="Arial" w:eastAsia="Times New Roman" w:hAnsi="Arial" w:cs="Arial"/>
                <w:color w:val="000000"/>
                <w:sz w:val="20"/>
                <w:szCs w:val="20"/>
                <w:lang w:eastAsia="sv-SE"/>
              </w:rPr>
            </w:pPr>
          </w:p>
          <w:p w:rsidR="00DA27C7" w:rsidRPr="008A0CF1" w:rsidRDefault="00DA27C7" w:rsidP="004025A3">
            <w:pPr>
              <w:spacing w:after="0" w:line="240" w:lineRule="auto"/>
              <w:rPr>
                <w:rFonts w:ascii="Arial" w:eastAsia="Times New Roman" w:hAnsi="Arial" w:cs="Arial"/>
                <w:color w:val="000000"/>
                <w:sz w:val="20"/>
                <w:szCs w:val="20"/>
                <w:lang w:eastAsia="sv-SE"/>
              </w:rPr>
            </w:pPr>
          </w:p>
          <w:p w:rsidR="00DA27C7" w:rsidRPr="008A0CF1" w:rsidRDefault="00DA27C7" w:rsidP="004025A3">
            <w:pPr>
              <w:spacing w:after="0" w:line="240" w:lineRule="auto"/>
              <w:rPr>
                <w:rFonts w:ascii="Arial" w:eastAsia="Times New Roman" w:hAnsi="Arial" w:cs="Arial"/>
                <w:color w:val="000000"/>
                <w:sz w:val="20"/>
                <w:szCs w:val="20"/>
                <w:lang w:eastAsia="sv-SE"/>
              </w:rPr>
            </w:pPr>
          </w:p>
          <w:p w:rsidR="00DA27C7" w:rsidRPr="008A0CF1" w:rsidRDefault="00DA27C7" w:rsidP="004025A3">
            <w:pPr>
              <w:spacing w:after="0" w:line="240" w:lineRule="auto"/>
              <w:rPr>
                <w:rFonts w:ascii="Arial" w:eastAsia="Times New Roman" w:hAnsi="Arial" w:cs="Arial"/>
                <w:color w:val="000000"/>
                <w:sz w:val="20"/>
                <w:szCs w:val="20"/>
                <w:lang w:eastAsia="sv-SE"/>
              </w:rPr>
            </w:pPr>
          </w:p>
          <w:p w:rsidR="00DA27C7" w:rsidRPr="008A0CF1" w:rsidRDefault="00DA27C7" w:rsidP="004025A3">
            <w:pPr>
              <w:spacing w:after="0" w:line="240" w:lineRule="auto"/>
              <w:rPr>
                <w:rFonts w:ascii="Arial" w:eastAsia="Times New Roman" w:hAnsi="Arial" w:cs="Arial"/>
                <w:color w:val="000000"/>
                <w:sz w:val="20"/>
                <w:szCs w:val="20"/>
                <w:lang w:eastAsia="sv-SE"/>
              </w:rPr>
            </w:pPr>
          </w:p>
          <w:p w:rsidR="00C879A0" w:rsidRPr="008A0CF1" w:rsidRDefault="00C879A0" w:rsidP="004025A3">
            <w:pPr>
              <w:spacing w:after="0" w:line="240" w:lineRule="auto"/>
              <w:rPr>
                <w:rFonts w:ascii="Arial" w:eastAsia="Times New Roman" w:hAnsi="Arial" w:cs="Arial"/>
                <w:color w:val="000000"/>
                <w:sz w:val="20"/>
                <w:szCs w:val="20"/>
                <w:lang w:eastAsia="sv-SE"/>
              </w:rPr>
            </w:pPr>
          </w:p>
        </w:tc>
        <w:tc>
          <w:tcPr>
            <w:tcW w:w="8147" w:type="dxa"/>
            <w:tcBorders>
              <w:top w:val="nil"/>
              <w:left w:val="nil"/>
              <w:bottom w:val="single" w:sz="4" w:space="0" w:color="auto"/>
              <w:right w:val="single" w:sz="4" w:space="0" w:color="auto"/>
            </w:tcBorders>
            <w:shd w:val="clear" w:color="auto" w:fill="auto"/>
            <w:hideMark/>
          </w:tcPr>
          <w:p w:rsidR="00DB34D4" w:rsidRPr="008A0CF1" w:rsidRDefault="003F418E" w:rsidP="004025A3">
            <w:pPr>
              <w:spacing w:after="0" w:line="240" w:lineRule="auto"/>
              <w:rPr>
                <w:rFonts w:ascii="Arial" w:eastAsia="Times New Roman" w:hAnsi="Arial" w:cs="Arial"/>
                <w:color w:val="000000"/>
                <w:sz w:val="20"/>
                <w:szCs w:val="20"/>
                <w:lang w:val="en-GB" w:eastAsia="sv-SE"/>
              </w:rPr>
            </w:pPr>
            <w:r w:rsidRPr="008A0CF1">
              <w:rPr>
                <w:rFonts w:ascii="Arial" w:eastAsia="Times New Roman" w:hAnsi="Arial" w:cs="Arial"/>
                <w:b/>
                <w:bCs/>
                <w:color w:val="000000"/>
                <w:sz w:val="20"/>
                <w:szCs w:val="20"/>
                <w:lang w:val="en-GB" w:eastAsia="sv-SE"/>
              </w:rPr>
              <w:t>Certifying staff and</w:t>
            </w:r>
            <w:r w:rsidR="005510DB" w:rsidRPr="008A0CF1">
              <w:rPr>
                <w:rFonts w:ascii="Arial" w:eastAsia="Times New Roman" w:hAnsi="Arial" w:cs="Arial"/>
                <w:b/>
                <w:bCs/>
                <w:color w:val="000000"/>
                <w:sz w:val="20"/>
                <w:szCs w:val="20"/>
                <w:lang w:val="en-GB" w:eastAsia="sv-SE"/>
              </w:rPr>
              <w:t xml:space="preserve"> </w:t>
            </w:r>
            <w:r w:rsidR="0006356B" w:rsidRPr="008A0CF1">
              <w:rPr>
                <w:rFonts w:ascii="Arial" w:eastAsia="Times New Roman" w:hAnsi="Arial" w:cs="Arial"/>
                <w:b/>
                <w:bCs/>
                <w:color w:val="000000"/>
                <w:sz w:val="20"/>
                <w:szCs w:val="20"/>
                <w:lang w:val="en-GB" w:eastAsia="sv-SE"/>
              </w:rPr>
              <w:t>support staff qualification</w:t>
            </w:r>
            <w:r w:rsidR="008A5A76" w:rsidRPr="008A0CF1">
              <w:rPr>
                <w:rFonts w:ascii="Arial" w:eastAsia="Times New Roman" w:hAnsi="Arial" w:cs="Arial"/>
                <w:b/>
                <w:bCs/>
                <w:color w:val="000000"/>
                <w:sz w:val="20"/>
                <w:szCs w:val="20"/>
                <w:lang w:val="en-GB" w:eastAsia="sv-SE"/>
              </w:rPr>
              <w:t>, authorisation</w:t>
            </w:r>
            <w:r w:rsidR="0006356B" w:rsidRPr="008A0CF1">
              <w:rPr>
                <w:rFonts w:ascii="Arial" w:eastAsia="Times New Roman" w:hAnsi="Arial" w:cs="Arial"/>
                <w:b/>
                <w:bCs/>
                <w:color w:val="000000"/>
                <w:sz w:val="20"/>
                <w:szCs w:val="20"/>
                <w:lang w:val="en-GB" w:eastAsia="sv-SE"/>
              </w:rPr>
              <w:t xml:space="preserve"> and training procedures</w:t>
            </w:r>
          </w:p>
          <w:p w:rsidR="00DB34D4" w:rsidRPr="008A0CF1" w:rsidRDefault="00DB34D4" w:rsidP="004025A3">
            <w:pPr>
              <w:spacing w:after="0" w:line="240" w:lineRule="auto"/>
              <w:rPr>
                <w:rFonts w:ascii="Arial" w:eastAsia="Times New Roman" w:hAnsi="Arial" w:cs="Arial"/>
                <w:color w:val="000000"/>
                <w:sz w:val="20"/>
                <w:szCs w:val="20"/>
                <w:lang w:val="en-GB" w:eastAsia="sv-SE"/>
              </w:rPr>
            </w:pPr>
          </w:p>
          <w:p w:rsidR="00D6436B" w:rsidRPr="008A0CF1" w:rsidRDefault="00D6436B" w:rsidP="00D6436B">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Kvalifikationer, auktorisation och träning av certifierande personal och stödpersonal. </w:t>
            </w:r>
          </w:p>
          <w:p w:rsidR="00D74A63" w:rsidRPr="008A0CF1" w:rsidRDefault="00D74A63" w:rsidP="00D6436B">
            <w:pPr>
              <w:spacing w:after="0" w:line="240" w:lineRule="auto"/>
              <w:rPr>
                <w:rFonts w:ascii="Arial" w:eastAsia="Times New Roman" w:hAnsi="Arial" w:cs="Arial"/>
                <w:color w:val="000000"/>
                <w:sz w:val="20"/>
                <w:szCs w:val="20"/>
                <w:lang w:eastAsia="sv-SE"/>
              </w:rPr>
            </w:pPr>
          </w:p>
          <w:p w:rsidR="00D74A63" w:rsidRPr="008A0CF1" w:rsidRDefault="00D74A63" w:rsidP="00D74A63">
            <w:pPr>
              <w:spacing w:after="0" w:line="240" w:lineRule="auto"/>
              <w:rPr>
                <w:rFonts w:ascii="Arial" w:eastAsia="Times New Roman" w:hAnsi="Arial" w:cs="Arial"/>
                <w:bCs/>
                <w:sz w:val="20"/>
                <w:szCs w:val="20"/>
                <w:lang w:eastAsia="sv-SE"/>
              </w:rPr>
            </w:pPr>
            <w:r w:rsidRPr="008A0CF1">
              <w:rPr>
                <w:rFonts w:ascii="Arial" w:eastAsia="Times New Roman" w:hAnsi="Arial" w:cs="Arial"/>
                <w:bCs/>
                <w:sz w:val="20"/>
                <w:szCs w:val="20"/>
                <w:lang w:eastAsia="sv-SE"/>
              </w:rPr>
              <w:t>Auktorisation (utformning, tydlighet, p</w:t>
            </w:r>
            <w:r w:rsidRPr="008A0CF1">
              <w:rPr>
                <w:rFonts w:ascii="Arial" w:eastAsia="Times New Roman" w:hAnsi="Arial" w:cs="Arial"/>
                <w:color w:val="000000"/>
                <w:sz w:val="20"/>
                <w:szCs w:val="20"/>
                <w:lang w:eastAsia="sv-SE"/>
              </w:rPr>
              <w:t>rocedurer för begränsning och återkallande)</w:t>
            </w:r>
          </w:p>
          <w:p w:rsidR="00244491" w:rsidRPr="008A0CF1" w:rsidRDefault="00244491" w:rsidP="00244491">
            <w:pPr>
              <w:spacing w:after="0" w:line="240" w:lineRule="auto"/>
              <w:rPr>
                <w:rFonts w:ascii="Arial" w:eastAsia="Times New Roman" w:hAnsi="Arial" w:cs="Arial"/>
                <w:color w:val="000000"/>
                <w:sz w:val="20"/>
                <w:szCs w:val="20"/>
                <w:lang w:eastAsia="sv-SE"/>
              </w:rPr>
            </w:pPr>
          </w:p>
          <w:p w:rsidR="005F6EEE" w:rsidRPr="008A0CF1" w:rsidRDefault="005F6EEE" w:rsidP="00244491">
            <w:pPr>
              <w:spacing w:after="0" w:line="240" w:lineRule="auto"/>
              <w:rPr>
                <w:rFonts w:ascii="Arial" w:eastAsia="Times New Roman" w:hAnsi="Arial" w:cs="Arial"/>
                <w:color w:val="000000"/>
                <w:sz w:val="20"/>
                <w:szCs w:val="20"/>
                <w:lang w:eastAsia="sv-SE"/>
              </w:rPr>
            </w:pPr>
          </w:p>
          <w:p w:rsidR="00EB5698" w:rsidRPr="008A0CF1" w:rsidRDefault="00323EC8" w:rsidP="00244491">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u w:val="single"/>
                <w:lang w:eastAsia="sv-SE"/>
              </w:rPr>
              <w:t xml:space="preserve">Luftfartyg </w:t>
            </w:r>
            <w:r w:rsidR="00EB5698" w:rsidRPr="008A0CF1">
              <w:rPr>
                <w:rFonts w:ascii="Arial" w:eastAsia="Times New Roman" w:hAnsi="Arial" w:cs="Arial"/>
                <w:color w:val="000000"/>
                <w:sz w:val="20"/>
                <w:szCs w:val="20"/>
                <w:u w:val="single"/>
                <w:lang w:eastAsia="sv-SE"/>
              </w:rPr>
              <w:t>”Ax” certifierande och stödjande personal</w:t>
            </w:r>
            <w:r w:rsidR="00D74A63" w:rsidRPr="008A0CF1">
              <w:rPr>
                <w:rFonts w:ascii="Arial" w:eastAsia="Times New Roman" w:hAnsi="Arial" w:cs="Arial"/>
                <w:color w:val="000000"/>
                <w:sz w:val="20"/>
                <w:szCs w:val="20"/>
                <w:u w:val="single"/>
                <w:lang w:eastAsia="sv-SE"/>
              </w:rPr>
              <w:t xml:space="preserve">- kvalifikationer </w:t>
            </w:r>
          </w:p>
          <w:p w:rsidR="00244491" w:rsidRPr="008A0CF1" w:rsidRDefault="00700C03" w:rsidP="00244491">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Initial</w:t>
            </w:r>
            <w:r w:rsidR="00EB5698" w:rsidRPr="008A0CF1">
              <w:rPr>
                <w:rFonts w:ascii="Arial" w:eastAsia="Times New Roman" w:hAnsi="Arial" w:cs="Arial"/>
                <w:color w:val="000000"/>
                <w:sz w:val="20"/>
                <w:szCs w:val="20"/>
                <w:lang w:eastAsia="sv-SE"/>
              </w:rPr>
              <w:t xml:space="preserve"> </w:t>
            </w:r>
          </w:p>
          <w:p w:rsidR="00244491" w:rsidRPr="008A0CF1" w:rsidRDefault="00244491" w:rsidP="00244491">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Min ålder 21 år </w:t>
            </w:r>
          </w:p>
          <w:p w:rsidR="00244491" w:rsidRPr="008A0CF1" w:rsidRDefault="00244491" w:rsidP="00244491">
            <w:pPr>
              <w:pStyle w:val="Liststycke"/>
              <w:numPr>
                <w:ilvl w:val="0"/>
                <w:numId w:val="1"/>
              </w:numPr>
              <w:spacing w:after="0" w:line="240" w:lineRule="auto"/>
              <w:ind w:left="476" w:hanging="283"/>
              <w:rPr>
                <w:rFonts w:ascii="Arial" w:eastAsia="Times New Roman" w:hAnsi="Arial" w:cs="Arial"/>
                <w:color w:val="000000"/>
                <w:sz w:val="20"/>
                <w:szCs w:val="20"/>
                <w:lang w:val="en-GB" w:eastAsia="sv-SE"/>
              </w:rPr>
            </w:pPr>
            <w:r w:rsidRPr="008A0CF1">
              <w:rPr>
                <w:rFonts w:ascii="Arial" w:eastAsia="Times New Roman" w:hAnsi="Arial" w:cs="Arial"/>
                <w:color w:val="000000"/>
                <w:sz w:val="20"/>
                <w:szCs w:val="20"/>
                <w:lang w:val="en-GB" w:eastAsia="sv-SE"/>
              </w:rPr>
              <w:t>Del-</w:t>
            </w:r>
            <w:r w:rsidRPr="008A0CF1">
              <w:rPr>
                <w:rFonts w:ascii="Arial" w:eastAsia="Times New Roman" w:hAnsi="Arial" w:cs="Arial"/>
                <w:color w:val="000000"/>
                <w:sz w:val="20"/>
                <w:szCs w:val="20"/>
                <w:lang w:val="en-US" w:eastAsia="sv-SE"/>
              </w:rPr>
              <w:t xml:space="preserve">66 med type/task-training (particular model/variant and configuration) </w:t>
            </w:r>
          </w:p>
          <w:p w:rsidR="00244491" w:rsidRPr="008A0CF1" w:rsidRDefault="00EB5698" w:rsidP="00244491">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T</w:t>
            </w:r>
            <w:r w:rsidR="00244491" w:rsidRPr="008A0CF1">
              <w:rPr>
                <w:rFonts w:ascii="Arial" w:eastAsia="Times New Roman" w:hAnsi="Arial" w:cs="Arial"/>
                <w:color w:val="000000"/>
                <w:sz w:val="20"/>
                <w:szCs w:val="20"/>
                <w:lang w:eastAsia="sv-SE"/>
              </w:rPr>
              <w:t>räning</w:t>
            </w:r>
          </w:p>
          <w:p w:rsidR="00244491" w:rsidRPr="008A0CF1" w:rsidRDefault="00560448" w:rsidP="00244491">
            <w:pPr>
              <w:pStyle w:val="Liststycke"/>
              <w:numPr>
                <w:ilvl w:val="1"/>
                <w:numId w:val="1"/>
              </w:numPr>
              <w:spacing w:after="0" w:line="240" w:lineRule="auto"/>
              <w:ind w:left="760" w:hanging="284"/>
              <w:rPr>
                <w:rFonts w:ascii="Arial" w:eastAsia="Times New Roman" w:hAnsi="Arial" w:cs="Arial"/>
                <w:sz w:val="20"/>
                <w:szCs w:val="20"/>
                <w:lang w:eastAsia="sv-SE"/>
              </w:rPr>
            </w:pPr>
            <w:r w:rsidRPr="008A0CF1">
              <w:rPr>
                <w:rFonts w:ascii="Arial" w:eastAsia="Times New Roman" w:hAnsi="Arial" w:cs="Arial"/>
                <w:sz w:val="20"/>
                <w:szCs w:val="20"/>
                <w:lang w:eastAsia="sv-SE"/>
              </w:rPr>
              <w:t>Organisationens procedurer</w:t>
            </w:r>
          </w:p>
          <w:p w:rsidR="00244491" w:rsidRPr="008A0CF1" w:rsidRDefault="0041574B" w:rsidP="00244491">
            <w:pPr>
              <w:pStyle w:val="Liststycke"/>
              <w:numPr>
                <w:ilvl w:val="1"/>
                <w:numId w:val="1"/>
              </w:numPr>
              <w:spacing w:after="0" w:line="240" w:lineRule="auto"/>
              <w:ind w:left="760" w:hanging="284"/>
              <w:rPr>
                <w:rFonts w:ascii="Arial" w:eastAsia="Times New Roman" w:hAnsi="Arial" w:cs="Arial"/>
                <w:sz w:val="20"/>
                <w:szCs w:val="20"/>
                <w:lang w:eastAsia="sv-SE"/>
              </w:rPr>
            </w:pPr>
            <w:r w:rsidRPr="008A0CF1">
              <w:rPr>
                <w:rFonts w:ascii="Arial" w:eastAsia="Times New Roman" w:hAnsi="Arial" w:cs="Arial"/>
                <w:sz w:val="20"/>
                <w:szCs w:val="20"/>
                <w:lang w:eastAsia="sv-SE"/>
              </w:rPr>
              <w:t>”</w:t>
            </w:r>
            <w:r w:rsidR="008A0C1A" w:rsidRPr="008A0CF1">
              <w:rPr>
                <w:rFonts w:ascii="Arial" w:eastAsia="Times New Roman" w:hAnsi="Arial" w:cs="Arial"/>
                <w:sz w:val="20"/>
                <w:szCs w:val="20"/>
                <w:lang w:eastAsia="sv-SE"/>
              </w:rPr>
              <w:t>Safety training</w:t>
            </w:r>
            <w:r w:rsidRPr="008A0CF1">
              <w:rPr>
                <w:rFonts w:ascii="Arial" w:eastAsia="Times New Roman" w:hAnsi="Arial" w:cs="Arial"/>
                <w:sz w:val="20"/>
                <w:szCs w:val="20"/>
                <w:lang w:eastAsia="sv-SE"/>
              </w:rPr>
              <w:t>”</w:t>
            </w:r>
            <w:r w:rsidR="008A0C1A" w:rsidRPr="008A0CF1">
              <w:rPr>
                <w:rFonts w:ascii="Arial" w:eastAsia="Times New Roman" w:hAnsi="Arial" w:cs="Arial"/>
                <w:sz w:val="20"/>
                <w:szCs w:val="20"/>
                <w:lang w:eastAsia="sv-SE"/>
              </w:rPr>
              <w:t xml:space="preserve"> </w:t>
            </w:r>
            <w:r w:rsidR="00560448" w:rsidRPr="008A0CF1">
              <w:rPr>
                <w:rFonts w:ascii="Arial" w:eastAsia="Times New Roman" w:hAnsi="Arial" w:cs="Arial"/>
                <w:sz w:val="20"/>
                <w:szCs w:val="20"/>
                <w:lang w:eastAsia="sv-SE"/>
              </w:rPr>
              <w:t xml:space="preserve">inkl. mänskliga faktorer </w:t>
            </w:r>
            <w:r w:rsidR="008A0C1A" w:rsidRPr="008A0CF1">
              <w:rPr>
                <w:rFonts w:ascii="Arial" w:eastAsia="Times New Roman" w:hAnsi="Arial" w:cs="Arial"/>
                <w:sz w:val="20"/>
                <w:szCs w:val="20"/>
                <w:lang w:eastAsia="sv-SE"/>
              </w:rPr>
              <w:t>enl. MOE 3.6</w:t>
            </w:r>
          </w:p>
          <w:p w:rsidR="00040210" w:rsidRPr="008A0CF1" w:rsidRDefault="00580F0F" w:rsidP="00244491">
            <w:pPr>
              <w:pStyle w:val="Liststycke"/>
              <w:numPr>
                <w:ilvl w:val="0"/>
                <w:numId w:val="1"/>
              </w:numPr>
              <w:spacing w:after="0" w:line="240" w:lineRule="auto"/>
              <w:ind w:left="476" w:hanging="283"/>
              <w:rPr>
                <w:rFonts w:ascii="Arial" w:eastAsia="Times New Roman" w:hAnsi="Arial" w:cs="Arial"/>
                <w:sz w:val="20"/>
                <w:szCs w:val="20"/>
                <w:lang w:eastAsia="sv-SE"/>
              </w:rPr>
            </w:pPr>
            <w:r w:rsidRPr="008A0CF1">
              <w:rPr>
                <w:rFonts w:ascii="Arial" w:eastAsia="Times New Roman" w:hAnsi="Arial" w:cs="Arial"/>
                <w:sz w:val="20"/>
                <w:szCs w:val="20"/>
                <w:lang w:eastAsia="sv-SE"/>
              </w:rPr>
              <w:t>Utövat aktuell</w:t>
            </w:r>
            <w:r w:rsidR="00D93C92" w:rsidRPr="008A0CF1">
              <w:rPr>
                <w:rFonts w:ascii="Arial" w:eastAsia="Times New Roman" w:hAnsi="Arial" w:cs="Arial"/>
                <w:sz w:val="20"/>
                <w:szCs w:val="20"/>
                <w:lang w:eastAsia="sv-SE"/>
              </w:rPr>
              <w:t xml:space="preserve"> eller likvärdig </w:t>
            </w:r>
            <w:r w:rsidRPr="008A0CF1">
              <w:rPr>
                <w:rFonts w:ascii="Arial" w:eastAsia="Times New Roman" w:hAnsi="Arial" w:cs="Arial"/>
                <w:sz w:val="20"/>
                <w:szCs w:val="20"/>
                <w:lang w:eastAsia="sv-SE"/>
              </w:rPr>
              <w:t xml:space="preserve">certifieringsbehörighet eller varit involverad </w:t>
            </w:r>
            <w:r w:rsidR="00521EBA" w:rsidRPr="008A0CF1">
              <w:rPr>
                <w:rFonts w:ascii="Arial" w:eastAsia="Times New Roman" w:hAnsi="Arial" w:cs="Arial"/>
                <w:sz w:val="20"/>
                <w:szCs w:val="20"/>
                <w:lang w:eastAsia="sv-SE"/>
              </w:rPr>
              <w:t xml:space="preserve">i relevant </w:t>
            </w:r>
            <w:r w:rsidRPr="008A0CF1">
              <w:rPr>
                <w:rFonts w:ascii="Arial" w:eastAsia="Times New Roman" w:hAnsi="Arial" w:cs="Arial"/>
                <w:sz w:val="20"/>
                <w:szCs w:val="20"/>
                <w:lang w:eastAsia="sv-SE"/>
              </w:rPr>
              <w:t xml:space="preserve">underhållsarbete </w:t>
            </w:r>
            <w:r w:rsidR="00323EC8" w:rsidRPr="008A0CF1">
              <w:rPr>
                <w:rFonts w:ascii="Arial" w:eastAsia="Times New Roman" w:hAnsi="Arial" w:cs="Arial"/>
                <w:sz w:val="20"/>
                <w:szCs w:val="20"/>
                <w:lang w:eastAsia="sv-SE"/>
              </w:rPr>
              <w:t xml:space="preserve">under </w:t>
            </w:r>
            <w:r w:rsidRPr="008A0CF1">
              <w:rPr>
                <w:rFonts w:ascii="Arial" w:eastAsia="Times New Roman" w:hAnsi="Arial" w:cs="Arial"/>
                <w:sz w:val="20"/>
                <w:szCs w:val="20"/>
                <w:lang w:eastAsia="sv-SE"/>
              </w:rPr>
              <w:t xml:space="preserve">minst 6 mån av </w:t>
            </w:r>
            <w:r w:rsidR="00323EC8" w:rsidRPr="008A0CF1">
              <w:rPr>
                <w:rFonts w:ascii="Arial" w:eastAsia="Times New Roman" w:hAnsi="Arial" w:cs="Arial"/>
                <w:sz w:val="20"/>
                <w:szCs w:val="20"/>
                <w:lang w:eastAsia="sv-SE"/>
              </w:rPr>
              <w:t>de senaste 24 månaderna</w:t>
            </w:r>
            <w:r w:rsidR="00D6436B" w:rsidRPr="008A0CF1">
              <w:rPr>
                <w:rFonts w:ascii="Arial" w:eastAsia="Times New Roman" w:hAnsi="Arial" w:cs="Arial"/>
                <w:sz w:val="20"/>
                <w:szCs w:val="20"/>
                <w:lang w:eastAsia="sv-SE"/>
              </w:rPr>
              <w:t xml:space="preserve"> </w:t>
            </w:r>
            <w:r w:rsidR="00323EC8" w:rsidRPr="008A0CF1">
              <w:rPr>
                <w:rFonts w:ascii="Arial" w:eastAsia="Times New Roman" w:hAnsi="Arial" w:cs="Arial"/>
                <w:sz w:val="20"/>
                <w:szCs w:val="20"/>
                <w:lang w:eastAsia="sv-SE"/>
              </w:rPr>
              <w:t>(</w:t>
            </w:r>
            <w:r w:rsidR="00D6436B" w:rsidRPr="008A0CF1">
              <w:rPr>
                <w:rFonts w:ascii="Arial" w:eastAsia="Times New Roman" w:hAnsi="Arial" w:cs="Arial"/>
                <w:sz w:val="20"/>
                <w:szCs w:val="20"/>
                <w:lang w:eastAsia="sv-SE"/>
              </w:rPr>
              <w:t>vad är l</w:t>
            </w:r>
            <w:r w:rsidR="00323EC8" w:rsidRPr="008A0CF1">
              <w:rPr>
                <w:rFonts w:ascii="Arial" w:eastAsia="Times New Roman" w:hAnsi="Arial" w:cs="Arial"/>
                <w:sz w:val="20"/>
                <w:szCs w:val="20"/>
                <w:lang w:eastAsia="sv-SE"/>
              </w:rPr>
              <w:t>ikvärdigt).</w:t>
            </w:r>
          </w:p>
          <w:p w:rsidR="00040210" w:rsidRPr="008A0CF1" w:rsidRDefault="00040210" w:rsidP="00040210">
            <w:pPr>
              <w:pStyle w:val="Liststycke"/>
              <w:numPr>
                <w:ilvl w:val="0"/>
                <w:numId w:val="1"/>
              </w:numPr>
              <w:spacing w:after="0" w:line="240" w:lineRule="auto"/>
              <w:ind w:left="476" w:hanging="283"/>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FTS, EWIS, CDCCL och ETOPS om tillämpligt </w:t>
            </w:r>
          </w:p>
          <w:p w:rsidR="00244491" w:rsidRPr="008A0CF1" w:rsidRDefault="00244491" w:rsidP="00323EC8">
            <w:pPr>
              <w:spacing w:after="0" w:line="240" w:lineRule="auto"/>
              <w:rPr>
                <w:rFonts w:ascii="Arial" w:eastAsia="Times New Roman" w:hAnsi="Arial" w:cs="Arial"/>
                <w:sz w:val="20"/>
                <w:szCs w:val="20"/>
                <w:lang w:eastAsia="sv-SE"/>
              </w:rPr>
            </w:pPr>
          </w:p>
          <w:p w:rsidR="00EB5698" w:rsidRPr="008A0CF1" w:rsidRDefault="00EB5698" w:rsidP="00EB5698">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Återkommande </w:t>
            </w:r>
          </w:p>
          <w:p w:rsidR="00244491" w:rsidRPr="008A0CF1" w:rsidRDefault="00244491" w:rsidP="00244491">
            <w:pPr>
              <w:pStyle w:val="Liststycke"/>
              <w:numPr>
                <w:ilvl w:val="0"/>
                <w:numId w:val="1"/>
              </w:numPr>
              <w:spacing w:after="0" w:line="240" w:lineRule="auto"/>
              <w:ind w:left="476" w:hanging="283"/>
              <w:rPr>
                <w:rFonts w:ascii="Arial" w:eastAsia="Times New Roman" w:hAnsi="Arial" w:cs="Arial"/>
                <w:sz w:val="20"/>
                <w:szCs w:val="20"/>
                <w:lang w:eastAsia="sv-SE"/>
              </w:rPr>
            </w:pPr>
            <w:r w:rsidRPr="008A0CF1">
              <w:rPr>
                <w:rFonts w:ascii="Arial" w:eastAsia="Times New Roman" w:hAnsi="Arial" w:cs="Arial"/>
                <w:sz w:val="20"/>
                <w:szCs w:val="20"/>
                <w:lang w:eastAsia="sv-SE"/>
              </w:rPr>
              <w:t>Återkommande träning</w:t>
            </w:r>
            <w:r w:rsidR="000F5644" w:rsidRPr="008A0CF1">
              <w:rPr>
                <w:rFonts w:ascii="Arial" w:eastAsia="Times New Roman" w:hAnsi="Arial" w:cs="Arial"/>
                <w:sz w:val="20"/>
                <w:szCs w:val="20"/>
                <w:lang w:eastAsia="sv-SE"/>
              </w:rPr>
              <w:t xml:space="preserve"> var 24e månad</w:t>
            </w:r>
            <w:r w:rsidR="00560448" w:rsidRPr="008A0CF1">
              <w:rPr>
                <w:rFonts w:ascii="Arial" w:eastAsia="Times New Roman" w:hAnsi="Arial" w:cs="Arial"/>
                <w:sz w:val="20"/>
                <w:szCs w:val="20"/>
                <w:lang w:eastAsia="sv-SE"/>
              </w:rPr>
              <w:t xml:space="preserve"> för att bibehålla aktuell kunskap om </w:t>
            </w:r>
          </w:p>
          <w:p w:rsidR="00EB5698" w:rsidRPr="008A0CF1" w:rsidRDefault="00560448" w:rsidP="00EB5698">
            <w:pPr>
              <w:pStyle w:val="Liststycke"/>
              <w:numPr>
                <w:ilvl w:val="1"/>
                <w:numId w:val="1"/>
              </w:numPr>
              <w:spacing w:after="0" w:line="240" w:lineRule="auto"/>
              <w:ind w:left="760" w:hanging="284"/>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Organisationens procedurer </w:t>
            </w:r>
          </w:p>
          <w:p w:rsidR="008A0C1A" w:rsidRPr="008A0CF1" w:rsidRDefault="0041574B" w:rsidP="008A0C1A">
            <w:pPr>
              <w:pStyle w:val="Liststycke"/>
              <w:numPr>
                <w:ilvl w:val="1"/>
                <w:numId w:val="1"/>
              </w:numPr>
              <w:spacing w:after="0" w:line="240" w:lineRule="auto"/>
              <w:ind w:left="760" w:hanging="284"/>
              <w:rPr>
                <w:rFonts w:ascii="Arial" w:eastAsia="Times New Roman" w:hAnsi="Arial" w:cs="Arial"/>
                <w:sz w:val="20"/>
                <w:szCs w:val="20"/>
                <w:lang w:eastAsia="sv-SE"/>
              </w:rPr>
            </w:pPr>
            <w:r w:rsidRPr="008A0CF1">
              <w:rPr>
                <w:rFonts w:ascii="Arial" w:eastAsia="Times New Roman" w:hAnsi="Arial" w:cs="Arial"/>
                <w:sz w:val="20"/>
                <w:szCs w:val="20"/>
                <w:lang w:eastAsia="sv-SE"/>
              </w:rPr>
              <w:t>”</w:t>
            </w:r>
            <w:r w:rsidR="008A0C1A" w:rsidRPr="008A0CF1">
              <w:rPr>
                <w:rFonts w:ascii="Arial" w:eastAsia="Times New Roman" w:hAnsi="Arial" w:cs="Arial"/>
                <w:sz w:val="20"/>
                <w:szCs w:val="20"/>
                <w:lang w:eastAsia="sv-SE"/>
              </w:rPr>
              <w:t>Safety training</w:t>
            </w:r>
            <w:r w:rsidRPr="008A0CF1">
              <w:rPr>
                <w:rFonts w:ascii="Arial" w:eastAsia="Times New Roman" w:hAnsi="Arial" w:cs="Arial"/>
                <w:sz w:val="20"/>
                <w:szCs w:val="20"/>
                <w:lang w:eastAsia="sv-SE"/>
              </w:rPr>
              <w:t>”</w:t>
            </w:r>
            <w:r w:rsidR="008A0C1A" w:rsidRPr="008A0CF1">
              <w:rPr>
                <w:rFonts w:ascii="Arial" w:eastAsia="Times New Roman" w:hAnsi="Arial" w:cs="Arial"/>
                <w:sz w:val="20"/>
                <w:szCs w:val="20"/>
                <w:lang w:eastAsia="sv-SE"/>
              </w:rPr>
              <w:t xml:space="preserve"> inkl. mänskliga faktorer enl. MOE 3.6</w:t>
            </w:r>
          </w:p>
          <w:p w:rsidR="001F649F" w:rsidRPr="008A0CF1" w:rsidRDefault="001F649F" w:rsidP="001F649F">
            <w:pPr>
              <w:pStyle w:val="Liststycke"/>
              <w:numPr>
                <w:ilvl w:val="1"/>
                <w:numId w:val="1"/>
              </w:numPr>
              <w:spacing w:after="0" w:line="240" w:lineRule="auto"/>
              <w:ind w:left="760" w:hanging="284"/>
              <w:rPr>
                <w:rFonts w:ascii="Arial" w:eastAsia="Times New Roman" w:hAnsi="Arial" w:cs="Arial"/>
                <w:sz w:val="20"/>
                <w:szCs w:val="20"/>
                <w:lang w:eastAsia="sv-SE"/>
              </w:rPr>
            </w:pPr>
            <w:r w:rsidRPr="008A0CF1">
              <w:rPr>
                <w:rFonts w:ascii="Arial" w:eastAsia="Times New Roman" w:hAnsi="Arial" w:cs="Arial"/>
                <w:sz w:val="20"/>
                <w:szCs w:val="20"/>
                <w:lang w:eastAsia="sv-SE"/>
              </w:rPr>
              <w:t>Relevant teknik aktuell för behörighet</w:t>
            </w:r>
          </w:p>
          <w:p w:rsidR="00244491" w:rsidRPr="008A0CF1" w:rsidRDefault="00580F0F" w:rsidP="00EB5698">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Utövat aktuell</w:t>
            </w:r>
            <w:r w:rsidR="00D93C92" w:rsidRPr="008A0CF1">
              <w:rPr>
                <w:rFonts w:ascii="Arial" w:eastAsia="Times New Roman" w:hAnsi="Arial" w:cs="Arial"/>
                <w:color w:val="000000"/>
                <w:sz w:val="20"/>
                <w:szCs w:val="20"/>
                <w:lang w:eastAsia="sv-SE"/>
              </w:rPr>
              <w:t xml:space="preserve"> eller likvärdig</w:t>
            </w:r>
            <w:r w:rsidRPr="008A0CF1">
              <w:rPr>
                <w:rFonts w:ascii="Arial" w:eastAsia="Times New Roman" w:hAnsi="Arial" w:cs="Arial"/>
                <w:color w:val="000000"/>
                <w:sz w:val="20"/>
                <w:szCs w:val="20"/>
                <w:lang w:eastAsia="sv-SE"/>
              </w:rPr>
              <w:t xml:space="preserve"> certifieringsbehörighet </w:t>
            </w:r>
            <w:r w:rsidR="00521EBA" w:rsidRPr="008A0CF1">
              <w:rPr>
                <w:rFonts w:ascii="Arial" w:eastAsia="Times New Roman" w:hAnsi="Arial" w:cs="Arial"/>
                <w:color w:val="000000"/>
                <w:sz w:val="20"/>
                <w:szCs w:val="20"/>
                <w:lang w:eastAsia="sv-SE"/>
              </w:rPr>
              <w:t>eller varit involverad i relevant underhållsarbete minst 6 mån av varje 24 månaders period</w:t>
            </w:r>
            <w:r w:rsidR="00D6436B" w:rsidRPr="008A0CF1">
              <w:rPr>
                <w:rFonts w:ascii="Arial" w:eastAsia="Times New Roman" w:hAnsi="Arial" w:cs="Arial"/>
                <w:color w:val="000000"/>
                <w:sz w:val="20"/>
                <w:szCs w:val="20"/>
                <w:lang w:eastAsia="sv-SE"/>
              </w:rPr>
              <w:t xml:space="preserve"> (</w:t>
            </w:r>
            <w:r w:rsidR="00323EC8" w:rsidRPr="008A0CF1">
              <w:rPr>
                <w:rFonts w:ascii="Arial" w:eastAsia="Times New Roman" w:hAnsi="Arial" w:cs="Arial"/>
                <w:color w:val="000000"/>
                <w:sz w:val="20"/>
                <w:szCs w:val="20"/>
                <w:lang w:eastAsia="sv-SE"/>
              </w:rPr>
              <w:t xml:space="preserve">vad </w:t>
            </w:r>
            <w:r w:rsidR="00D6436B" w:rsidRPr="008A0CF1">
              <w:rPr>
                <w:rFonts w:ascii="Arial" w:eastAsia="Times New Roman" w:hAnsi="Arial" w:cs="Arial"/>
                <w:color w:val="000000"/>
                <w:sz w:val="20"/>
                <w:szCs w:val="20"/>
                <w:lang w:eastAsia="sv-SE"/>
              </w:rPr>
              <w:t>ä</w:t>
            </w:r>
            <w:r w:rsidR="00323EC8" w:rsidRPr="008A0CF1">
              <w:rPr>
                <w:rFonts w:ascii="Arial" w:eastAsia="Times New Roman" w:hAnsi="Arial" w:cs="Arial"/>
                <w:color w:val="000000"/>
                <w:sz w:val="20"/>
                <w:szCs w:val="20"/>
                <w:lang w:eastAsia="sv-SE"/>
              </w:rPr>
              <w:t>r likvärdigt)</w:t>
            </w:r>
          </w:p>
          <w:p w:rsidR="00040210" w:rsidRPr="008A0CF1" w:rsidRDefault="00040210" w:rsidP="00040210">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FTS, EWIS, CDCCL och ETOPS om tillämpligt </w:t>
            </w:r>
          </w:p>
          <w:p w:rsidR="009D0478" w:rsidRPr="008A0CF1" w:rsidRDefault="009D0478" w:rsidP="009D0478">
            <w:pPr>
              <w:spacing w:after="0" w:line="240" w:lineRule="auto"/>
              <w:rPr>
                <w:rFonts w:ascii="Arial" w:eastAsia="Times New Roman" w:hAnsi="Arial" w:cs="Arial"/>
                <w:color w:val="000000"/>
                <w:sz w:val="20"/>
                <w:szCs w:val="20"/>
                <w:lang w:eastAsia="sv-SE"/>
              </w:rPr>
            </w:pPr>
          </w:p>
          <w:p w:rsidR="009D0478" w:rsidRPr="008A0CF1" w:rsidRDefault="009D0478" w:rsidP="009D0478">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Om organisationen a</w:t>
            </w:r>
            <w:r w:rsidR="00032D93" w:rsidRPr="008A0CF1">
              <w:rPr>
                <w:rFonts w:ascii="Arial" w:eastAsia="Times New Roman" w:hAnsi="Arial" w:cs="Arial"/>
                <w:color w:val="000000"/>
                <w:sz w:val="20"/>
                <w:szCs w:val="20"/>
                <w:lang w:eastAsia="sv-SE"/>
              </w:rPr>
              <w:t xml:space="preserve">nvänder </w:t>
            </w:r>
            <w:r w:rsidRPr="008A0CF1">
              <w:rPr>
                <w:rFonts w:ascii="Arial" w:eastAsia="Times New Roman" w:hAnsi="Arial" w:cs="Arial"/>
                <w:color w:val="000000"/>
                <w:sz w:val="20"/>
                <w:szCs w:val="20"/>
                <w:lang w:eastAsia="sv-SE"/>
              </w:rPr>
              <w:t>”Ax” certifierande personal</w:t>
            </w:r>
            <w:r w:rsidR="00032D93" w:rsidRPr="008A0CF1">
              <w:rPr>
                <w:rFonts w:ascii="Arial" w:eastAsia="Times New Roman" w:hAnsi="Arial" w:cs="Arial"/>
                <w:color w:val="000000"/>
                <w:sz w:val="20"/>
                <w:szCs w:val="20"/>
                <w:lang w:eastAsia="sv-SE"/>
              </w:rPr>
              <w:t xml:space="preserve"> för </w:t>
            </w:r>
            <w:r w:rsidRPr="008A0CF1">
              <w:rPr>
                <w:rFonts w:ascii="Arial" w:eastAsia="Times New Roman" w:hAnsi="Arial" w:cs="Arial"/>
                <w:color w:val="000000"/>
                <w:sz w:val="20"/>
                <w:szCs w:val="20"/>
                <w:lang w:eastAsia="sv-SE"/>
              </w:rPr>
              <w:t xml:space="preserve">”Bx eller Cx” </w:t>
            </w:r>
            <w:r w:rsidR="00032D93" w:rsidRPr="008A0CF1">
              <w:rPr>
                <w:rFonts w:ascii="Arial" w:eastAsia="Times New Roman" w:hAnsi="Arial" w:cs="Arial"/>
                <w:color w:val="000000"/>
                <w:sz w:val="20"/>
                <w:szCs w:val="20"/>
                <w:lang w:eastAsia="sv-SE"/>
              </w:rPr>
              <w:t xml:space="preserve">underhåll </w:t>
            </w:r>
            <w:r w:rsidRPr="008A0CF1">
              <w:rPr>
                <w:rFonts w:ascii="Arial" w:eastAsia="Times New Roman" w:hAnsi="Arial" w:cs="Arial"/>
                <w:color w:val="000000"/>
                <w:sz w:val="20"/>
                <w:szCs w:val="20"/>
                <w:lang w:eastAsia="sv-SE"/>
              </w:rPr>
              <w:t>ska differenserna mellan Bx/Cx och Ax beskrivas och utvärderas (assessment).</w:t>
            </w:r>
          </w:p>
          <w:p w:rsidR="00323EC8" w:rsidRPr="008A0CF1" w:rsidRDefault="00323EC8" w:rsidP="001F4575">
            <w:pPr>
              <w:spacing w:after="0" w:line="240" w:lineRule="auto"/>
              <w:rPr>
                <w:rFonts w:ascii="Arial" w:eastAsia="Times New Roman" w:hAnsi="Arial" w:cs="Arial"/>
                <w:color w:val="000000"/>
                <w:sz w:val="20"/>
                <w:szCs w:val="20"/>
                <w:lang w:eastAsia="sv-SE"/>
              </w:rPr>
            </w:pPr>
          </w:p>
          <w:p w:rsidR="005F6EEE" w:rsidRPr="008A0CF1" w:rsidRDefault="005F6EEE" w:rsidP="001F4575">
            <w:pPr>
              <w:spacing w:after="0" w:line="240" w:lineRule="auto"/>
              <w:rPr>
                <w:rFonts w:ascii="Arial" w:eastAsia="Times New Roman" w:hAnsi="Arial" w:cs="Arial"/>
                <w:color w:val="000000"/>
                <w:sz w:val="20"/>
                <w:szCs w:val="20"/>
                <w:lang w:eastAsia="sv-SE"/>
              </w:rPr>
            </w:pPr>
          </w:p>
          <w:p w:rsidR="00D74A63" w:rsidRPr="008A0CF1" w:rsidRDefault="00D74A63" w:rsidP="001F4575">
            <w:pPr>
              <w:spacing w:after="0" w:line="240" w:lineRule="auto"/>
              <w:rPr>
                <w:rFonts w:ascii="Arial" w:eastAsia="Times New Roman" w:hAnsi="Arial" w:cs="Arial"/>
                <w:color w:val="000000"/>
                <w:sz w:val="20"/>
                <w:szCs w:val="20"/>
                <w:lang w:eastAsia="sv-SE"/>
              </w:rPr>
            </w:pPr>
          </w:p>
          <w:p w:rsidR="00323EC8" w:rsidRPr="008A0CF1" w:rsidRDefault="00323EC8" w:rsidP="00323EC8">
            <w:pPr>
              <w:spacing w:after="0" w:line="48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u w:val="single"/>
                <w:lang w:eastAsia="sv-SE"/>
              </w:rPr>
              <w:t>Motor, komponent, NDT ”Bx / Cx /Dx”   certifierande personal</w:t>
            </w:r>
            <w:r w:rsidR="00D74A63" w:rsidRPr="008A0CF1">
              <w:rPr>
                <w:rFonts w:ascii="Arial" w:eastAsia="Times New Roman" w:hAnsi="Arial" w:cs="Arial"/>
                <w:color w:val="000000"/>
                <w:sz w:val="20"/>
                <w:szCs w:val="20"/>
                <w:u w:val="single"/>
                <w:lang w:eastAsia="sv-SE"/>
              </w:rPr>
              <w:t xml:space="preserve"> - kvalifikationer</w:t>
            </w:r>
          </w:p>
          <w:p w:rsidR="00323EC8" w:rsidRPr="008A0CF1" w:rsidRDefault="00323EC8" w:rsidP="00323EC8">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Initial </w:t>
            </w:r>
          </w:p>
          <w:p w:rsidR="00323EC8" w:rsidRPr="008A0CF1" w:rsidRDefault="00323EC8" w:rsidP="00323EC8">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Min ålder 21 år </w:t>
            </w:r>
          </w:p>
          <w:p w:rsidR="00323EC8" w:rsidRPr="008A0CF1" w:rsidRDefault="00060B38" w:rsidP="0041574B">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Av organisationen utvärderad och bedömd lämplig grundutbildning och erfarenhet </w:t>
            </w:r>
          </w:p>
          <w:p w:rsidR="009D0478" w:rsidRPr="008A0CF1" w:rsidRDefault="00700C03" w:rsidP="009D0478">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Träning</w:t>
            </w:r>
          </w:p>
          <w:p w:rsidR="00323EC8" w:rsidRPr="008A0CF1" w:rsidRDefault="00323EC8" w:rsidP="00323EC8">
            <w:pPr>
              <w:pStyle w:val="Liststycke"/>
              <w:numPr>
                <w:ilvl w:val="1"/>
                <w:numId w:val="1"/>
              </w:numPr>
              <w:spacing w:after="0" w:line="240" w:lineRule="auto"/>
              <w:ind w:left="760" w:hanging="284"/>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Organisationens procedurer</w:t>
            </w:r>
          </w:p>
          <w:p w:rsidR="009D0478" w:rsidRPr="008A0CF1" w:rsidRDefault="009D0478" w:rsidP="009D0478">
            <w:pPr>
              <w:pStyle w:val="Liststycke"/>
              <w:numPr>
                <w:ilvl w:val="1"/>
                <w:numId w:val="1"/>
              </w:numPr>
              <w:spacing w:after="0" w:line="240" w:lineRule="auto"/>
              <w:ind w:left="760" w:hanging="284"/>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Erforderlig utbildning på komponenten (Cx), motorn (Bx) eller metoden (Dx)</w:t>
            </w:r>
          </w:p>
          <w:p w:rsidR="0041574B" w:rsidRPr="008A0CF1" w:rsidRDefault="0041574B" w:rsidP="0041574B">
            <w:pPr>
              <w:pStyle w:val="Liststycke"/>
              <w:numPr>
                <w:ilvl w:val="1"/>
                <w:numId w:val="1"/>
              </w:numPr>
              <w:spacing w:after="0" w:line="240" w:lineRule="auto"/>
              <w:ind w:left="760" w:hanging="284"/>
              <w:rPr>
                <w:rFonts w:ascii="Arial" w:eastAsia="Times New Roman" w:hAnsi="Arial" w:cs="Arial"/>
                <w:sz w:val="20"/>
                <w:szCs w:val="20"/>
                <w:lang w:eastAsia="sv-SE"/>
              </w:rPr>
            </w:pPr>
            <w:r w:rsidRPr="008A0CF1">
              <w:rPr>
                <w:rFonts w:ascii="Arial" w:eastAsia="Times New Roman" w:hAnsi="Arial" w:cs="Arial"/>
                <w:sz w:val="20"/>
                <w:szCs w:val="20"/>
                <w:lang w:eastAsia="sv-SE"/>
              </w:rPr>
              <w:t>”Safety training” inkl. mänskliga faktorer enl. MOE 3.6</w:t>
            </w:r>
          </w:p>
          <w:p w:rsidR="00F476AF" w:rsidRPr="008A0CF1" w:rsidRDefault="00F476AF" w:rsidP="00F476AF">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Utövat aktuell eller likvärdig certifieringsbehörighet eller varit involverad i relevant komponentunderhållsarbete under minst 6 mån av d</w:t>
            </w:r>
            <w:r w:rsidR="00D6436B" w:rsidRPr="008A0CF1">
              <w:rPr>
                <w:rFonts w:ascii="Arial" w:eastAsia="Times New Roman" w:hAnsi="Arial" w:cs="Arial"/>
                <w:color w:val="000000"/>
                <w:sz w:val="20"/>
                <w:szCs w:val="20"/>
                <w:lang w:eastAsia="sv-SE"/>
              </w:rPr>
              <w:t xml:space="preserve">e senaste 24 månaderna (vad </w:t>
            </w:r>
            <w:r w:rsidRPr="008A0CF1">
              <w:rPr>
                <w:rFonts w:ascii="Arial" w:eastAsia="Times New Roman" w:hAnsi="Arial" w:cs="Arial"/>
                <w:color w:val="000000"/>
                <w:sz w:val="20"/>
                <w:szCs w:val="20"/>
                <w:lang w:eastAsia="sv-SE"/>
              </w:rPr>
              <w:t>är likvärdigt).</w:t>
            </w:r>
          </w:p>
          <w:p w:rsidR="00323EC8" w:rsidRPr="008A0CF1" w:rsidRDefault="00323EC8" w:rsidP="00323EC8">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FTS, EWIS, CDCCL och ETOPS om tillämpligt </w:t>
            </w:r>
          </w:p>
          <w:p w:rsidR="00323EC8" w:rsidRPr="008A0CF1" w:rsidRDefault="00323EC8" w:rsidP="00323EC8">
            <w:pPr>
              <w:spacing w:after="0" w:line="240" w:lineRule="auto"/>
              <w:rPr>
                <w:rFonts w:ascii="Arial" w:eastAsia="Times New Roman" w:hAnsi="Arial" w:cs="Arial"/>
                <w:color w:val="000000"/>
                <w:sz w:val="20"/>
                <w:szCs w:val="20"/>
                <w:lang w:eastAsia="sv-SE"/>
              </w:rPr>
            </w:pPr>
          </w:p>
          <w:p w:rsidR="00323EC8" w:rsidRPr="008A0CF1" w:rsidRDefault="00323EC8" w:rsidP="00323EC8">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Återkommande </w:t>
            </w:r>
          </w:p>
          <w:p w:rsidR="00323EC8" w:rsidRPr="008A0CF1" w:rsidRDefault="00323EC8" w:rsidP="00323EC8">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Återkommande träning var 24e månad för att bibehålla aktuell kunskap om </w:t>
            </w:r>
          </w:p>
          <w:p w:rsidR="00323EC8" w:rsidRPr="008A0CF1" w:rsidRDefault="00323EC8" w:rsidP="00323EC8">
            <w:pPr>
              <w:pStyle w:val="Liststycke"/>
              <w:numPr>
                <w:ilvl w:val="1"/>
                <w:numId w:val="1"/>
              </w:numPr>
              <w:spacing w:after="0" w:line="240" w:lineRule="auto"/>
              <w:ind w:left="760" w:hanging="284"/>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Organisationens procedurer </w:t>
            </w:r>
          </w:p>
          <w:p w:rsidR="0041574B" w:rsidRPr="008A0CF1" w:rsidRDefault="0041574B" w:rsidP="0041574B">
            <w:pPr>
              <w:pStyle w:val="Liststycke"/>
              <w:numPr>
                <w:ilvl w:val="1"/>
                <w:numId w:val="1"/>
              </w:numPr>
              <w:spacing w:after="0" w:line="240" w:lineRule="auto"/>
              <w:ind w:left="760" w:hanging="284"/>
              <w:rPr>
                <w:rFonts w:ascii="Arial" w:eastAsia="Times New Roman" w:hAnsi="Arial" w:cs="Arial"/>
                <w:sz w:val="20"/>
                <w:szCs w:val="20"/>
                <w:lang w:eastAsia="sv-SE"/>
              </w:rPr>
            </w:pPr>
            <w:r w:rsidRPr="008A0CF1">
              <w:rPr>
                <w:rFonts w:ascii="Arial" w:eastAsia="Times New Roman" w:hAnsi="Arial" w:cs="Arial"/>
                <w:sz w:val="20"/>
                <w:szCs w:val="20"/>
                <w:lang w:eastAsia="sv-SE"/>
              </w:rPr>
              <w:t>”Safety training” inkl. mänskliga faktorer enl. MOE 3.6</w:t>
            </w:r>
          </w:p>
          <w:p w:rsidR="009D0478" w:rsidRPr="008A0CF1" w:rsidRDefault="00323EC8" w:rsidP="009D0478">
            <w:pPr>
              <w:pStyle w:val="Liststycke"/>
              <w:numPr>
                <w:ilvl w:val="1"/>
                <w:numId w:val="1"/>
              </w:numPr>
              <w:spacing w:after="0" w:line="240" w:lineRule="auto"/>
              <w:ind w:left="760" w:hanging="284"/>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R</w:t>
            </w:r>
            <w:r w:rsidR="001F649F" w:rsidRPr="008A0CF1">
              <w:rPr>
                <w:rFonts w:ascii="Arial" w:eastAsia="Times New Roman" w:hAnsi="Arial" w:cs="Arial"/>
                <w:color w:val="000000"/>
                <w:sz w:val="20"/>
                <w:szCs w:val="20"/>
                <w:lang w:eastAsia="sv-SE"/>
              </w:rPr>
              <w:t xml:space="preserve">elevant teknik aktuell för behörigheten </w:t>
            </w:r>
          </w:p>
          <w:p w:rsidR="009D0478" w:rsidRPr="008A0CF1" w:rsidRDefault="009D0478" w:rsidP="009D0478">
            <w:pPr>
              <w:pStyle w:val="Liststycke"/>
              <w:numPr>
                <w:ilvl w:val="1"/>
                <w:numId w:val="1"/>
              </w:numPr>
              <w:spacing w:after="0" w:line="240" w:lineRule="auto"/>
              <w:ind w:left="760" w:hanging="284"/>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Re-certifiering av metod (Dx) enligt gällande standard  </w:t>
            </w:r>
          </w:p>
          <w:p w:rsidR="00A94265" w:rsidRPr="008A0CF1" w:rsidRDefault="00A94265" w:rsidP="00A94265">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Utövat aktuell eller likvärdig certifieringsbehörighet eller varit involverad i relevant komponentunderhållsarbete under minst 6 mån av d</w:t>
            </w:r>
            <w:r w:rsidR="00D6436B" w:rsidRPr="008A0CF1">
              <w:rPr>
                <w:rFonts w:ascii="Arial" w:eastAsia="Times New Roman" w:hAnsi="Arial" w:cs="Arial"/>
                <w:color w:val="000000"/>
                <w:sz w:val="20"/>
                <w:szCs w:val="20"/>
                <w:lang w:eastAsia="sv-SE"/>
              </w:rPr>
              <w:t xml:space="preserve">e senaste 24 månaderna (vad </w:t>
            </w:r>
            <w:r w:rsidRPr="008A0CF1">
              <w:rPr>
                <w:rFonts w:ascii="Arial" w:eastAsia="Times New Roman" w:hAnsi="Arial" w:cs="Arial"/>
                <w:color w:val="000000"/>
                <w:sz w:val="20"/>
                <w:szCs w:val="20"/>
                <w:lang w:eastAsia="sv-SE"/>
              </w:rPr>
              <w:t>är likvärdigt).</w:t>
            </w:r>
          </w:p>
          <w:p w:rsidR="00323EC8" w:rsidRPr="008A0CF1" w:rsidRDefault="00323EC8" w:rsidP="00323EC8">
            <w:pPr>
              <w:pStyle w:val="Liststycke"/>
              <w:numPr>
                <w:ilvl w:val="0"/>
                <w:numId w:val="1"/>
              </w:numPr>
              <w:spacing w:after="0" w:line="240" w:lineRule="auto"/>
              <w:ind w:left="476" w:hanging="283"/>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FTS, EWIS, CDCCL och ETOPS om tillämpligt </w:t>
            </w:r>
          </w:p>
          <w:p w:rsidR="00D66DC2" w:rsidRPr="008A0CF1" w:rsidRDefault="00D66DC2" w:rsidP="00D74A63">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06356B" w:rsidRPr="008A0CF1" w:rsidRDefault="0006356B" w:rsidP="0006356B">
            <w:pPr>
              <w:spacing w:after="0" w:line="240" w:lineRule="auto"/>
              <w:rPr>
                <w:rFonts w:ascii="Arial" w:eastAsia="Times New Roman" w:hAnsi="Arial" w:cs="Arial"/>
                <w:bCs/>
                <w:color w:val="4F81BD"/>
                <w:sz w:val="20"/>
                <w:szCs w:val="20"/>
                <w:lang w:eastAsia="sv-SE"/>
              </w:rPr>
            </w:pPr>
          </w:p>
          <w:p w:rsidR="007D1D22" w:rsidRPr="008A0CF1" w:rsidRDefault="007D1D22" w:rsidP="0006356B">
            <w:pPr>
              <w:spacing w:after="0" w:line="240" w:lineRule="auto"/>
              <w:rPr>
                <w:rFonts w:ascii="Arial" w:eastAsia="Times New Roman" w:hAnsi="Arial" w:cs="Arial"/>
                <w:bCs/>
                <w:color w:val="A6A6A6" w:themeColor="background1" w:themeShade="A6"/>
                <w:sz w:val="20"/>
                <w:szCs w:val="20"/>
                <w:lang w:eastAsia="sv-SE"/>
              </w:rPr>
            </w:pPr>
          </w:p>
          <w:p w:rsidR="001F4575" w:rsidRPr="008A0CF1" w:rsidRDefault="001F4575" w:rsidP="0006356B">
            <w:pPr>
              <w:spacing w:after="0" w:line="240" w:lineRule="auto"/>
              <w:rPr>
                <w:rFonts w:ascii="Arial" w:eastAsia="Times New Roman" w:hAnsi="Arial" w:cs="Arial"/>
                <w:bCs/>
                <w:color w:val="A6A6A6" w:themeColor="background1" w:themeShade="A6"/>
                <w:sz w:val="20"/>
                <w:szCs w:val="20"/>
                <w:lang w:eastAsia="sv-SE"/>
              </w:rPr>
            </w:pPr>
          </w:p>
          <w:p w:rsidR="004312FA" w:rsidRPr="008A0CF1" w:rsidRDefault="004312FA" w:rsidP="0006356B">
            <w:pPr>
              <w:spacing w:after="0" w:line="240" w:lineRule="auto"/>
              <w:rPr>
                <w:rFonts w:ascii="Arial" w:eastAsia="Times New Roman" w:hAnsi="Arial" w:cs="Arial"/>
                <w:bCs/>
                <w:color w:val="A6A6A6" w:themeColor="background1" w:themeShade="A6"/>
                <w:sz w:val="20"/>
                <w:szCs w:val="20"/>
                <w:lang w:eastAsia="sv-SE"/>
              </w:rPr>
            </w:pPr>
          </w:p>
          <w:p w:rsidR="004312FA" w:rsidRPr="008A0CF1" w:rsidRDefault="004312FA" w:rsidP="0006356B">
            <w:pPr>
              <w:spacing w:after="0" w:line="240" w:lineRule="auto"/>
              <w:rPr>
                <w:rFonts w:ascii="Arial" w:eastAsia="Times New Roman" w:hAnsi="Arial" w:cs="Arial"/>
                <w:bCs/>
                <w:color w:val="4F81BD"/>
                <w:sz w:val="20"/>
                <w:szCs w:val="20"/>
                <w:lang w:eastAsia="sv-SE"/>
              </w:rPr>
            </w:pPr>
          </w:p>
          <w:p w:rsidR="004312FA" w:rsidRPr="008A0CF1" w:rsidRDefault="004312FA" w:rsidP="0006356B">
            <w:pPr>
              <w:spacing w:after="0" w:line="240" w:lineRule="auto"/>
              <w:rPr>
                <w:rFonts w:ascii="Arial" w:eastAsia="Times New Roman" w:hAnsi="Arial" w:cs="Arial"/>
                <w:bCs/>
                <w:color w:val="4F81BD"/>
                <w:sz w:val="20"/>
                <w:szCs w:val="20"/>
                <w:lang w:eastAsia="sv-SE"/>
              </w:rPr>
            </w:pPr>
          </w:p>
          <w:p w:rsidR="004312FA" w:rsidRPr="008A0CF1" w:rsidRDefault="004312FA" w:rsidP="0006356B">
            <w:pPr>
              <w:spacing w:after="0" w:line="240" w:lineRule="auto"/>
              <w:rPr>
                <w:rFonts w:ascii="Arial" w:eastAsia="Times New Roman" w:hAnsi="Arial" w:cs="Arial"/>
                <w:bCs/>
                <w:color w:val="4F81BD"/>
                <w:sz w:val="20"/>
                <w:szCs w:val="20"/>
                <w:lang w:eastAsia="sv-SE"/>
              </w:rPr>
            </w:pPr>
          </w:p>
          <w:p w:rsidR="004312FA" w:rsidRPr="008A0CF1" w:rsidRDefault="004312FA" w:rsidP="0006356B">
            <w:pPr>
              <w:spacing w:after="0" w:line="240" w:lineRule="auto"/>
              <w:rPr>
                <w:rFonts w:ascii="Arial" w:eastAsia="Times New Roman" w:hAnsi="Arial" w:cs="Arial"/>
                <w:bCs/>
                <w:color w:val="4F81BD"/>
                <w:sz w:val="20"/>
                <w:szCs w:val="20"/>
                <w:lang w:eastAsia="sv-SE"/>
              </w:rPr>
            </w:pPr>
          </w:p>
          <w:p w:rsidR="004312FA" w:rsidRPr="008A0CF1" w:rsidRDefault="004312FA" w:rsidP="0006356B">
            <w:pPr>
              <w:spacing w:after="0" w:line="240" w:lineRule="auto"/>
              <w:rPr>
                <w:rFonts w:ascii="Arial" w:eastAsia="Times New Roman" w:hAnsi="Arial" w:cs="Arial"/>
                <w:bCs/>
                <w:color w:val="4F81BD"/>
                <w:sz w:val="20"/>
                <w:szCs w:val="20"/>
                <w:lang w:eastAsia="sv-SE"/>
              </w:rPr>
            </w:pPr>
          </w:p>
          <w:p w:rsidR="004312FA" w:rsidRPr="008A0CF1" w:rsidRDefault="004312FA" w:rsidP="0006356B">
            <w:pPr>
              <w:spacing w:after="0" w:line="240" w:lineRule="auto"/>
              <w:rPr>
                <w:rFonts w:ascii="Arial" w:eastAsia="Times New Roman" w:hAnsi="Arial" w:cs="Arial"/>
                <w:bCs/>
                <w:color w:val="4F81BD"/>
                <w:sz w:val="20"/>
                <w:szCs w:val="20"/>
                <w:lang w:eastAsia="sv-SE"/>
              </w:rPr>
            </w:pPr>
          </w:p>
          <w:p w:rsidR="004312FA" w:rsidRPr="008A0CF1" w:rsidRDefault="004312FA" w:rsidP="0006356B">
            <w:pPr>
              <w:spacing w:after="0" w:line="240" w:lineRule="auto"/>
              <w:rPr>
                <w:rFonts w:ascii="Arial" w:eastAsia="Times New Roman" w:hAnsi="Arial" w:cs="Arial"/>
                <w:bCs/>
                <w:color w:val="4F81BD"/>
                <w:sz w:val="20"/>
                <w:szCs w:val="20"/>
                <w:lang w:eastAsia="sv-SE"/>
              </w:rPr>
            </w:pPr>
          </w:p>
          <w:p w:rsidR="004312FA" w:rsidRPr="008A0CF1" w:rsidRDefault="004312FA" w:rsidP="0006356B">
            <w:pPr>
              <w:spacing w:after="0" w:line="240" w:lineRule="auto"/>
              <w:rPr>
                <w:rFonts w:ascii="Arial" w:eastAsia="Times New Roman" w:hAnsi="Arial" w:cs="Arial"/>
                <w:bCs/>
                <w:color w:val="4F81BD"/>
                <w:sz w:val="20"/>
                <w:szCs w:val="20"/>
                <w:lang w:eastAsia="sv-SE"/>
              </w:rPr>
            </w:pPr>
          </w:p>
          <w:p w:rsidR="004312FA" w:rsidRPr="008A0CF1" w:rsidRDefault="004312FA" w:rsidP="0006356B">
            <w:pPr>
              <w:spacing w:after="0" w:line="240" w:lineRule="auto"/>
              <w:rPr>
                <w:rFonts w:ascii="Arial" w:eastAsia="Times New Roman" w:hAnsi="Arial" w:cs="Arial"/>
                <w:bCs/>
                <w:color w:val="4F81BD"/>
                <w:sz w:val="20"/>
                <w:szCs w:val="20"/>
                <w:lang w:eastAsia="sv-SE"/>
              </w:rPr>
            </w:pPr>
          </w:p>
          <w:p w:rsidR="004312FA" w:rsidRPr="008A0CF1" w:rsidRDefault="004312FA" w:rsidP="0006356B">
            <w:pPr>
              <w:spacing w:after="0" w:line="240" w:lineRule="auto"/>
              <w:rPr>
                <w:rFonts w:ascii="Arial" w:eastAsia="Times New Roman" w:hAnsi="Arial" w:cs="Arial"/>
                <w:bCs/>
                <w:color w:val="4F81BD"/>
                <w:sz w:val="20"/>
                <w:szCs w:val="20"/>
                <w:lang w:eastAsia="sv-SE"/>
              </w:rPr>
            </w:pPr>
          </w:p>
          <w:p w:rsidR="004312FA" w:rsidRPr="008A0CF1" w:rsidRDefault="004312FA" w:rsidP="0006356B">
            <w:pPr>
              <w:spacing w:after="0" w:line="240" w:lineRule="auto"/>
              <w:rPr>
                <w:rFonts w:ascii="Arial" w:eastAsia="Times New Roman" w:hAnsi="Arial" w:cs="Arial"/>
                <w:bCs/>
                <w:color w:val="4F81BD"/>
                <w:sz w:val="20"/>
                <w:szCs w:val="20"/>
                <w:lang w:eastAsia="sv-SE"/>
              </w:rPr>
            </w:pPr>
          </w:p>
          <w:p w:rsidR="004312FA" w:rsidRPr="008A0CF1" w:rsidRDefault="004312FA" w:rsidP="0006356B">
            <w:pPr>
              <w:spacing w:after="0" w:line="240" w:lineRule="auto"/>
              <w:rPr>
                <w:rFonts w:ascii="Arial" w:eastAsia="Times New Roman" w:hAnsi="Arial" w:cs="Arial"/>
                <w:bCs/>
                <w:color w:val="4F81BD"/>
                <w:sz w:val="20"/>
                <w:szCs w:val="20"/>
                <w:lang w:eastAsia="sv-SE"/>
              </w:rPr>
            </w:pPr>
          </w:p>
          <w:p w:rsidR="004312FA" w:rsidRPr="008A0CF1" w:rsidRDefault="004312FA" w:rsidP="0006356B">
            <w:pPr>
              <w:spacing w:after="0" w:line="240" w:lineRule="auto"/>
              <w:rPr>
                <w:rFonts w:ascii="Arial" w:eastAsia="Times New Roman" w:hAnsi="Arial" w:cs="Arial"/>
                <w:bCs/>
                <w:color w:val="4F81BD"/>
                <w:sz w:val="20"/>
                <w:szCs w:val="20"/>
                <w:lang w:eastAsia="sv-SE"/>
              </w:rPr>
            </w:pPr>
          </w:p>
          <w:p w:rsidR="001F4575" w:rsidRPr="008A0CF1" w:rsidRDefault="001F4575" w:rsidP="0006356B">
            <w:pPr>
              <w:spacing w:after="0" w:line="240" w:lineRule="auto"/>
              <w:rPr>
                <w:rFonts w:ascii="Arial" w:eastAsia="Times New Roman" w:hAnsi="Arial" w:cs="Arial"/>
                <w:bCs/>
                <w:color w:val="4F81BD"/>
                <w:sz w:val="20"/>
                <w:szCs w:val="20"/>
                <w:lang w:eastAsia="sv-SE"/>
              </w:rPr>
            </w:pPr>
          </w:p>
          <w:p w:rsidR="001F4575" w:rsidRPr="008A0CF1" w:rsidRDefault="001F4575" w:rsidP="0006356B">
            <w:pPr>
              <w:spacing w:after="0" w:line="240" w:lineRule="auto"/>
              <w:rPr>
                <w:rFonts w:ascii="Arial" w:eastAsia="Times New Roman" w:hAnsi="Arial" w:cs="Arial"/>
                <w:bCs/>
                <w:color w:val="4F81BD"/>
                <w:sz w:val="20"/>
                <w:szCs w:val="20"/>
                <w:lang w:eastAsia="sv-SE"/>
              </w:rPr>
            </w:pPr>
          </w:p>
          <w:p w:rsidR="006C0D7F" w:rsidRPr="008A0CF1" w:rsidRDefault="006C0D7F" w:rsidP="0006356B">
            <w:pPr>
              <w:spacing w:after="0" w:line="240" w:lineRule="auto"/>
              <w:rPr>
                <w:rFonts w:ascii="Arial" w:eastAsia="Times New Roman" w:hAnsi="Arial" w:cs="Arial"/>
                <w:bCs/>
                <w:color w:val="4F81BD"/>
                <w:sz w:val="20"/>
                <w:szCs w:val="20"/>
                <w:lang w:eastAsia="sv-SE"/>
              </w:rPr>
            </w:pPr>
          </w:p>
          <w:p w:rsidR="006C0D7F" w:rsidRPr="008A0CF1" w:rsidRDefault="006C0D7F" w:rsidP="0006356B">
            <w:pPr>
              <w:spacing w:after="0" w:line="240" w:lineRule="auto"/>
              <w:rPr>
                <w:rFonts w:ascii="Arial" w:eastAsia="Times New Roman" w:hAnsi="Arial" w:cs="Arial"/>
                <w:bCs/>
                <w:color w:val="4F81BD"/>
                <w:sz w:val="20"/>
                <w:szCs w:val="20"/>
                <w:lang w:eastAsia="sv-SE"/>
              </w:rPr>
            </w:pPr>
          </w:p>
          <w:p w:rsidR="006C0D7F" w:rsidRPr="008A0CF1" w:rsidRDefault="006C0D7F" w:rsidP="0006356B">
            <w:pPr>
              <w:spacing w:after="0" w:line="240" w:lineRule="auto"/>
              <w:rPr>
                <w:rFonts w:ascii="Arial" w:eastAsia="Times New Roman" w:hAnsi="Arial" w:cs="Arial"/>
                <w:bCs/>
                <w:color w:val="4F81BD"/>
                <w:sz w:val="20"/>
                <w:szCs w:val="20"/>
                <w:lang w:eastAsia="sv-SE"/>
              </w:rPr>
            </w:pPr>
          </w:p>
          <w:p w:rsidR="006C0D7F" w:rsidRPr="008A0CF1" w:rsidRDefault="006C0D7F" w:rsidP="0006356B">
            <w:pPr>
              <w:spacing w:after="0" w:line="240" w:lineRule="auto"/>
              <w:rPr>
                <w:rFonts w:ascii="Arial" w:eastAsia="Times New Roman" w:hAnsi="Arial" w:cs="Arial"/>
                <w:bCs/>
                <w:color w:val="4F81BD"/>
                <w:sz w:val="20"/>
                <w:szCs w:val="20"/>
                <w:lang w:eastAsia="sv-SE"/>
              </w:rPr>
            </w:pPr>
          </w:p>
          <w:p w:rsidR="006C0D7F" w:rsidRPr="008A0CF1" w:rsidRDefault="006C0D7F" w:rsidP="0006356B">
            <w:pPr>
              <w:spacing w:after="0" w:line="240" w:lineRule="auto"/>
              <w:rPr>
                <w:rFonts w:ascii="Arial" w:eastAsia="Times New Roman" w:hAnsi="Arial" w:cs="Arial"/>
                <w:bCs/>
                <w:color w:val="4F81BD"/>
                <w:sz w:val="20"/>
                <w:szCs w:val="20"/>
                <w:lang w:eastAsia="sv-SE"/>
              </w:rPr>
            </w:pPr>
          </w:p>
          <w:p w:rsidR="006C0D7F" w:rsidRPr="008A0CF1" w:rsidRDefault="006C0D7F" w:rsidP="0006356B">
            <w:pPr>
              <w:spacing w:after="0" w:line="240" w:lineRule="auto"/>
              <w:rPr>
                <w:rFonts w:ascii="Arial" w:eastAsia="Times New Roman" w:hAnsi="Arial" w:cs="Arial"/>
                <w:bCs/>
                <w:color w:val="4F81BD"/>
                <w:sz w:val="20"/>
                <w:szCs w:val="20"/>
                <w:lang w:eastAsia="sv-SE"/>
              </w:rPr>
            </w:pPr>
          </w:p>
          <w:p w:rsidR="001F4575" w:rsidRPr="008A0CF1" w:rsidRDefault="001F4575" w:rsidP="0006356B">
            <w:pPr>
              <w:spacing w:after="0" w:line="240" w:lineRule="auto"/>
              <w:rPr>
                <w:rFonts w:ascii="Arial" w:eastAsia="Times New Roman" w:hAnsi="Arial" w:cs="Arial"/>
                <w:bCs/>
                <w:color w:val="4F81BD"/>
                <w:sz w:val="20"/>
                <w:szCs w:val="20"/>
                <w:lang w:eastAsia="sv-SE"/>
              </w:rPr>
            </w:pPr>
          </w:p>
          <w:p w:rsidR="001A7BB1" w:rsidRPr="008A0CF1" w:rsidRDefault="001A7BB1" w:rsidP="0006356B">
            <w:pPr>
              <w:spacing w:after="0" w:line="240" w:lineRule="auto"/>
              <w:rPr>
                <w:rFonts w:ascii="Arial" w:eastAsia="Times New Roman" w:hAnsi="Arial" w:cs="Arial"/>
                <w:bCs/>
                <w:color w:val="4F81BD"/>
                <w:sz w:val="20"/>
                <w:szCs w:val="20"/>
                <w:lang w:eastAsia="sv-SE"/>
              </w:rPr>
            </w:pPr>
          </w:p>
          <w:p w:rsidR="001A7BB1" w:rsidRPr="008A0CF1" w:rsidRDefault="001A7BB1" w:rsidP="0006356B">
            <w:pPr>
              <w:spacing w:after="0" w:line="240" w:lineRule="auto"/>
              <w:rPr>
                <w:rFonts w:ascii="Arial" w:eastAsia="Times New Roman" w:hAnsi="Arial" w:cs="Arial"/>
                <w:bCs/>
                <w:color w:val="4F81BD"/>
                <w:sz w:val="20"/>
                <w:szCs w:val="20"/>
                <w:lang w:eastAsia="sv-SE"/>
              </w:rPr>
            </w:pPr>
          </w:p>
          <w:p w:rsidR="001F4575" w:rsidRPr="008A0CF1" w:rsidRDefault="001F4575" w:rsidP="0006356B">
            <w:pPr>
              <w:spacing w:after="0" w:line="240" w:lineRule="auto"/>
              <w:rPr>
                <w:rFonts w:ascii="Arial" w:eastAsia="Times New Roman" w:hAnsi="Arial" w:cs="Arial"/>
                <w:bCs/>
                <w:color w:val="4F81BD"/>
                <w:sz w:val="20"/>
                <w:szCs w:val="20"/>
                <w:lang w:eastAsia="sv-SE"/>
              </w:rPr>
            </w:pPr>
          </w:p>
          <w:p w:rsidR="001F4575" w:rsidRPr="008A0CF1" w:rsidRDefault="001F4575" w:rsidP="0006356B">
            <w:pPr>
              <w:spacing w:after="0" w:line="240" w:lineRule="auto"/>
              <w:rPr>
                <w:rFonts w:ascii="Arial" w:eastAsia="Times New Roman" w:hAnsi="Arial" w:cs="Arial"/>
                <w:bCs/>
                <w:color w:val="4F81BD"/>
                <w:sz w:val="20"/>
                <w:szCs w:val="20"/>
                <w:lang w:eastAsia="sv-SE"/>
              </w:rPr>
            </w:pPr>
          </w:p>
          <w:p w:rsidR="001F4575" w:rsidRPr="008A0CF1" w:rsidRDefault="001F4575" w:rsidP="0006356B">
            <w:pPr>
              <w:spacing w:after="0" w:line="240" w:lineRule="auto"/>
              <w:rPr>
                <w:rFonts w:ascii="Arial" w:eastAsia="Times New Roman" w:hAnsi="Arial" w:cs="Arial"/>
                <w:bCs/>
                <w:color w:val="4F81BD"/>
                <w:sz w:val="20"/>
                <w:szCs w:val="20"/>
                <w:lang w:eastAsia="sv-SE"/>
              </w:rPr>
            </w:pPr>
          </w:p>
          <w:p w:rsidR="001F4575" w:rsidRPr="008A0CF1" w:rsidRDefault="001F4575" w:rsidP="0006356B">
            <w:pPr>
              <w:spacing w:after="0" w:line="240" w:lineRule="auto"/>
              <w:rPr>
                <w:rFonts w:ascii="Arial" w:eastAsia="Times New Roman" w:hAnsi="Arial" w:cs="Arial"/>
                <w:bCs/>
                <w:color w:val="4F81BD"/>
                <w:sz w:val="20"/>
                <w:szCs w:val="20"/>
                <w:lang w:eastAsia="sv-SE"/>
              </w:rPr>
            </w:pPr>
          </w:p>
          <w:p w:rsidR="001F4575" w:rsidRPr="008A0CF1" w:rsidRDefault="001F4575" w:rsidP="0006356B">
            <w:pPr>
              <w:spacing w:after="0" w:line="240" w:lineRule="auto"/>
              <w:rPr>
                <w:rFonts w:ascii="Arial" w:eastAsia="Times New Roman" w:hAnsi="Arial" w:cs="Arial"/>
                <w:bCs/>
                <w:color w:val="4F81BD"/>
                <w:sz w:val="20"/>
                <w:szCs w:val="20"/>
                <w:lang w:eastAsia="sv-SE"/>
              </w:rPr>
            </w:pPr>
          </w:p>
          <w:p w:rsidR="001F4575" w:rsidRPr="008A0CF1" w:rsidRDefault="001F4575" w:rsidP="0006356B">
            <w:pPr>
              <w:spacing w:after="0" w:line="240" w:lineRule="auto"/>
              <w:rPr>
                <w:rFonts w:ascii="Arial" w:eastAsia="Times New Roman" w:hAnsi="Arial" w:cs="Arial"/>
                <w:bCs/>
                <w:color w:val="4F81BD"/>
                <w:sz w:val="20"/>
                <w:szCs w:val="20"/>
                <w:lang w:eastAsia="sv-SE"/>
              </w:rPr>
            </w:pPr>
          </w:p>
          <w:p w:rsidR="001F4575" w:rsidRPr="008A0CF1" w:rsidRDefault="001F4575" w:rsidP="0006356B">
            <w:pPr>
              <w:spacing w:after="0" w:line="240" w:lineRule="auto"/>
              <w:rPr>
                <w:rFonts w:ascii="Arial" w:eastAsia="Times New Roman" w:hAnsi="Arial" w:cs="Arial"/>
                <w:bCs/>
                <w:color w:val="4F81BD"/>
                <w:sz w:val="20"/>
                <w:szCs w:val="20"/>
                <w:lang w:eastAsia="sv-SE"/>
              </w:rPr>
            </w:pPr>
          </w:p>
          <w:p w:rsidR="001F4575" w:rsidRPr="008A0CF1" w:rsidRDefault="001F4575" w:rsidP="0006356B">
            <w:pPr>
              <w:spacing w:after="0" w:line="240" w:lineRule="auto"/>
              <w:rPr>
                <w:rFonts w:ascii="Arial" w:eastAsia="Times New Roman" w:hAnsi="Arial" w:cs="Arial"/>
                <w:bCs/>
                <w:color w:val="4F81BD"/>
                <w:sz w:val="20"/>
                <w:szCs w:val="20"/>
                <w:lang w:eastAsia="sv-SE"/>
              </w:rPr>
            </w:pPr>
          </w:p>
          <w:p w:rsidR="00FD6D37" w:rsidRPr="008A0CF1" w:rsidRDefault="00FD6D37" w:rsidP="008317F0">
            <w:pPr>
              <w:spacing w:after="0" w:line="240" w:lineRule="auto"/>
              <w:rPr>
                <w:rFonts w:ascii="Arial" w:eastAsia="Times New Roman" w:hAnsi="Arial" w:cs="Arial"/>
                <w:bCs/>
                <w:color w:val="4F81BD"/>
                <w:sz w:val="20"/>
                <w:szCs w:val="20"/>
                <w:lang w:eastAsia="sv-SE"/>
              </w:rPr>
            </w:pPr>
          </w:p>
        </w:tc>
      </w:tr>
      <w:tr w:rsidR="00DB34D4" w:rsidRPr="008A0CF1"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rsidR="00927278" w:rsidRPr="008A0CF1" w:rsidRDefault="00927278" w:rsidP="00927278">
            <w:pPr>
              <w:spacing w:after="0" w:line="240" w:lineRule="auto"/>
              <w:rPr>
                <w:rFonts w:ascii="Arial" w:eastAsia="Times New Roman" w:hAnsi="Arial" w:cs="Arial"/>
                <w:strike/>
                <w:color w:val="A6A6A6" w:themeColor="background1" w:themeShade="A6"/>
                <w:sz w:val="20"/>
                <w:szCs w:val="20"/>
                <w:lang w:eastAsia="sv-SE"/>
              </w:rPr>
            </w:pPr>
            <w:r w:rsidRPr="008A0CF1">
              <w:rPr>
                <w:rFonts w:ascii="Arial" w:eastAsia="Times New Roman" w:hAnsi="Arial" w:cs="Arial"/>
                <w:color w:val="000000"/>
                <w:sz w:val="20"/>
                <w:szCs w:val="20"/>
                <w:lang w:eastAsia="sv-SE"/>
              </w:rPr>
              <w:t>3</w:t>
            </w:r>
            <w:r w:rsidR="00D74A63" w:rsidRPr="008A0CF1">
              <w:rPr>
                <w:rFonts w:ascii="Arial" w:eastAsia="Times New Roman" w:hAnsi="Arial" w:cs="Arial"/>
                <w:color w:val="000000"/>
                <w:sz w:val="20"/>
                <w:szCs w:val="20"/>
                <w:lang w:eastAsia="sv-SE"/>
              </w:rPr>
              <w:t>.9</w:t>
            </w:r>
          </w:p>
          <w:p w:rsidR="00DB34D4" w:rsidRPr="008A0CF1" w:rsidRDefault="00D74A63"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F</w:t>
            </w:r>
            <w:r w:rsidR="00DB34D4" w:rsidRPr="008A0CF1">
              <w:rPr>
                <w:rFonts w:ascii="Arial" w:eastAsia="Times New Roman" w:hAnsi="Arial" w:cs="Arial"/>
                <w:color w:val="000000"/>
                <w:sz w:val="20"/>
                <w:szCs w:val="20"/>
                <w:lang w:eastAsia="sv-SE"/>
              </w:rPr>
              <w:t>orts</w:t>
            </w:r>
            <w:r w:rsidRPr="008A0CF1">
              <w:rPr>
                <w:rFonts w:ascii="Arial" w:eastAsia="Times New Roman" w:hAnsi="Arial" w:cs="Arial"/>
                <w:color w:val="000000"/>
                <w:sz w:val="20"/>
                <w:szCs w:val="20"/>
                <w:lang w:eastAsia="sv-SE"/>
              </w:rPr>
              <w:t>.</w:t>
            </w:r>
          </w:p>
        </w:tc>
        <w:tc>
          <w:tcPr>
            <w:tcW w:w="8147" w:type="dxa"/>
            <w:tcBorders>
              <w:top w:val="nil"/>
              <w:left w:val="nil"/>
              <w:bottom w:val="single" w:sz="4" w:space="0" w:color="auto"/>
              <w:right w:val="single" w:sz="4" w:space="0" w:color="auto"/>
            </w:tcBorders>
            <w:shd w:val="clear" w:color="auto" w:fill="auto"/>
            <w:hideMark/>
          </w:tcPr>
          <w:p w:rsidR="000C1C63" w:rsidRPr="008A0CF1" w:rsidRDefault="000C1C63" w:rsidP="009D07F1">
            <w:pPr>
              <w:spacing w:after="0" w:line="240" w:lineRule="auto"/>
              <w:rPr>
                <w:rFonts w:ascii="Arial" w:eastAsia="Times New Roman" w:hAnsi="Arial" w:cs="Arial"/>
                <w:b/>
                <w:sz w:val="20"/>
                <w:szCs w:val="20"/>
                <w:u w:val="single"/>
                <w:lang w:eastAsia="sv-SE"/>
              </w:rPr>
            </w:pPr>
          </w:p>
          <w:p w:rsidR="005F6EEE" w:rsidRPr="008A0CF1" w:rsidRDefault="005F6EEE" w:rsidP="005F6EEE">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Om aktuellt </w:t>
            </w:r>
          </w:p>
          <w:p w:rsidR="005F6EEE" w:rsidRPr="008A0CF1" w:rsidRDefault="005F6EEE" w:rsidP="005F6EEE">
            <w:pPr>
              <w:pStyle w:val="Liststycke"/>
              <w:numPr>
                <w:ilvl w:val="0"/>
                <w:numId w:val="23"/>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”Task träning” för A och B2 certifierad personal som bolaget genomför kopplad till en syllabus och 6 månaders praktisk erfarenhet.</w:t>
            </w:r>
          </w:p>
          <w:p w:rsidR="005F6EEE" w:rsidRPr="008A0CF1" w:rsidRDefault="005F6EEE" w:rsidP="009D07F1">
            <w:pPr>
              <w:pStyle w:val="Liststycke"/>
              <w:numPr>
                <w:ilvl w:val="0"/>
                <w:numId w:val="25"/>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Kvalifikationer och träning för personal med behörighet inom svets, komposit och plåt</w:t>
            </w:r>
          </w:p>
          <w:p w:rsidR="005F6EEE" w:rsidRPr="008A0CF1" w:rsidRDefault="005F6EEE" w:rsidP="009D07F1">
            <w:pPr>
              <w:spacing w:after="0" w:line="240" w:lineRule="auto"/>
              <w:rPr>
                <w:rFonts w:ascii="Arial" w:eastAsia="Times New Roman" w:hAnsi="Arial" w:cs="Arial"/>
                <w:b/>
                <w:sz w:val="20"/>
                <w:szCs w:val="20"/>
                <w:u w:val="single"/>
                <w:lang w:eastAsia="sv-SE"/>
              </w:rPr>
            </w:pPr>
          </w:p>
          <w:p w:rsidR="006A32BA" w:rsidRPr="008A0CF1" w:rsidRDefault="00DB34D4" w:rsidP="009D07F1">
            <w:pPr>
              <w:spacing w:after="0" w:line="240" w:lineRule="auto"/>
              <w:rPr>
                <w:rFonts w:ascii="Arial" w:eastAsia="Times New Roman" w:hAnsi="Arial" w:cs="Arial"/>
                <w:strike/>
                <w:sz w:val="20"/>
                <w:szCs w:val="20"/>
                <w:lang w:eastAsia="sv-SE"/>
              </w:rPr>
            </w:pPr>
            <w:r w:rsidRPr="008A0CF1">
              <w:rPr>
                <w:rFonts w:ascii="Arial" w:eastAsia="Times New Roman" w:hAnsi="Arial" w:cs="Arial"/>
                <w:sz w:val="20"/>
                <w:szCs w:val="20"/>
                <w:u w:val="single"/>
                <w:lang w:eastAsia="sv-SE"/>
              </w:rPr>
              <w:t>Procedur för One-Off auktorisation</w:t>
            </w:r>
            <w:r w:rsidRPr="008A0CF1">
              <w:rPr>
                <w:rFonts w:ascii="Arial" w:eastAsia="Times New Roman" w:hAnsi="Arial" w:cs="Arial"/>
                <w:sz w:val="20"/>
                <w:szCs w:val="20"/>
                <w:lang w:eastAsia="sv-SE"/>
              </w:rPr>
              <w:t xml:space="preserve">: </w:t>
            </w:r>
            <w:r w:rsidRPr="008A0CF1">
              <w:rPr>
                <w:rFonts w:ascii="Arial" w:eastAsia="Times New Roman" w:hAnsi="Arial" w:cs="Arial"/>
                <w:sz w:val="20"/>
                <w:szCs w:val="20"/>
                <w:lang w:eastAsia="sv-SE"/>
              </w:rPr>
              <w:br/>
            </w:r>
            <w:r w:rsidR="006A32BA" w:rsidRPr="008A0CF1">
              <w:rPr>
                <w:rFonts w:ascii="Arial" w:hAnsi="Arial" w:cs="Arial"/>
                <w:sz w:val="20"/>
                <w:szCs w:val="20"/>
                <w:lang w:eastAsia="sv-SE"/>
              </w:rPr>
              <w:t>One-off auktorisation kan st</w:t>
            </w:r>
            <w:r w:rsidR="003B6F88" w:rsidRPr="008A0CF1">
              <w:rPr>
                <w:rFonts w:ascii="Arial" w:hAnsi="Arial" w:cs="Arial"/>
                <w:sz w:val="20"/>
                <w:szCs w:val="20"/>
                <w:lang w:eastAsia="sv-SE"/>
              </w:rPr>
              <w:t>ällas ut endast i de fall där e</w:t>
            </w:r>
            <w:r w:rsidR="00A54789" w:rsidRPr="008A0CF1">
              <w:rPr>
                <w:rFonts w:ascii="Arial" w:hAnsi="Arial" w:cs="Arial"/>
                <w:sz w:val="20"/>
                <w:szCs w:val="20"/>
                <w:lang w:eastAsia="sv-SE"/>
              </w:rPr>
              <w:t>tt</w:t>
            </w:r>
            <w:r w:rsidR="003B6F88" w:rsidRPr="008A0CF1">
              <w:rPr>
                <w:rFonts w:ascii="Arial" w:hAnsi="Arial" w:cs="Arial"/>
                <w:sz w:val="20"/>
                <w:szCs w:val="20"/>
                <w:lang w:eastAsia="sv-SE"/>
              </w:rPr>
              <w:t xml:space="preserve"> </w:t>
            </w:r>
            <w:r w:rsidR="00A54789" w:rsidRPr="008A0CF1">
              <w:rPr>
                <w:rFonts w:ascii="Arial" w:hAnsi="Arial" w:cs="Arial"/>
                <w:sz w:val="20"/>
                <w:szCs w:val="20"/>
                <w:lang w:eastAsia="sv-SE"/>
              </w:rPr>
              <w:t>luftfartyg</w:t>
            </w:r>
            <w:r w:rsidR="006A32BA" w:rsidRPr="008A0CF1">
              <w:rPr>
                <w:rFonts w:ascii="Arial" w:hAnsi="Arial" w:cs="Arial"/>
                <w:sz w:val="20"/>
                <w:szCs w:val="20"/>
                <w:lang w:eastAsia="sv-SE"/>
              </w:rPr>
              <w:t xml:space="preserve"> är ”grounded” på annan plats än ”main base” och ingen organisation med </w:t>
            </w:r>
            <w:r w:rsidR="00A54789" w:rsidRPr="008A0CF1">
              <w:rPr>
                <w:rFonts w:ascii="Arial" w:hAnsi="Arial" w:cs="Arial"/>
                <w:sz w:val="20"/>
                <w:szCs w:val="20"/>
                <w:lang w:eastAsia="sv-SE"/>
              </w:rPr>
              <w:t>de</w:t>
            </w:r>
            <w:r w:rsidR="00F25667" w:rsidRPr="008A0CF1">
              <w:rPr>
                <w:rFonts w:ascii="Arial" w:hAnsi="Arial" w:cs="Arial"/>
                <w:sz w:val="20"/>
                <w:szCs w:val="20"/>
                <w:lang w:eastAsia="sv-SE"/>
              </w:rPr>
              <w:t>n</w:t>
            </w:r>
            <w:r w:rsidR="00A54789" w:rsidRPr="008A0CF1">
              <w:rPr>
                <w:rFonts w:ascii="Arial" w:hAnsi="Arial" w:cs="Arial"/>
                <w:sz w:val="20"/>
                <w:szCs w:val="20"/>
                <w:lang w:eastAsia="sv-SE"/>
              </w:rPr>
              <w:t xml:space="preserve"> aktuella </w:t>
            </w:r>
            <w:r w:rsidR="00F25667" w:rsidRPr="008A0CF1">
              <w:rPr>
                <w:rFonts w:ascii="Arial" w:hAnsi="Arial" w:cs="Arial"/>
                <w:sz w:val="20"/>
                <w:szCs w:val="20"/>
                <w:lang w:eastAsia="sv-SE"/>
              </w:rPr>
              <w:t xml:space="preserve">typen </w:t>
            </w:r>
            <w:r w:rsidR="006A32BA" w:rsidRPr="008A0CF1">
              <w:rPr>
                <w:rFonts w:ascii="Arial" w:hAnsi="Arial" w:cs="Arial"/>
                <w:sz w:val="20"/>
                <w:szCs w:val="20"/>
                <w:lang w:eastAsia="sv-SE"/>
              </w:rPr>
              <w:t>finns representerad.</w:t>
            </w:r>
          </w:p>
          <w:p w:rsidR="006A32BA" w:rsidRPr="008A0CF1" w:rsidRDefault="006A32BA" w:rsidP="006A32BA">
            <w:pPr>
              <w:autoSpaceDE w:val="0"/>
              <w:autoSpaceDN w:val="0"/>
              <w:adjustRightInd w:val="0"/>
              <w:spacing w:after="0" w:line="240" w:lineRule="auto"/>
              <w:rPr>
                <w:rFonts w:ascii="Arial" w:hAnsi="Arial" w:cs="Arial"/>
                <w:sz w:val="20"/>
                <w:szCs w:val="20"/>
                <w:lang w:eastAsia="sv-SE"/>
              </w:rPr>
            </w:pPr>
            <w:r w:rsidRPr="008A0CF1">
              <w:rPr>
                <w:rFonts w:ascii="Arial" w:hAnsi="Arial" w:cs="Arial"/>
                <w:sz w:val="20"/>
                <w:szCs w:val="20"/>
                <w:lang w:eastAsia="sv-SE"/>
              </w:rPr>
              <w:t xml:space="preserve">One-off auktorisation kan utfärdas till; </w:t>
            </w:r>
          </w:p>
          <w:p w:rsidR="006A32BA" w:rsidRPr="008A0CF1" w:rsidRDefault="006A32BA" w:rsidP="00DD6654">
            <w:pPr>
              <w:pStyle w:val="Liststycke"/>
              <w:numPr>
                <w:ilvl w:val="0"/>
                <w:numId w:val="17"/>
              </w:numPr>
              <w:autoSpaceDE w:val="0"/>
              <w:autoSpaceDN w:val="0"/>
              <w:adjustRightInd w:val="0"/>
              <w:spacing w:after="0" w:line="240" w:lineRule="auto"/>
              <w:rPr>
                <w:rFonts w:ascii="Arial" w:hAnsi="Arial" w:cs="Arial"/>
                <w:sz w:val="20"/>
                <w:szCs w:val="20"/>
                <w:lang w:eastAsia="sv-SE"/>
              </w:rPr>
            </w:pPr>
            <w:r w:rsidRPr="008A0CF1">
              <w:rPr>
                <w:rFonts w:ascii="Arial" w:hAnsi="Arial" w:cs="Arial"/>
                <w:sz w:val="20"/>
                <w:szCs w:val="20"/>
                <w:lang w:eastAsia="sv-SE"/>
              </w:rPr>
              <w:t xml:space="preserve">egen personal som </w:t>
            </w:r>
            <w:r w:rsidR="00A23177" w:rsidRPr="008A0CF1">
              <w:rPr>
                <w:rFonts w:ascii="Arial" w:hAnsi="Arial" w:cs="Arial"/>
                <w:sz w:val="20"/>
                <w:szCs w:val="20"/>
                <w:lang w:eastAsia="sv-SE"/>
              </w:rPr>
              <w:t>innehar liknande</w:t>
            </w:r>
            <w:r w:rsidRPr="008A0CF1">
              <w:rPr>
                <w:rFonts w:ascii="Arial" w:hAnsi="Arial" w:cs="Arial"/>
                <w:sz w:val="20"/>
                <w:szCs w:val="20"/>
                <w:lang w:eastAsia="sv-SE"/>
              </w:rPr>
              <w:t xml:space="preserve"> typ</w:t>
            </w:r>
            <w:r w:rsidR="00A23177" w:rsidRPr="008A0CF1">
              <w:rPr>
                <w:rFonts w:ascii="Arial" w:hAnsi="Arial" w:cs="Arial"/>
                <w:sz w:val="20"/>
                <w:szCs w:val="20"/>
                <w:lang w:eastAsia="sv-SE"/>
              </w:rPr>
              <w:t xml:space="preserve"> i sin auktorisation (CA)</w:t>
            </w:r>
          </w:p>
          <w:p w:rsidR="006A32BA" w:rsidRPr="008A0CF1" w:rsidRDefault="006A32BA" w:rsidP="00DD6654">
            <w:pPr>
              <w:pStyle w:val="Liststycke"/>
              <w:numPr>
                <w:ilvl w:val="0"/>
                <w:numId w:val="17"/>
              </w:numPr>
              <w:autoSpaceDE w:val="0"/>
              <w:autoSpaceDN w:val="0"/>
              <w:adjustRightInd w:val="0"/>
              <w:spacing w:after="0" w:line="240" w:lineRule="auto"/>
              <w:rPr>
                <w:rFonts w:ascii="Arial" w:hAnsi="Arial" w:cs="Arial"/>
                <w:sz w:val="20"/>
                <w:szCs w:val="20"/>
                <w:lang w:eastAsia="sv-SE"/>
              </w:rPr>
            </w:pPr>
            <w:r w:rsidRPr="008A0CF1">
              <w:rPr>
                <w:rFonts w:ascii="Arial" w:hAnsi="Arial" w:cs="Arial"/>
                <w:sz w:val="20"/>
                <w:szCs w:val="20"/>
                <w:lang w:eastAsia="sv-SE"/>
              </w:rPr>
              <w:t>till person som</w:t>
            </w:r>
            <w:r w:rsidR="00A23177" w:rsidRPr="008A0CF1">
              <w:rPr>
                <w:rFonts w:ascii="Arial" w:hAnsi="Arial" w:cs="Arial"/>
                <w:sz w:val="20"/>
                <w:szCs w:val="20"/>
                <w:lang w:eastAsia="sv-SE"/>
              </w:rPr>
              <w:t xml:space="preserve"> har </w:t>
            </w:r>
            <w:r w:rsidR="00C20145" w:rsidRPr="008A0CF1">
              <w:rPr>
                <w:rFonts w:ascii="Arial" w:hAnsi="Arial" w:cs="Arial"/>
                <w:sz w:val="20"/>
                <w:szCs w:val="20"/>
                <w:lang w:eastAsia="sv-SE"/>
              </w:rPr>
              <w:t>typen i sin</w:t>
            </w:r>
            <w:r w:rsidR="00A23177" w:rsidRPr="008A0CF1">
              <w:rPr>
                <w:rFonts w:ascii="Arial" w:hAnsi="Arial" w:cs="Arial"/>
                <w:sz w:val="20"/>
                <w:szCs w:val="20"/>
                <w:lang w:eastAsia="sv-SE"/>
              </w:rPr>
              <w:t xml:space="preserve"> I</w:t>
            </w:r>
            <w:r w:rsidRPr="008A0CF1">
              <w:rPr>
                <w:rFonts w:ascii="Arial" w:hAnsi="Arial" w:cs="Arial"/>
                <w:sz w:val="20"/>
                <w:szCs w:val="20"/>
                <w:lang w:eastAsia="sv-SE"/>
              </w:rPr>
              <w:t xml:space="preserve">CAO licens </w:t>
            </w:r>
            <w:r w:rsidR="00A23177" w:rsidRPr="008A0CF1">
              <w:rPr>
                <w:rFonts w:ascii="Arial" w:hAnsi="Arial" w:cs="Arial"/>
                <w:sz w:val="20"/>
                <w:szCs w:val="20"/>
                <w:lang w:eastAsia="sv-SE"/>
              </w:rPr>
              <w:t xml:space="preserve">samt 5 års erfarenhet av </w:t>
            </w:r>
            <w:r w:rsidRPr="008A0CF1">
              <w:rPr>
                <w:rFonts w:ascii="Arial" w:hAnsi="Arial" w:cs="Arial"/>
                <w:sz w:val="20"/>
                <w:szCs w:val="20"/>
                <w:lang w:eastAsia="sv-SE"/>
              </w:rPr>
              <w:t xml:space="preserve">typen </w:t>
            </w:r>
          </w:p>
          <w:p w:rsidR="00FC13A6" w:rsidRPr="008A0CF1" w:rsidRDefault="00FC13A6" w:rsidP="006A32BA">
            <w:pPr>
              <w:autoSpaceDE w:val="0"/>
              <w:autoSpaceDN w:val="0"/>
              <w:adjustRightInd w:val="0"/>
              <w:spacing w:after="0" w:line="240" w:lineRule="auto"/>
              <w:rPr>
                <w:rFonts w:ascii="Arial" w:hAnsi="Arial" w:cs="Arial"/>
                <w:sz w:val="20"/>
                <w:szCs w:val="20"/>
                <w:lang w:eastAsia="sv-SE"/>
              </w:rPr>
            </w:pPr>
          </w:p>
          <w:p w:rsidR="00FC13A6" w:rsidRPr="008A0CF1" w:rsidRDefault="00FC13A6" w:rsidP="006A32BA">
            <w:pPr>
              <w:autoSpaceDE w:val="0"/>
              <w:autoSpaceDN w:val="0"/>
              <w:adjustRightInd w:val="0"/>
              <w:spacing w:after="0" w:line="240" w:lineRule="auto"/>
              <w:rPr>
                <w:rFonts w:ascii="Arial" w:hAnsi="Arial" w:cs="Arial"/>
                <w:sz w:val="20"/>
                <w:szCs w:val="20"/>
                <w:lang w:eastAsia="sv-SE"/>
              </w:rPr>
            </w:pPr>
            <w:r w:rsidRPr="008A0CF1">
              <w:rPr>
                <w:rFonts w:ascii="Arial" w:hAnsi="Arial" w:cs="Arial"/>
                <w:sz w:val="20"/>
                <w:szCs w:val="20"/>
                <w:lang w:eastAsia="sv-SE"/>
              </w:rPr>
              <w:t>Utnyttjande av one-off privilegiet ska rapporteras till TS inom 7 dagar, blankett för detta återfinns på Transportstyrelsens hemsida.</w:t>
            </w:r>
          </w:p>
          <w:p w:rsidR="006A32BA" w:rsidRPr="008A0CF1" w:rsidRDefault="006A32BA" w:rsidP="006A32BA">
            <w:pPr>
              <w:autoSpaceDE w:val="0"/>
              <w:autoSpaceDN w:val="0"/>
              <w:adjustRightInd w:val="0"/>
              <w:spacing w:after="0" w:line="240" w:lineRule="auto"/>
              <w:rPr>
                <w:rFonts w:ascii="Arial" w:hAnsi="Arial" w:cs="Arial"/>
                <w:sz w:val="20"/>
                <w:szCs w:val="20"/>
                <w:lang w:eastAsia="sv-SE"/>
              </w:rPr>
            </w:pPr>
          </w:p>
          <w:p w:rsidR="006A32BA" w:rsidRPr="008A0CF1" w:rsidRDefault="006A32BA" w:rsidP="006A32BA">
            <w:pPr>
              <w:autoSpaceDE w:val="0"/>
              <w:autoSpaceDN w:val="0"/>
              <w:adjustRightInd w:val="0"/>
              <w:spacing w:after="0" w:line="240" w:lineRule="auto"/>
              <w:rPr>
                <w:rFonts w:ascii="Arial" w:hAnsi="Arial" w:cs="Arial"/>
                <w:sz w:val="20"/>
                <w:szCs w:val="20"/>
                <w:lang w:eastAsia="sv-SE"/>
              </w:rPr>
            </w:pPr>
            <w:r w:rsidRPr="008A0CF1">
              <w:rPr>
                <w:rFonts w:ascii="Arial" w:hAnsi="Arial" w:cs="Arial"/>
                <w:sz w:val="20"/>
                <w:szCs w:val="20"/>
                <w:lang w:eastAsia="sv-SE"/>
              </w:rPr>
              <w:t>Re</w:t>
            </w:r>
            <w:r w:rsidR="003B6F88" w:rsidRPr="008A0CF1">
              <w:rPr>
                <w:rFonts w:ascii="Arial" w:hAnsi="Arial" w:cs="Arial"/>
                <w:sz w:val="20"/>
                <w:szCs w:val="20"/>
                <w:lang w:eastAsia="sv-SE"/>
              </w:rPr>
              <w:t>-</w:t>
            </w:r>
            <w:r w:rsidRPr="008A0CF1">
              <w:rPr>
                <w:rFonts w:ascii="Arial" w:hAnsi="Arial" w:cs="Arial"/>
                <w:sz w:val="20"/>
                <w:szCs w:val="20"/>
                <w:lang w:eastAsia="sv-SE"/>
              </w:rPr>
              <w:t xml:space="preserve">certifiering </w:t>
            </w:r>
            <w:r w:rsidR="003B6F88" w:rsidRPr="008A0CF1">
              <w:rPr>
                <w:rFonts w:ascii="Arial" w:hAnsi="Arial" w:cs="Arial"/>
                <w:sz w:val="20"/>
                <w:szCs w:val="20"/>
                <w:lang w:eastAsia="sv-SE"/>
              </w:rPr>
              <w:t xml:space="preserve">av genomfört arbete </w:t>
            </w:r>
            <w:r w:rsidRPr="008A0CF1">
              <w:rPr>
                <w:rFonts w:ascii="Arial" w:hAnsi="Arial" w:cs="Arial"/>
                <w:sz w:val="20"/>
                <w:szCs w:val="20"/>
                <w:lang w:eastAsia="sv-SE"/>
              </w:rPr>
              <w:t xml:space="preserve">ska göras av ordinarie ”certifying staff” om ingreppet kan påverka flygsäkerheten. </w:t>
            </w:r>
          </w:p>
          <w:p w:rsidR="00DB34D4" w:rsidRPr="008A0CF1" w:rsidRDefault="00DB34D4" w:rsidP="00DB34D4">
            <w:pPr>
              <w:spacing w:after="0" w:line="240" w:lineRule="auto"/>
              <w:rPr>
                <w:rFonts w:ascii="Arial" w:eastAsia="Times New Roman" w:hAnsi="Arial" w:cs="Arial"/>
                <w:sz w:val="20"/>
                <w:szCs w:val="20"/>
                <w:lang w:eastAsia="sv-SE"/>
              </w:rPr>
            </w:pPr>
          </w:p>
          <w:p w:rsidR="005F6EEE" w:rsidRPr="008A0CF1" w:rsidRDefault="005F6EEE" w:rsidP="00DB34D4">
            <w:pPr>
              <w:spacing w:after="0" w:line="240" w:lineRule="auto"/>
              <w:rPr>
                <w:rFonts w:ascii="Arial" w:eastAsia="Times New Roman" w:hAnsi="Arial" w:cs="Arial"/>
                <w:sz w:val="20"/>
                <w:szCs w:val="20"/>
                <w:lang w:eastAsia="sv-SE"/>
              </w:rPr>
            </w:pPr>
          </w:p>
          <w:p w:rsidR="00DB34D4" w:rsidRPr="008A0CF1" w:rsidRDefault="00DB34D4" w:rsidP="00DB34D4">
            <w:pPr>
              <w:spacing w:after="0" w:line="240" w:lineRule="auto"/>
              <w:rPr>
                <w:rFonts w:ascii="Tahoma" w:hAnsi="Tahoma" w:cs="Tahoma"/>
                <w:sz w:val="20"/>
                <w:szCs w:val="20"/>
                <w:lang w:eastAsia="sv-SE"/>
              </w:rPr>
            </w:pPr>
            <w:r w:rsidRPr="008A0CF1">
              <w:rPr>
                <w:rFonts w:ascii="Arial" w:eastAsia="Times New Roman" w:hAnsi="Arial" w:cs="Arial"/>
                <w:sz w:val="20"/>
                <w:szCs w:val="20"/>
                <w:u w:val="single"/>
                <w:lang w:eastAsia="sv-SE"/>
              </w:rPr>
              <w:t xml:space="preserve">Proceduren för auktorisation av </w:t>
            </w:r>
            <w:r w:rsidRPr="008A0CF1">
              <w:rPr>
                <w:rFonts w:ascii="Arial" w:eastAsia="Times New Roman" w:hAnsi="Arial" w:cs="Arial"/>
                <w:b/>
                <w:sz w:val="20"/>
                <w:szCs w:val="20"/>
                <w:u w:val="single"/>
                <w:lang w:eastAsia="sv-SE"/>
              </w:rPr>
              <w:t>pilot</w:t>
            </w:r>
            <w:r w:rsidRPr="008A0CF1">
              <w:rPr>
                <w:rFonts w:ascii="Arial" w:eastAsia="Times New Roman" w:hAnsi="Arial" w:cs="Arial"/>
                <w:sz w:val="20"/>
                <w:szCs w:val="20"/>
                <w:u w:val="single"/>
                <w:lang w:eastAsia="sv-SE"/>
              </w:rPr>
              <w:t xml:space="preserve">er </w:t>
            </w:r>
            <w:r w:rsidRPr="008A0CF1">
              <w:rPr>
                <w:rFonts w:ascii="Tahoma" w:hAnsi="Tahoma" w:cs="Tahoma"/>
                <w:sz w:val="20"/>
                <w:szCs w:val="20"/>
                <w:u w:val="single"/>
                <w:lang w:eastAsia="sv-SE"/>
              </w:rPr>
              <w:t>för visst underhåll</w:t>
            </w:r>
            <w:r w:rsidRPr="008A0CF1">
              <w:rPr>
                <w:rFonts w:ascii="Tahoma" w:hAnsi="Tahoma" w:cs="Tahoma"/>
                <w:sz w:val="20"/>
                <w:szCs w:val="20"/>
                <w:lang w:eastAsia="sv-SE"/>
              </w:rPr>
              <w:t xml:space="preserve"> </w:t>
            </w:r>
            <w:r w:rsidR="00394377" w:rsidRPr="008A0CF1">
              <w:rPr>
                <w:rFonts w:ascii="Tahoma" w:hAnsi="Tahoma" w:cs="Tahoma"/>
                <w:sz w:val="20"/>
                <w:szCs w:val="20"/>
                <w:lang w:eastAsia="sv-SE"/>
              </w:rPr>
              <w:t>s.k. ”</w:t>
            </w:r>
            <w:r w:rsidR="00842457" w:rsidRPr="008A0CF1">
              <w:rPr>
                <w:rFonts w:ascii="Tahoma" w:hAnsi="Tahoma" w:cs="Tahoma"/>
                <w:sz w:val="20"/>
                <w:szCs w:val="20"/>
                <w:lang w:eastAsia="sv-SE"/>
              </w:rPr>
              <w:t>mino</w:t>
            </w:r>
            <w:r w:rsidR="00394377" w:rsidRPr="008A0CF1">
              <w:rPr>
                <w:rFonts w:ascii="Tahoma" w:hAnsi="Tahoma" w:cs="Tahoma"/>
                <w:sz w:val="20"/>
                <w:szCs w:val="20"/>
                <w:lang w:eastAsia="sv-SE"/>
              </w:rPr>
              <w:t xml:space="preserve">r maintenance” </w:t>
            </w:r>
            <w:r w:rsidR="00394377" w:rsidRPr="008A0CF1">
              <w:rPr>
                <w:rFonts w:ascii="Tahoma" w:hAnsi="Tahoma" w:cs="Tahoma"/>
                <w:sz w:val="20"/>
                <w:szCs w:val="20"/>
                <w:lang w:eastAsia="sv-SE"/>
              </w:rPr>
              <w:br/>
            </w:r>
            <w:r w:rsidRPr="008A0CF1">
              <w:rPr>
                <w:rFonts w:ascii="Arial" w:eastAsia="Times New Roman" w:hAnsi="Arial" w:cs="Arial"/>
                <w:sz w:val="20"/>
                <w:szCs w:val="20"/>
                <w:lang w:eastAsia="sv-SE"/>
              </w:rPr>
              <w:t xml:space="preserve">(repetitiva AD, </w:t>
            </w:r>
            <w:r w:rsidR="00700C03" w:rsidRPr="008A0CF1">
              <w:rPr>
                <w:rFonts w:ascii="Arial" w:eastAsia="Times New Roman" w:hAnsi="Arial" w:cs="Arial"/>
                <w:sz w:val="20"/>
                <w:szCs w:val="20"/>
                <w:lang w:eastAsia="sv-SE"/>
              </w:rPr>
              <w:t>operation på obemannad station)</w:t>
            </w:r>
            <w:r w:rsidRPr="008A0CF1">
              <w:rPr>
                <w:rFonts w:ascii="Arial" w:eastAsia="Times New Roman" w:hAnsi="Arial" w:cs="Arial"/>
                <w:sz w:val="20"/>
                <w:szCs w:val="20"/>
                <w:lang w:eastAsia="sv-SE"/>
              </w:rPr>
              <w:t xml:space="preserve"> ska minst innehålla:</w:t>
            </w:r>
          </w:p>
          <w:p w:rsidR="00DB34D4" w:rsidRPr="008A0CF1" w:rsidRDefault="00DB34D4" w:rsidP="00DD6654">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Task training</w:t>
            </w:r>
          </w:p>
          <w:p w:rsidR="00700C03" w:rsidRPr="008A0CF1" w:rsidRDefault="00700C03" w:rsidP="00DD6654">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Safety training inkl. </w:t>
            </w:r>
            <w:r w:rsidR="001473F0" w:rsidRPr="008A0CF1">
              <w:rPr>
                <w:rFonts w:ascii="Arial" w:eastAsia="Times New Roman" w:hAnsi="Arial" w:cs="Arial"/>
                <w:sz w:val="20"/>
                <w:szCs w:val="20"/>
                <w:lang w:eastAsia="sv-SE"/>
              </w:rPr>
              <w:t>mänskliga</w:t>
            </w:r>
            <w:r w:rsidRPr="008A0CF1">
              <w:rPr>
                <w:rFonts w:ascii="Arial" w:eastAsia="Times New Roman" w:hAnsi="Arial" w:cs="Arial"/>
                <w:sz w:val="20"/>
                <w:szCs w:val="20"/>
                <w:lang w:eastAsia="sv-SE"/>
              </w:rPr>
              <w:t xml:space="preserve"> faktorer enl. MOE 3.6</w:t>
            </w:r>
          </w:p>
          <w:p w:rsidR="00DB34D4" w:rsidRPr="008A0CF1" w:rsidRDefault="00DB34D4" w:rsidP="00DD6654">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Dokument</w:t>
            </w:r>
            <w:r w:rsidR="00A96E02" w:rsidRPr="008A0CF1">
              <w:rPr>
                <w:rFonts w:ascii="Arial" w:eastAsia="Times New Roman" w:hAnsi="Arial" w:cs="Arial"/>
                <w:sz w:val="20"/>
                <w:szCs w:val="20"/>
                <w:lang w:eastAsia="sv-SE"/>
              </w:rPr>
              <w:t>at</w:t>
            </w:r>
            <w:r w:rsidRPr="008A0CF1">
              <w:rPr>
                <w:rFonts w:ascii="Arial" w:eastAsia="Times New Roman" w:hAnsi="Arial" w:cs="Arial"/>
                <w:sz w:val="20"/>
                <w:szCs w:val="20"/>
                <w:lang w:eastAsia="sv-SE"/>
              </w:rPr>
              <w:t>ion och uppföljning</w:t>
            </w:r>
          </w:p>
          <w:p w:rsidR="00DB34D4" w:rsidRPr="008A0CF1" w:rsidRDefault="00DB34D4" w:rsidP="00DD6654">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Continuation training</w:t>
            </w:r>
          </w:p>
          <w:p w:rsidR="00DB34D4" w:rsidRPr="008A0CF1" w:rsidRDefault="00DB34D4" w:rsidP="00DD6654">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Maintenance airworthiness regulation training*</w:t>
            </w:r>
          </w:p>
          <w:p w:rsidR="00842457" w:rsidRPr="008A0CF1" w:rsidRDefault="00842457" w:rsidP="00842457">
            <w:pPr>
              <w:spacing w:after="0" w:line="240" w:lineRule="auto"/>
              <w:rPr>
                <w:rFonts w:ascii="Arial" w:eastAsia="Times New Roman" w:hAnsi="Arial" w:cs="Arial"/>
                <w:b/>
                <w:sz w:val="20"/>
                <w:szCs w:val="20"/>
                <w:lang w:eastAsia="sv-SE"/>
              </w:rPr>
            </w:pPr>
          </w:p>
          <w:p w:rsidR="00842457" w:rsidRPr="008A0CF1" w:rsidRDefault="00842457" w:rsidP="00842457">
            <w:pPr>
              <w:spacing w:after="0" w:line="240" w:lineRule="auto"/>
              <w:rPr>
                <w:rFonts w:ascii="Tahoma" w:hAnsi="Tahoma" w:cs="Tahoma"/>
                <w:sz w:val="20"/>
                <w:szCs w:val="20"/>
                <w:lang w:eastAsia="sv-SE"/>
              </w:rPr>
            </w:pPr>
            <w:r w:rsidRPr="008A0CF1">
              <w:rPr>
                <w:rFonts w:ascii="Tahoma" w:hAnsi="Tahoma" w:cs="Tahoma"/>
                <w:sz w:val="20"/>
                <w:szCs w:val="20"/>
                <w:lang w:eastAsia="sv-SE"/>
              </w:rPr>
              <w:t>Auktorisation av piloter är giltiga max 12 månader.</w:t>
            </w:r>
          </w:p>
          <w:p w:rsidR="00DB34D4" w:rsidRPr="008A0CF1" w:rsidRDefault="00394377" w:rsidP="00DB34D4">
            <w:pPr>
              <w:spacing w:after="0" w:line="240" w:lineRule="auto"/>
              <w:rPr>
                <w:rFonts w:ascii="Arial" w:hAnsi="Arial" w:cs="Arial"/>
                <w:bCs/>
                <w:i/>
                <w:sz w:val="16"/>
                <w:szCs w:val="16"/>
                <w:lang w:eastAsia="sv-SE"/>
              </w:rPr>
            </w:pPr>
            <w:r w:rsidRPr="008A0CF1">
              <w:rPr>
                <w:rFonts w:ascii="Arial" w:eastAsia="Times New Roman" w:hAnsi="Arial" w:cs="Arial"/>
                <w:sz w:val="20"/>
                <w:szCs w:val="20"/>
                <w:lang w:eastAsia="sv-SE"/>
              </w:rPr>
              <w:br/>
            </w:r>
            <w:r w:rsidR="00DB34D4" w:rsidRPr="008A0CF1">
              <w:rPr>
                <w:rFonts w:ascii="Arial" w:eastAsia="Times New Roman" w:hAnsi="Arial" w:cs="Arial"/>
                <w:i/>
                <w:sz w:val="16"/>
                <w:szCs w:val="16"/>
                <w:lang w:eastAsia="sv-SE"/>
              </w:rPr>
              <w:t>* Maintenance airworthiness regulation training”</w:t>
            </w:r>
            <w:r w:rsidR="00DB34D4" w:rsidRPr="008A0CF1">
              <w:rPr>
                <w:rFonts w:ascii="Arial" w:hAnsi="Arial" w:cs="Arial"/>
                <w:bCs/>
                <w:i/>
                <w:sz w:val="16"/>
                <w:szCs w:val="16"/>
                <w:lang w:eastAsia="sv-SE"/>
              </w:rPr>
              <w:t xml:space="preserve"> innebär generell utbildning gällande Part M och 145, kopplingen mellan luftvärdighet och underhåll. Detaljerad utbildning gällande innebörden och hantering av CRS. Förstå sin egen auktorisation, d.v.s. att göra CRS under vissa förutsättningar.</w:t>
            </w:r>
          </w:p>
          <w:p w:rsidR="008D0E44" w:rsidRPr="008A0CF1" w:rsidRDefault="008D0E44" w:rsidP="00DB34D4">
            <w:pPr>
              <w:spacing w:after="0" w:line="240" w:lineRule="auto"/>
              <w:rPr>
                <w:rFonts w:ascii="Arial" w:eastAsia="Times New Roman" w:hAnsi="Arial" w:cs="Arial"/>
                <w:bCs/>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1979C9" w:rsidRPr="008A0CF1" w:rsidRDefault="001979C9" w:rsidP="00277688">
            <w:pPr>
              <w:spacing w:after="0" w:line="240" w:lineRule="auto"/>
              <w:rPr>
                <w:rFonts w:ascii="Arial" w:eastAsia="Times New Roman" w:hAnsi="Arial" w:cs="Arial"/>
                <w:bCs/>
                <w:color w:val="4F81BD"/>
                <w:sz w:val="20"/>
                <w:szCs w:val="20"/>
                <w:lang w:eastAsia="sv-SE"/>
              </w:rPr>
            </w:pPr>
          </w:p>
          <w:p w:rsidR="00A3711A" w:rsidRPr="008A0CF1" w:rsidRDefault="00A3711A" w:rsidP="000C1C63">
            <w:pPr>
              <w:spacing w:after="0" w:line="240" w:lineRule="auto"/>
              <w:rPr>
                <w:rFonts w:ascii="Arial" w:eastAsia="Times New Roman" w:hAnsi="Arial" w:cs="Arial"/>
                <w:bCs/>
                <w:color w:val="4F81BD"/>
                <w:sz w:val="20"/>
                <w:szCs w:val="20"/>
                <w:lang w:eastAsia="sv-SE"/>
              </w:rPr>
            </w:pPr>
          </w:p>
          <w:p w:rsidR="00A3711A" w:rsidRPr="008A0CF1" w:rsidRDefault="00A3711A" w:rsidP="000C1C63">
            <w:pPr>
              <w:spacing w:after="0" w:line="240" w:lineRule="auto"/>
              <w:rPr>
                <w:rFonts w:ascii="Arial" w:eastAsia="Times New Roman" w:hAnsi="Arial" w:cs="Arial"/>
                <w:bCs/>
                <w:color w:val="4F81BD"/>
                <w:sz w:val="20"/>
                <w:szCs w:val="20"/>
                <w:lang w:eastAsia="sv-SE"/>
              </w:rPr>
            </w:pPr>
          </w:p>
          <w:p w:rsidR="00A3711A" w:rsidRPr="008A0CF1" w:rsidRDefault="00A3711A" w:rsidP="000C1C63">
            <w:pPr>
              <w:spacing w:after="0" w:line="240" w:lineRule="auto"/>
              <w:rPr>
                <w:rFonts w:ascii="Arial" w:eastAsia="Times New Roman" w:hAnsi="Arial" w:cs="Arial"/>
                <w:bCs/>
                <w:color w:val="4F81BD"/>
                <w:sz w:val="20"/>
                <w:szCs w:val="20"/>
                <w:lang w:eastAsia="sv-SE"/>
              </w:rPr>
            </w:pPr>
          </w:p>
          <w:p w:rsidR="00A3711A" w:rsidRPr="008A0CF1" w:rsidRDefault="00A3711A" w:rsidP="000C1C63">
            <w:pPr>
              <w:spacing w:after="0" w:line="240" w:lineRule="auto"/>
              <w:rPr>
                <w:rFonts w:ascii="Arial" w:eastAsia="Times New Roman" w:hAnsi="Arial" w:cs="Arial"/>
                <w:bCs/>
                <w:color w:val="4F81BD"/>
                <w:sz w:val="20"/>
                <w:szCs w:val="20"/>
                <w:lang w:eastAsia="sv-SE"/>
              </w:rPr>
            </w:pPr>
          </w:p>
          <w:p w:rsidR="00A3711A" w:rsidRPr="008A0CF1" w:rsidRDefault="00A3711A" w:rsidP="000C1C63">
            <w:pPr>
              <w:spacing w:after="0" w:line="240" w:lineRule="auto"/>
              <w:rPr>
                <w:rFonts w:ascii="Arial" w:eastAsia="Times New Roman" w:hAnsi="Arial" w:cs="Arial"/>
                <w:bCs/>
                <w:color w:val="4F81BD"/>
                <w:sz w:val="20"/>
                <w:szCs w:val="20"/>
                <w:lang w:eastAsia="sv-SE"/>
              </w:rPr>
            </w:pPr>
          </w:p>
          <w:p w:rsidR="00A3711A" w:rsidRPr="008A0CF1" w:rsidRDefault="00A3711A" w:rsidP="000C1C63">
            <w:pPr>
              <w:spacing w:after="0" w:line="240" w:lineRule="auto"/>
              <w:rPr>
                <w:rFonts w:ascii="Arial" w:eastAsia="Times New Roman" w:hAnsi="Arial" w:cs="Arial"/>
                <w:bCs/>
                <w:color w:val="4F81BD"/>
                <w:sz w:val="20"/>
                <w:szCs w:val="20"/>
                <w:lang w:eastAsia="sv-SE"/>
              </w:rPr>
            </w:pPr>
          </w:p>
          <w:p w:rsidR="00A3711A" w:rsidRPr="008A0CF1" w:rsidRDefault="00A3711A" w:rsidP="000C1C63">
            <w:pPr>
              <w:spacing w:after="0" w:line="240" w:lineRule="auto"/>
              <w:rPr>
                <w:rFonts w:ascii="Arial" w:eastAsia="Times New Roman" w:hAnsi="Arial" w:cs="Arial"/>
                <w:bCs/>
                <w:color w:val="4F81BD"/>
                <w:sz w:val="20"/>
                <w:szCs w:val="20"/>
                <w:lang w:eastAsia="sv-SE"/>
              </w:rPr>
            </w:pPr>
          </w:p>
          <w:p w:rsidR="00A3711A" w:rsidRPr="008A0CF1" w:rsidRDefault="00A3711A" w:rsidP="000C1C63">
            <w:pPr>
              <w:spacing w:after="0" w:line="240" w:lineRule="auto"/>
              <w:rPr>
                <w:rFonts w:ascii="Arial" w:eastAsia="Times New Roman" w:hAnsi="Arial" w:cs="Arial"/>
                <w:bCs/>
                <w:color w:val="4F81BD"/>
                <w:sz w:val="20"/>
                <w:szCs w:val="20"/>
                <w:lang w:eastAsia="sv-SE"/>
              </w:rPr>
            </w:pPr>
          </w:p>
          <w:p w:rsidR="00A3711A" w:rsidRPr="008A0CF1" w:rsidRDefault="00A3711A" w:rsidP="000C1C63">
            <w:pPr>
              <w:spacing w:after="0" w:line="240" w:lineRule="auto"/>
              <w:rPr>
                <w:rFonts w:ascii="Arial" w:eastAsia="Times New Roman" w:hAnsi="Arial" w:cs="Arial"/>
                <w:bCs/>
                <w:color w:val="4F81BD"/>
                <w:sz w:val="20"/>
                <w:szCs w:val="20"/>
                <w:lang w:eastAsia="sv-SE"/>
              </w:rPr>
            </w:pPr>
          </w:p>
          <w:p w:rsidR="00A3711A" w:rsidRPr="008A0CF1" w:rsidRDefault="00A3711A" w:rsidP="000C1C63">
            <w:pPr>
              <w:spacing w:after="0" w:line="240" w:lineRule="auto"/>
              <w:rPr>
                <w:rFonts w:ascii="Arial" w:eastAsia="Times New Roman" w:hAnsi="Arial" w:cs="Arial"/>
                <w:bCs/>
                <w:color w:val="4F81BD"/>
                <w:sz w:val="20"/>
                <w:szCs w:val="20"/>
                <w:lang w:eastAsia="sv-SE"/>
              </w:rPr>
            </w:pPr>
          </w:p>
          <w:p w:rsidR="00A3711A" w:rsidRPr="008A0CF1" w:rsidRDefault="00A3711A" w:rsidP="000C1C63">
            <w:pPr>
              <w:spacing w:after="0" w:line="240" w:lineRule="auto"/>
              <w:rPr>
                <w:rFonts w:ascii="Arial" w:eastAsia="Times New Roman" w:hAnsi="Arial" w:cs="Arial"/>
                <w:bCs/>
                <w:color w:val="4F81BD"/>
                <w:sz w:val="20"/>
                <w:szCs w:val="20"/>
                <w:lang w:eastAsia="sv-SE"/>
              </w:rPr>
            </w:pPr>
          </w:p>
          <w:p w:rsidR="00A3711A" w:rsidRPr="008A0CF1" w:rsidRDefault="00A3711A" w:rsidP="000C1C63">
            <w:pPr>
              <w:spacing w:after="0" w:line="240" w:lineRule="auto"/>
              <w:rPr>
                <w:rFonts w:ascii="Arial" w:eastAsia="Times New Roman" w:hAnsi="Arial" w:cs="Arial"/>
                <w:bCs/>
                <w:color w:val="4F81BD"/>
                <w:sz w:val="20"/>
                <w:szCs w:val="20"/>
                <w:lang w:eastAsia="sv-SE"/>
              </w:rPr>
            </w:pPr>
          </w:p>
          <w:p w:rsidR="00A3711A" w:rsidRPr="008A0CF1" w:rsidRDefault="00A3711A" w:rsidP="000C1C63">
            <w:pPr>
              <w:spacing w:after="0" w:line="240" w:lineRule="auto"/>
              <w:rPr>
                <w:rFonts w:ascii="Arial" w:eastAsia="Times New Roman" w:hAnsi="Arial" w:cs="Arial"/>
                <w:bCs/>
                <w:color w:val="4F81BD"/>
                <w:sz w:val="20"/>
                <w:szCs w:val="20"/>
                <w:lang w:eastAsia="sv-SE"/>
              </w:rPr>
            </w:pPr>
          </w:p>
          <w:p w:rsidR="00A3711A" w:rsidRPr="008A0CF1" w:rsidRDefault="00A3711A" w:rsidP="000C1C63">
            <w:pPr>
              <w:spacing w:after="0" w:line="240" w:lineRule="auto"/>
              <w:rPr>
                <w:rFonts w:ascii="Arial" w:eastAsia="Times New Roman" w:hAnsi="Arial" w:cs="Arial"/>
                <w:bCs/>
                <w:color w:val="4F81BD"/>
                <w:sz w:val="20"/>
                <w:szCs w:val="20"/>
                <w:lang w:eastAsia="sv-SE"/>
              </w:rPr>
            </w:pPr>
          </w:p>
          <w:p w:rsidR="00A3711A" w:rsidRPr="008A0CF1" w:rsidRDefault="00A3711A" w:rsidP="000C1C63">
            <w:pPr>
              <w:spacing w:after="0" w:line="240" w:lineRule="auto"/>
              <w:rPr>
                <w:rFonts w:ascii="Arial" w:eastAsia="Times New Roman" w:hAnsi="Arial" w:cs="Arial"/>
                <w:bCs/>
                <w:color w:val="4F81BD"/>
                <w:sz w:val="20"/>
                <w:szCs w:val="20"/>
                <w:lang w:eastAsia="sv-SE"/>
              </w:rPr>
            </w:pPr>
          </w:p>
          <w:p w:rsidR="00A3711A" w:rsidRPr="008A0CF1" w:rsidRDefault="00A3711A" w:rsidP="000C1C63">
            <w:pPr>
              <w:spacing w:after="0" w:line="240" w:lineRule="auto"/>
              <w:rPr>
                <w:rFonts w:ascii="Arial" w:eastAsia="Times New Roman" w:hAnsi="Arial" w:cs="Arial"/>
                <w:bCs/>
                <w:color w:val="FF0000"/>
                <w:sz w:val="20"/>
                <w:szCs w:val="20"/>
                <w:lang w:eastAsia="sv-SE"/>
              </w:rPr>
            </w:pPr>
          </w:p>
          <w:p w:rsidR="00DB5AD7" w:rsidRPr="008A0CF1" w:rsidRDefault="00DB5AD7" w:rsidP="000C1C63">
            <w:pPr>
              <w:spacing w:after="0" w:line="240" w:lineRule="auto"/>
              <w:rPr>
                <w:rFonts w:ascii="Arial" w:eastAsia="Times New Roman" w:hAnsi="Arial" w:cs="Arial"/>
                <w:bCs/>
                <w:color w:val="FF0000"/>
                <w:sz w:val="20"/>
                <w:szCs w:val="20"/>
                <w:lang w:eastAsia="sv-SE"/>
              </w:rPr>
            </w:pPr>
          </w:p>
          <w:p w:rsidR="00DB5AD7" w:rsidRPr="008A0CF1" w:rsidRDefault="00DB5AD7" w:rsidP="000C1C63">
            <w:pPr>
              <w:spacing w:after="0" w:line="240" w:lineRule="auto"/>
              <w:rPr>
                <w:rFonts w:ascii="Arial" w:eastAsia="Times New Roman" w:hAnsi="Arial" w:cs="Arial"/>
                <w:bCs/>
                <w:color w:val="FF0000"/>
                <w:sz w:val="20"/>
                <w:szCs w:val="20"/>
                <w:lang w:eastAsia="sv-SE"/>
              </w:rPr>
            </w:pPr>
          </w:p>
          <w:p w:rsidR="00DB5AD7" w:rsidRPr="008A0CF1" w:rsidRDefault="00DB5AD7" w:rsidP="000C1C63">
            <w:pPr>
              <w:spacing w:after="0" w:line="240" w:lineRule="auto"/>
              <w:rPr>
                <w:rFonts w:ascii="Arial" w:eastAsia="Times New Roman" w:hAnsi="Arial" w:cs="Arial"/>
                <w:bCs/>
                <w:color w:val="FF0000"/>
                <w:sz w:val="20"/>
                <w:szCs w:val="20"/>
                <w:lang w:eastAsia="sv-SE"/>
              </w:rPr>
            </w:pPr>
          </w:p>
          <w:p w:rsidR="00A3711A" w:rsidRPr="008A0CF1" w:rsidRDefault="00A3711A" w:rsidP="000C1C63">
            <w:pPr>
              <w:spacing w:after="0" w:line="240" w:lineRule="auto"/>
              <w:rPr>
                <w:rFonts w:ascii="Arial" w:eastAsia="Times New Roman" w:hAnsi="Arial" w:cs="Arial"/>
                <w:bCs/>
                <w:color w:val="4F81BD"/>
                <w:sz w:val="20"/>
                <w:szCs w:val="20"/>
                <w:lang w:eastAsia="sv-SE"/>
              </w:rPr>
            </w:pPr>
          </w:p>
          <w:p w:rsidR="00A3711A" w:rsidRPr="008A0CF1" w:rsidRDefault="00A3711A" w:rsidP="000C1C63">
            <w:pPr>
              <w:spacing w:after="0" w:line="240" w:lineRule="auto"/>
              <w:rPr>
                <w:rFonts w:ascii="Arial" w:eastAsia="Times New Roman" w:hAnsi="Arial" w:cs="Arial"/>
                <w:bCs/>
                <w:color w:val="4F81BD"/>
                <w:sz w:val="20"/>
                <w:szCs w:val="20"/>
                <w:lang w:eastAsia="sv-SE"/>
              </w:rPr>
            </w:pPr>
          </w:p>
          <w:p w:rsidR="00A3711A" w:rsidRPr="008A0CF1" w:rsidRDefault="00A3711A" w:rsidP="000C1C63">
            <w:pPr>
              <w:spacing w:after="0" w:line="240" w:lineRule="auto"/>
              <w:rPr>
                <w:rFonts w:ascii="Arial" w:eastAsia="Times New Roman" w:hAnsi="Arial" w:cs="Arial"/>
                <w:bCs/>
                <w:color w:val="4F81BD"/>
                <w:sz w:val="20"/>
                <w:szCs w:val="20"/>
                <w:lang w:eastAsia="sv-SE"/>
              </w:rPr>
            </w:pPr>
          </w:p>
          <w:p w:rsidR="00A3711A" w:rsidRPr="008A0CF1" w:rsidRDefault="00A3711A" w:rsidP="000C1C63">
            <w:pPr>
              <w:spacing w:after="0" w:line="240" w:lineRule="auto"/>
              <w:rPr>
                <w:rFonts w:ascii="Arial" w:eastAsia="Times New Roman" w:hAnsi="Arial" w:cs="Arial"/>
                <w:bCs/>
                <w:color w:val="4F81BD"/>
                <w:sz w:val="20"/>
                <w:szCs w:val="20"/>
                <w:lang w:eastAsia="sv-SE"/>
              </w:rPr>
            </w:pPr>
          </w:p>
          <w:p w:rsidR="00A3711A" w:rsidRPr="008A0CF1" w:rsidRDefault="00A3711A" w:rsidP="000C1C63">
            <w:pPr>
              <w:spacing w:after="0" w:line="240" w:lineRule="auto"/>
              <w:rPr>
                <w:rFonts w:ascii="Arial" w:eastAsia="Times New Roman" w:hAnsi="Arial" w:cs="Arial"/>
                <w:bCs/>
                <w:color w:val="4F81BD"/>
                <w:sz w:val="20"/>
                <w:szCs w:val="20"/>
                <w:lang w:eastAsia="sv-SE"/>
              </w:rPr>
            </w:pPr>
          </w:p>
          <w:p w:rsidR="00A3711A" w:rsidRPr="008A0CF1" w:rsidRDefault="00A3711A" w:rsidP="000C1C63">
            <w:pPr>
              <w:spacing w:after="0" w:line="240" w:lineRule="auto"/>
              <w:rPr>
                <w:rFonts w:ascii="Arial" w:eastAsia="Times New Roman" w:hAnsi="Arial" w:cs="Arial"/>
                <w:bCs/>
                <w:color w:val="4F81BD"/>
                <w:sz w:val="20"/>
                <w:szCs w:val="20"/>
                <w:lang w:eastAsia="sv-SE"/>
              </w:rPr>
            </w:pPr>
          </w:p>
          <w:p w:rsidR="00A3711A" w:rsidRPr="008A0CF1" w:rsidRDefault="00A3711A" w:rsidP="000C1C63">
            <w:pPr>
              <w:spacing w:after="0" w:line="240" w:lineRule="auto"/>
              <w:rPr>
                <w:rFonts w:ascii="Arial" w:eastAsia="Times New Roman" w:hAnsi="Arial" w:cs="Arial"/>
                <w:bCs/>
                <w:color w:val="4F81BD"/>
                <w:sz w:val="20"/>
                <w:szCs w:val="20"/>
                <w:lang w:eastAsia="sv-SE"/>
              </w:rPr>
            </w:pPr>
          </w:p>
          <w:p w:rsidR="00A3711A" w:rsidRPr="008A0CF1" w:rsidRDefault="00A3711A" w:rsidP="000C1C63">
            <w:pPr>
              <w:spacing w:after="0" w:line="240" w:lineRule="auto"/>
              <w:rPr>
                <w:rFonts w:ascii="Arial" w:eastAsia="Times New Roman" w:hAnsi="Arial" w:cs="Arial"/>
                <w:bCs/>
                <w:color w:val="4F81BD"/>
                <w:sz w:val="20"/>
                <w:szCs w:val="20"/>
                <w:lang w:eastAsia="sv-SE"/>
              </w:rPr>
            </w:pPr>
          </w:p>
          <w:p w:rsidR="00842457" w:rsidRPr="008A0CF1" w:rsidRDefault="00842457" w:rsidP="003B6F88">
            <w:pPr>
              <w:spacing w:after="0" w:line="240" w:lineRule="auto"/>
              <w:rPr>
                <w:rFonts w:ascii="Arial" w:eastAsia="Times New Roman" w:hAnsi="Arial" w:cs="Arial"/>
                <w:bCs/>
                <w:color w:val="00B0F0"/>
                <w:sz w:val="20"/>
                <w:szCs w:val="20"/>
                <w:lang w:eastAsia="sv-SE"/>
              </w:rPr>
            </w:pPr>
          </w:p>
          <w:p w:rsidR="00842457" w:rsidRPr="008A0CF1" w:rsidRDefault="00842457" w:rsidP="003B6F88">
            <w:pPr>
              <w:spacing w:after="0" w:line="240" w:lineRule="auto"/>
              <w:rPr>
                <w:rFonts w:ascii="Arial" w:eastAsia="Times New Roman" w:hAnsi="Arial" w:cs="Arial"/>
                <w:bCs/>
                <w:color w:val="00B0F0"/>
                <w:sz w:val="20"/>
                <w:szCs w:val="20"/>
                <w:lang w:eastAsia="sv-SE"/>
              </w:rPr>
            </w:pPr>
          </w:p>
          <w:p w:rsidR="00842457" w:rsidRPr="008A0CF1" w:rsidRDefault="00842457" w:rsidP="003B6F88">
            <w:pPr>
              <w:spacing w:after="0" w:line="240" w:lineRule="auto"/>
              <w:rPr>
                <w:rFonts w:ascii="Arial" w:eastAsia="Times New Roman" w:hAnsi="Arial" w:cs="Arial"/>
                <w:bCs/>
                <w:color w:val="00B0F0"/>
                <w:sz w:val="20"/>
                <w:szCs w:val="20"/>
                <w:lang w:eastAsia="sv-SE"/>
              </w:rPr>
            </w:pPr>
          </w:p>
          <w:p w:rsidR="00842457" w:rsidRPr="008A0CF1" w:rsidRDefault="00842457" w:rsidP="003B6F88">
            <w:pPr>
              <w:spacing w:after="0" w:line="240" w:lineRule="auto"/>
              <w:rPr>
                <w:rFonts w:ascii="Arial" w:eastAsia="Times New Roman" w:hAnsi="Arial" w:cs="Arial"/>
                <w:bCs/>
                <w:color w:val="00B0F0"/>
                <w:sz w:val="20"/>
                <w:szCs w:val="20"/>
                <w:lang w:eastAsia="sv-SE"/>
              </w:rPr>
            </w:pPr>
          </w:p>
          <w:p w:rsidR="00842457" w:rsidRPr="008A0CF1" w:rsidRDefault="00842457" w:rsidP="002556F3">
            <w:pPr>
              <w:rPr>
                <w:color w:val="00B0F0"/>
              </w:rPr>
            </w:pPr>
          </w:p>
        </w:tc>
      </w:tr>
      <w:tr w:rsidR="0006356B" w:rsidRPr="008A0CF1"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rsidR="00927278" w:rsidRPr="008A0CF1" w:rsidRDefault="00AB7DD6" w:rsidP="00927278">
            <w:pPr>
              <w:spacing w:after="0" w:line="240" w:lineRule="auto"/>
              <w:rPr>
                <w:rFonts w:ascii="Arial" w:eastAsia="Times New Roman" w:hAnsi="Arial" w:cs="Arial"/>
                <w:strike/>
                <w:color w:val="A6A6A6" w:themeColor="background1" w:themeShade="A6"/>
                <w:sz w:val="20"/>
                <w:szCs w:val="20"/>
                <w:lang w:eastAsia="sv-SE"/>
              </w:rPr>
            </w:pPr>
            <w:r w:rsidRPr="008A0CF1">
              <w:rPr>
                <w:rFonts w:ascii="Arial" w:eastAsia="Times New Roman" w:hAnsi="Arial" w:cs="Arial"/>
                <w:color w:val="000000"/>
                <w:sz w:val="20"/>
                <w:szCs w:val="20"/>
                <w:lang w:eastAsia="sv-SE"/>
              </w:rPr>
              <w:t>3.10</w:t>
            </w:r>
          </w:p>
          <w:p w:rsidR="00927278" w:rsidRPr="008A0CF1" w:rsidRDefault="00927278" w:rsidP="004025A3">
            <w:pPr>
              <w:spacing w:after="0" w:line="240" w:lineRule="auto"/>
              <w:rPr>
                <w:rFonts w:ascii="Arial" w:eastAsia="Times New Roman" w:hAnsi="Arial" w:cs="Arial"/>
                <w:color w:val="000000"/>
                <w:sz w:val="20"/>
                <w:szCs w:val="20"/>
                <w:lang w:eastAsia="sv-SE"/>
              </w:rPr>
            </w:pPr>
          </w:p>
        </w:tc>
        <w:tc>
          <w:tcPr>
            <w:tcW w:w="8147" w:type="dxa"/>
            <w:tcBorders>
              <w:top w:val="nil"/>
              <w:left w:val="nil"/>
              <w:bottom w:val="single" w:sz="4" w:space="0" w:color="auto"/>
              <w:right w:val="single" w:sz="4" w:space="0" w:color="auto"/>
            </w:tcBorders>
            <w:shd w:val="clear" w:color="auto" w:fill="auto"/>
            <w:hideMark/>
          </w:tcPr>
          <w:p w:rsidR="0006356B" w:rsidRPr="008A0CF1" w:rsidRDefault="003F418E" w:rsidP="004025A3">
            <w:pPr>
              <w:spacing w:after="0" w:line="240" w:lineRule="auto"/>
              <w:rPr>
                <w:rFonts w:ascii="Arial" w:eastAsia="Times New Roman" w:hAnsi="Arial" w:cs="Arial"/>
                <w:color w:val="000000"/>
                <w:sz w:val="20"/>
                <w:szCs w:val="20"/>
                <w:lang w:val="en-GB" w:eastAsia="sv-SE"/>
              </w:rPr>
            </w:pPr>
            <w:r w:rsidRPr="008A0CF1">
              <w:rPr>
                <w:rFonts w:ascii="Arial" w:eastAsia="Times New Roman" w:hAnsi="Arial" w:cs="Arial"/>
                <w:b/>
                <w:bCs/>
                <w:color w:val="000000"/>
                <w:sz w:val="20"/>
                <w:szCs w:val="20"/>
                <w:lang w:val="en-GB" w:eastAsia="sv-SE"/>
              </w:rPr>
              <w:t>Certifying staff</w:t>
            </w:r>
            <w:r w:rsidR="005510DB" w:rsidRPr="008A0CF1">
              <w:rPr>
                <w:rFonts w:ascii="Arial" w:eastAsia="Times New Roman" w:hAnsi="Arial" w:cs="Arial"/>
                <w:b/>
                <w:bCs/>
                <w:color w:val="000000"/>
                <w:sz w:val="20"/>
                <w:szCs w:val="20"/>
                <w:lang w:val="en-GB" w:eastAsia="sv-SE"/>
              </w:rPr>
              <w:t xml:space="preserve"> </w:t>
            </w:r>
            <w:r w:rsidRPr="008A0CF1">
              <w:rPr>
                <w:rFonts w:ascii="Arial" w:eastAsia="Times New Roman" w:hAnsi="Arial" w:cs="Arial"/>
                <w:b/>
                <w:bCs/>
                <w:color w:val="000000"/>
                <w:sz w:val="20"/>
                <w:szCs w:val="20"/>
                <w:lang w:val="en-GB" w:eastAsia="sv-SE"/>
              </w:rPr>
              <w:t xml:space="preserve">and </w:t>
            </w:r>
            <w:r w:rsidR="0006356B" w:rsidRPr="008A0CF1">
              <w:rPr>
                <w:rFonts w:ascii="Arial" w:eastAsia="Times New Roman" w:hAnsi="Arial" w:cs="Arial"/>
                <w:b/>
                <w:bCs/>
                <w:color w:val="000000"/>
                <w:sz w:val="20"/>
                <w:szCs w:val="20"/>
                <w:lang w:val="en-GB" w:eastAsia="sv-SE"/>
              </w:rPr>
              <w:t xml:space="preserve">support staff </w:t>
            </w:r>
            <w:r w:rsidR="00DA4934" w:rsidRPr="008A0CF1">
              <w:rPr>
                <w:rFonts w:ascii="Arial" w:eastAsia="Times New Roman" w:hAnsi="Arial" w:cs="Arial"/>
                <w:b/>
                <w:bCs/>
                <w:color w:val="000000"/>
                <w:sz w:val="20"/>
                <w:szCs w:val="20"/>
                <w:lang w:val="en-GB" w:eastAsia="sv-SE"/>
              </w:rPr>
              <w:t>records</w:t>
            </w:r>
          </w:p>
          <w:p w:rsidR="00CE49AB" w:rsidRPr="008A0CF1" w:rsidRDefault="00CE49AB" w:rsidP="0088773F">
            <w:pPr>
              <w:spacing w:after="0" w:line="240" w:lineRule="auto"/>
              <w:rPr>
                <w:rFonts w:ascii="Arial" w:eastAsia="Times New Roman" w:hAnsi="Arial" w:cs="Arial"/>
                <w:strike/>
                <w:color w:val="A6A6A6" w:themeColor="background1" w:themeShade="A6"/>
                <w:sz w:val="20"/>
                <w:szCs w:val="20"/>
                <w:lang w:val="en-GB" w:eastAsia="sv-SE"/>
              </w:rPr>
            </w:pPr>
          </w:p>
          <w:p w:rsidR="00DE4C09" w:rsidRPr="008A0CF1" w:rsidRDefault="00DE4C09" w:rsidP="00DE4C09">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Organisationens procedur för hantering av personalakter för certifierande och stödjande personal. </w:t>
            </w:r>
          </w:p>
          <w:p w:rsidR="004D41E3" w:rsidRPr="008A0CF1" w:rsidRDefault="004D41E3" w:rsidP="004025A3">
            <w:pPr>
              <w:spacing w:after="0" w:line="240" w:lineRule="auto"/>
              <w:rPr>
                <w:rFonts w:ascii="Arial" w:eastAsia="Times New Roman" w:hAnsi="Arial" w:cs="Arial"/>
                <w:color w:val="000000"/>
                <w:sz w:val="20"/>
                <w:szCs w:val="20"/>
                <w:lang w:eastAsia="sv-SE"/>
              </w:rPr>
            </w:pPr>
          </w:p>
          <w:p w:rsidR="0006356B" w:rsidRPr="008A0CF1" w:rsidRDefault="00906BB9"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Personala</w:t>
            </w:r>
            <w:r w:rsidR="0006356B" w:rsidRPr="008A0CF1">
              <w:rPr>
                <w:rFonts w:ascii="Arial" w:eastAsia="Times New Roman" w:hAnsi="Arial" w:cs="Arial"/>
                <w:color w:val="000000"/>
                <w:sz w:val="20"/>
                <w:szCs w:val="20"/>
                <w:lang w:eastAsia="sv-SE"/>
              </w:rPr>
              <w:t xml:space="preserve">kten ska </w:t>
            </w:r>
            <w:r w:rsidRPr="008A0CF1">
              <w:rPr>
                <w:rFonts w:ascii="Arial" w:eastAsia="Times New Roman" w:hAnsi="Arial" w:cs="Arial"/>
                <w:color w:val="000000"/>
                <w:sz w:val="20"/>
                <w:szCs w:val="20"/>
                <w:lang w:eastAsia="sv-SE"/>
              </w:rPr>
              <w:t xml:space="preserve">som minimum </w:t>
            </w:r>
            <w:r w:rsidR="0006356B" w:rsidRPr="008A0CF1">
              <w:rPr>
                <w:rFonts w:ascii="Arial" w:eastAsia="Times New Roman" w:hAnsi="Arial" w:cs="Arial"/>
                <w:color w:val="000000"/>
                <w:sz w:val="20"/>
                <w:szCs w:val="20"/>
                <w:lang w:eastAsia="sv-SE"/>
              </w:rPr>
              <w:t xml:space="preserve">innehålla: </w:t>
            </w:r>
          </w:p>
          <w:p w:rsidR="0006356B" w:rsidRPr="008A0CF1" w:rsidRDefault="0006356B" w:rsidP="00DD6654">
            <w:pPr>
              <w:pStyle w:val="Liststycke"/>
              <w:numPr>
                <w:ilvl w:val="0"/>
                <w:numId w:val="3"/>
              </w:numPr>
              <w:spacing w:after="0" w:line="240" w:lineRule="auto"/>
              <w:rPr>
                <w:rFonts w:ascii="Arial" w:eastAsia="Times New Roman" w:hAnsi="Arial" w:cs="Arial"/>
                <w:color w:val="000000"/>
                <w:sz w:val="20"/>
                <w:szCs w:val="20"/>
                <w:lang w:val="en-US" w:eastAsia="sv-SE"/>
              </w:rPr>
            </w:pPr>
            <w:r w:rsidRPr="008A0CF1">
              <w:rPr>
                <w:rFonts w:ascii="Arial" w:eastAsia="Times New Roman" w:hAnsi="Arial" w:cs="Arial"/>
                <w:color w:val="000000"/>
                <w:sz w:val="20"/>
                <w:szCs w:val="20"/>
                <w:lang w:val="en-US" w:eastAsia="sv-SE"/>
              </w:rPr>
              <w:t xml:space="preserve">Name </w:t>
            </w:r>
          </w:p>
          <w:p w:rsidR="0006356B" w:rsidRPr="008A0CF1" w:rsidRDefault="0006356B" w:rsidP="00DD6654">
            <w:pPr>
              <w:pStyle w:val="Liststycke"/>
              <w:numPr>
                <w:ilvl w:val="0"/>
                <w:numId w:val="3"/>
              </w:numPr>
              <w:spacing w:after="0" w:line="240" w:lineRule="auto"/>
              <w:rPr>
                <w:rFonts w:ascii="Arial" w:eastAsia="Times New Roman" w:hAnsi="Arial" w:cs="Arial"/>
                <w:color w:val="000000"/>
                <w:sz w:val="20"/>
                <w:szCs w:val="20"/>
                <w:lang w:val="en-US" w:eastAsia="sv-SE"/>
              </w:rPr>
            </w:pPr>
            <w:r w:rsidRPr="008A0CF1">
              <w:rPr>
                <w:rFonts w:ascii="Arial" w:eastAsia="Times New Roman" w:hAnsi="Arial" w:cs="Arial"/>
                <w:color w:val="000000"/>
                <w:sz w:val="20"/>
                <w:szCs w:val="20"/>
                <w:lang w:val="en-US" w:eastAsia="sv-SE"/>
              </w:rPr>
              <w:t xml:space="preserve">Date of Birth </w:t>
            </w:r>
          </w:p>
          <w:p w:rsidR="0006356B" w:rsidRPr="008A0CF1" w:rsidRDefault="00170515" w:rsidP="00DD6654">
            <w:pPr>
              <w:pStyle w:val="Liststycke"/>
              <w:numPr>
                <w:ilvl w:val="0"/>
                <w:numId w:val="3"/>
              </w:numPr>
              <w:spacing w:after="0" w:line="240" w:lineRule="auto"/>
              <w:rPr>
                <w:rFonts w:ascii="Arial" w:eastAsia="Times New Roman" w:hAnsi="Arial" w:cs="Arial"/>
                <w:color w:val="000000"/>
                <w:sz w:val="20"/>
                <w:szCs w:val="20"/>
                <w:lang w:val="en-US" w:eastAsia="sv-SE"/>
              </w:rPr>
            </w:pPr>
            <w:r w:rsidRPr="008A0CF1">
              <w:rPr>
                <w:rFonts w:ascii="Arial" w:eastAsia="Times New Roman" w:hAnsi="Arial" w:cs="Arial"/>
                <w:color w:val="000000"/>
                <w:sz w:val="20"/>
                <w:szCs w:val="20"/>
                <w:lang w:val="en-US" w:eastAsia="sv-SE"/>
              </w:rPr>
              <w:t>Basic t</w:t>
            </w:r>
            <w:r w:rsidR="0006356B" w:rsidRPr="008A0CF1">
              <w:rPr>
                <w:rFonts w:ascii="Arial" w:eastAsia="Times New Roman" w:hAnsi="Arial" w:cs="Arial"/>
                <w:color w:val="000000"/>
                <w:sz w:val="20"/>
                <w:szCs w:val="20"/>
                <w:lang w:val="en-US" w:eastAsia="sv-SE"/>
              </w:rPr>
              <w:t xml:space="preserve">raining </w:t>
            </w:r>
          </w:p>
          <w:p w:rsidR="0006356B" w:rsidRPr="008A0CF1" w:rsidRDefault="00170515" w:rsidP="00DD6654">
            <w:pPr>
              <w:pStyle w:val="Liststycke"/>
              <w:numPr>
                <w:ilvl w:val="0"/>
                <w:numId w:val="3"/>
              </w:numPr>
              <w:spacing w:after="0" w:line="240" w:lineRule="auto"/>
              <w:rPr>
                <w:rFonts w:ascii="Arial" w:eastAsia="Times New Roman" w:hAnsi="Arial" w:cs="Arial"/>
                <w:color w:val="000000"/>
                <w:sz w:val="20"/>
                <w:szCs w:val="20"/>
                <w:lang w:val="en-US" w:eastAsia="sv-SE"/>
              </w:rPr>
            </w:pPr>
            <w:r w:rsidRPr="008A0CF1">
              <w:rPr>
                <w:rFonts w:ascii="Arial" w:eastAsia="Times New Roman" w:hAnsi="Arial" w:cs="Arial"/>
                <w:color w:val="000000"/>
                <w:sz w:val="20"/>
                <w:szCs w:val="20"/>
                <w:lang w:val="en-US" w:eastAsia="sv-SE"/>
              </w:rPr>
              <w:t>Type t</w:t>
            </w:r>
            <w:r w:rsidR="0006356B" w:rsidRPr="008A0CF1">
              <w:rPr>
                <w:rFonts w:ascii="Arial" w:eastAsia="Times New Roman" w:hAnsi="Arial" w:cs="Arial"/>
                <w:color w:val="000000"/>
                <w:sz w:val="20"/>
                <w:szCs w:val="20"/>
                <w:lang w:val="en-US" w:eastAsia="sv-SE"/>
              </w:rPr>
              <w:t xml:space="preserve">raining </w:t>
            </w:r>
            <w:r w:rsidRPr="008A0CF1">
              <w:rPr>
                <w:rFonts w:ascii="Arial" w:eastAsia="Times New Roman" w:hAnsi="Arial" w:cs="Arial"/>
                <w:color w:val="000000"/>
                <w:sz w:val="20"/>
                <w:szCs w:val="20"/>
                <w:lang w:val="en-US" w:eastAsia="sv-SE"/>
              </w:rPr>
              <w:t>/ Task training or product</w:t>
            </w:r>
          </w:p>
          <w:p w:rsidR="0006356B" w:rsidRPr="008A0CF1" w:rsidRDefault="00170515" w:rsidP="00DD6654">
            <w:pPr>
              <w:pStyle w:val="Liststycke"/>
              <w:numPr>
                <w:ilvl w:val="0"/>
                <w:numId w:val="3"/>
              </w:numPr>
              <w:spacing w:after="0" w:line="240" w:lineRule="auto"/>
              <w:rPr>
                <w:rFonts w:ascii="Arial" w:eastAsia="Times New Roman" w:hAnsi="Arial" w:cs="Arial"/>
                <w:color w:val="000000"/>
                <w:sz w:val="20"/>
                <w:szCs w:val="20"/>
                <w:lang w:val="en-US" w:eastAsia="sv-SE"/>
              </w:rPr>
            </w:pPr>
            <w:r w:rsidRPr="008A0CF1">
              <w:rPr>
                <w:rFonts w:ascii="Arial" w:eastAsia="Times New Roman" w:hAnsi="Arial" w:cs="Arial"/>
                <w:color w:val="000000"/>
                <w:sz w:val="20"/>
                <w:szCs w:val="20"/>
                <w:lang w:val="en-US" w:eastAsia="sv-SE"/>
              </w:rPr>
              <w:t>Recurrent t</w:t>
            </w:r>
            <w:r w:rsidR="0006356B" w:rsidRPr="008A0CF1">
              <w:rPr>
                <w:rFonts w:ascii="Arial" w:eastAsia="Times New Roman" w:hAnsi="Arial" w:cs="Arial"/>
                <w:color w:val="000000"/>
                <w:sz w:val="20"/>
                <w:szCs w:val="20"/>
                <w:lang w:val="en-US" w:eastAsia="sv-SE"/>
              </w:rPr>
              <w:t xml:space="preserve">raining </w:t>
            </w:r>
          </w:p>
          <w:p w:rsidR="0006356B" w:rsidRPr="008A0CF1" w:rsidRDefault="0006356B" w:rsidP="00DD6654">
            <w:pPr>
              <w:pStyle w:val="Liststycke"/>
              <w:numPr>
                <w:ilvl w:val="0"/>
                <w:numId w:val="3"/>
              </w:numPr>
              <w:spacing w:after="0" w:line="240" w:lineRule="auto"/>
              <w:rPr>
                <w:rFonts w:ascii="Arial" w:eastAsia="Times New Roman" w:hAnsi="Arial" w:cs="Arial"/>
                <w:color w:val="000000"/>
                <w:sz w:val="20"/>
                <w:szCs w:val="20"/>
                <w:lang w:val="en-US" w:eastAsia="sv-SE"/>
              </w:rPr>
            </w:pPr>
            <w:r w:rsidRPr="008A0CF1">
              <w:rPr>
                <w:rFonts w:ascii="Arial" w:eastAsia="Times New Roman" w:hAnsi="Arial" w:cs="Arial"/>
                <w:color w:val="000000"/>
                <w:sz w:val="20"/>
                <w:szCs w:val="20"/>
                <w:lang w:val="en-US" w:eastAsia="sv-SE"/>
              </w:rPr>
              <w:t xml:space="preserve">Experience </w:t>
            </w:r>
          </w:p>
          <w:p w:rsidR="0006356B" w:rsidRPr="008A0CF1" w:rsidRDefault="0006356B" w:rsidP="00DD6654">
            <w:pPr>
              <w:pStyle w:val="Liststycke"/>
              <w:numPr>
                <w:ilvl w:val="0"/>
                <w:numId w:val="3"/>
              </w:numPr>
              <w:spacing w:after="0" w:line="240" w:lineRule="auto"/>
              <w:rPr>
                <w:rFonts w:ascii="Arial" w:eastAsia="Times New Roman" w:hAnsi="Arial" w:cs="Arial"/>
                <w:color w:val="000000"/>
                <w:sz w:val="20"/>
                <w:szCs w:val="20"/>
                <w:lang w:val="en-US" w:eastAsia="sv-SE"/>
              </w:rPr>
            </w:pPr>
            <w:r w:rsidRPr="008A0CF1">
              <w:rPr>
                <w:rFonts w:ascii="Arial" w:eastAsia="Times New Roman" w:hAnsi="Arial" w:cs="Arial"/>
                <w:color w:val="000000"/>
                <w:sz w:val="20"/>
                <w:szCs w:val="20"/>
                <w:lang w:val="en-US" w:eastAsia="sv-SE"/>
              </w:rPr>
              <w:t xml:space="preserve">Qualifications relevant to the </w:t>
            </w:r>
            <w:r w:rsidR="00170515" w:rsidRPr="008A0CF1">
              <w:rPr>
                <w:rFonts w:ascii="Arial" w:eastAsia="Times New Roman" w:hAnsi="Arial" w:cs="Arial"/>
                <w:color w:val="000000"/>
                <w:sz w:val="20"/>
                <w:szCs w:val="20"/>
                <w:lang w:val="en-US" w:eastAsia="sv-SE"/>
              </w:rPr>
              <w:t xml:space="preserve">authorisation </w:t>
            </w:r>
          </w:p>
          <w:p w:rsidR="0006356B" w:rsidRPr="008A0CF1" w:rsidRDefault="0006356B" w:rsidP="00DD6654">
            <w:pPr>
              <w:pStyle w:val="Liststycke"/>
              <w:numPr>
                <w:ilvl w:val="0"/>
                <w:numId w:val="3"/>
              </w:numPr>
              <w:spacing w:after="0" w:line="240" w:lineRule="auto"/>
              <w:rPr>
                <w:rFonts w:ascii="Arial" w:eastAsia="Times New Roman" w:hAnsi="Arial" w:cs="Arial"/>
                <w:color w:val="000000"/>
                <w:sz w:val="20"/>
                <w:szCs w:val="20"/>
                <w:lang w:val="en-US" w:eastAsia="sv-SE"/>
              </w:rPr>
            </w:pPr>
            <w:r w:rsidRPr="008A0CF1">
              <w:rPr>
                <w:rFonts w:ascii="Arial" w:eastAsia="Times New Roman" w:hAnsi="Arial" w:cs="Arial"/>
                <w:color w:val="000000"/>
                <w:sz w:val="20"/>
                <w:szCs w:val="20"/>
                <w:lang w:val="en-US" w:eastAsia="sv-SE"/>
              </w:rPr>
              <w:t xml:space="preserve">Scope of the authorisation </w:t>
            </w:r>
            <w:r w:rsidR="00170515" w:rsidRPr="008A0CF1">
              <w:rPr>
                <w:rFonts w:ascii="Arial" w:eastAsia="Times New Roman" w:hAnsi="Arial" w:cs="Arial"/>
                <w:color w:val="000000"/>
                <w:sz w:val="20"/>
                <w:szCs w:val="20"/>
                <w:lang w:val="en-US" w:eastAsia="sv-SE"/>
              </w:rPr>
              <w:t>(role, product, level of maintenance etc.)</w:t>
            </w:r>
          </w:p>
          <w:p w:rsidR="0006356B" w:rsidRPr="008A0CF1" w:rsidRDefault="0006356B" w:rsidP="00DD6654">
            <w:pPr>
              <w:pStyle w:val="Liststycke"/>
              <w:numPr>
                <w:ilvl w:val="0"/>
                <w:numId w:val="3"/>
              </w:numPr>
              <w:spacing w:after="0" w:line="240" w:lineRule="auto"/>
              <w:rPr>
                <w:rFonts w:ascii="Arial" w:eastAsia="Times New Roman" w:hAnsi="Arial" w:cs="Arial"/>
                <w:color w:val="000000"/>
                <w:sz w:val="20"/>
                <w:szCs w:val="20"/>
                <w:lang w:val="en-US" w:eastAsia="sv-SE"/>
              </w:rPr>
            </w:pPr>
            <w:r w:rsidRPr="008A0CF1">
              <w:rPr>
                <w:rFonts w:ascii="Arial" w:eastAsia="Times New Roman" w:hAnsi="Arial" w:cs="Arial"/>
                <w:color w:val="000000"/>
                <w:sz w:val="20"/>
                <w:szCs w:val="20"/>
                <w:lang w:val="en-US" w:eastAsia="sv-SE"/>
              </w:rPr>
              <w:t xml:space="preserve">Date of first issue of the authorisation </w:t>
            </w:r>
          </w:p>
          <w:p w:rsidR="0006356B" w:rsidRPr="008A0CF1" w:rsidRDefault="0006356B" w:rsidP="00DD6654">
            <w:pPr>
              <w:pStyle w:val="Liststycke"/>
              <w:numPr>
                <w:ilvl w:val="0"/>
                <w:numId w:val="3"/>
              </w:numPr>
              <w:spacing w:after="0" w:line="240" w:lineRule="auto"/>
              <w:rPr>
                <w:rFonts w:ascii="Arial" w:eastAsia="Times New Roman" w:hAnsi="Arial" w:cs="Arial"/>
                <w:color w:val="000000"/>
                <w:sz w:val="20"/>
                <w:szCs w:val="20"/>
                <w:lang w:val="en-US" w:eastAsia="sv-SE"/>
              </w:rPr>
            </w:pPr>
            <w:r w:rsidRPr="008A0CF1">
              <w:rPr>
                <w:rFonts w:ascii="Arial" w:eastAsia="Times New Roman" w:hAnsi="Arial" w:cs="Arial"/>
                <w:color w:val="000000"/>
                <w:sz w:val="20"/>
                <w:szCs w:val="20"/>
                <w:lang w:val="en-US" w:eastAsia="sv-SE"/>
              </w:rPr>
              <w:t xml:space="preserve">If appropriate - expiry date of the authorisation </w:t>
            </w:r>
          </w:p>
          <w:p w:rsidR="00D555B1" w:rsidRPr="008A0CF1" w:rsidRDefault="0006356B" w:rsidP="00DD6654">
            <w:pPr>
              <w:pStyle w:val="Liststycke"/>
              <w:numPr>
                <w:ilvl w:val="0"/>
                <w:numId w:val="3"/>
              </w:numPr>
              <w:spacing w:after="0" w:line="240" w:lineRule="auto"/>
              <w:rPr>
                <w:rFonts w:ascii="Arial" w:eastAsia="Times New Roman" w:hAnsi="Arial" w:cs="Arial"/>
                <w:color w:val="000000"/>
                <w:sz w:val="20"/>
                <w:szCs w:val="20"/>
                <w:lang w:val="en-US" w:eastAsia="sv-SE"/>
              </w:rPr>
            </w:pPr>
            <w:r w:rsidRPr="008A0CF1">
              <w:rPr>
                <w:rFonts w:ascii="Arial" w:eastAsia="Times New Roman" w:hAnsi="Arial" w:cs="Arial"/>
                <w:color w:val="000000"/>
                <w:sz w:val="20"/>
                <w:szCs w:val="20"/>
                <w:lang w:val="en-US" w:eastAsia="sv-SE"/>
              </w:rPr>
              <w:t xml:space="preserve">Identification </w:t>
            </w:r>
            <w:r w:rsidR="004D41E3" w:rsidRPr="008A0CF1">
              <w:rPr>
                <w:rFonts w:ascii="Arial" w:eastAsia="Times New Roman" w:hAnsi="Arial" w:cs="Arial"/>
                <w:color w:val="000000"/>
                <w:sz w:val="20"/>
                <w:szCs w:val="20"/>
                <w:lang w:val="en-US" w:eastAsia="sv-SE"/>
              </w:rPr>
              <w:t>n</w:t>
            </w:r>
            <w:r w:rsidRPr="008A0CF1">
              <w:rPr>
                <w:rFonts w:ascii="Arial" w:eastAsia="Times New Roman" w:hAnsi="Arial" w:cs="Arial"/>
                <w:color w:val="000000"/>
                <w:sz w:val="20"/>
                <w:szCs w:val="20"/>
                <w:lang w:val="en-US" w:eastAsia="sv-SE"/>
              </w:rPr>
              <w:t xml:space="preserve">umber of the authorisation. </w:t>
            </w:r>
          </w:p>
          <w:p w:rsidR="00266B9E" w:rsidRPr="008A0CF1" w:rsidRDefault="00266B9E" w:rsidP="00266B9E">
            <w:pPr>
              <w:spacing w:after="0" w:line="240" w:lineRule="auto"/>
              <w:rPr>
                <w:rFonts w:ascii="Arial" w:eastAsia="Times New Roman" w:hAnsi="Arial" w:cs="Arial"/>
                <w:strike/>
                <w:color w:val="A6A6A6" w:themeColor="background1" w:themeShade="A6"/>
                <w:sz w:val="20"/>
                <w:szCs w:val="20"/>
                <w:lang w:val="en-GB" w:eastAsia="sv-SE"/>
              </w:rPr>
            </w:pPr>
          </w:p>
          <w:p w:rsidR="004F3A99" w:rsidRPr="008A0CF1" w:rsidRDefault="00266B9E" w:rsidP="004F3A99">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sz w:val="20"/>
                <w:szCs w:val="20"/>
                <w:lang w:eastAsia="sv-SE"/>
              </w:rPr>
              <w:t>Ett begränsat antal</w:t>
            </w:r>
            <w:r w:rsidR="00251C86" w:rsidRPr="008A0CF1">
              <w:rPr>
                <w:rFonts w:ascii="Arial" w:eastAsia="Times New Roman" w:hAnsi="Arial" w:cs="Arial"/>
                <w:sz w:val="20"/>
                <w:szCs w:val="20"/>
                <w:lang w:eastAsia="sv-SE"/>
              </w:rPr>
              <w:t xml:space="preserve"> </w:t>
            </w:r>
            <w:r w:rsidRPr="008A0CF1">
              <w:rPr>
                <w:rFonts w:ascii="Arial" w:eastAsia="Times New Roman" w:hAnsi="Arial" w:cs="Arial"/>
                <w:sz w:val="20"/>
                <w:szCs w:val="20"/>
                <w:lang w:eastAsia="sv-SE"/>
              </w:rPr>
              <w:t>personer (vilka ska beskrivas i MOE) ska ha ti</w:t>
            </w:r>
            <w:r w:rsidR="004F3A99" w:rsidRPr="008A0CF1">
              <w:rPr>
                <w:rFonts w:ascii="Arial" w:eastAsia="Times New Roman" w:hAnsi="Arial" w:cs="Arial"/>
                <w:sz w:val="20"/>
                <w:szCs w:val="20"/>
                <w:lang w:eastAsia="sv-SE"/>
              </w:rPr>
              <w:t xml:space="preserve">llgång till arkivet som ska </w:t>
            </w:r>
            <w:r w:rsidR="00BB0B05" w:rsidRPr="008A0CF1">
              <w:rPr>
                <w:rFonts w:ascii="Arial" w:eastAsia="Times New Roman" w:hAnsi="Arial" w:cs="Arial"/>
                <w:sz w:val="20"/>
                <w:szCs w:val="20"/>
                <w:lang w:eastAsia="sv-SE"/>
              </w:rPr>
              <w:t xml:space="preserve">ge skydd mot </w:t>
            </w:r>
            <w:r w:rsidR="001B0FA2" w:rsidRPr="008A0CF1">
              <w:rPr>
                <w:rFonts w:ascii="Arial" w:eastAsia="Times New Roman" w:hAnsi="Arial" w:cs="Arial"/>
                <w:sz w:val="20"/>
                <w:szCs w:val="20"/>
                <w:lang w:eastAsia="sv-SE"/>
              </w:rPr>
              <w:t>skada, ändring och stöld.</w:t>
            </w:r>
          </w:p>
          <w:p w:rsidR="00266B9E" w:rsidRPr="008A0CF1" w:rsidRDefault="00266B9E" w:rsidP="00266B9E">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sz w:val="20"/>
                <w:szCs w:val="20"/>
                <w:lang w:eastAsia="sv-SE"/>
              </w:rPr>
              <w:t>Den enskild</w:t>
            </w:r>
            <w:r w:rsidRPr="008A0CF1">
              <w:rPr>
                <w:rFonts w:ascii="Arial" w:eastAsia="Times New Roman" w:hAnsi="Arial" w:cs="Arial"/>
                <w:color w:val="000000"/>
                <w:sz w:val="20"/>
                <w:szCs w:val="20"/>
                <w:lang w:eastAsia="sv-SE"/>
              </w:rPr>
              <w:t xml:space="preserve">a individen ska på begäran få ta del av sin egen akt. </w:t>
            </w:r>
          </w:p>
          <w:p w:rsidR="004F3A99" w:rsidRPr="008A0CF1" w:rsidRDefault="00437071" w:rsidP="00BA3BC4">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Personalakten ska sparas minst 3 år efter det att personen slutat sin anställning eller auktorisationen av annan anledning dragits in.</w:t>
            </w:r>
          </w:p>
          <w:p w:rsidR="004F3A99" w:rsidRPr="008A0CF1" w:rsidRDefault="004F3A99" w:rsidP="00BA3BC4">
            <w:pPr>
              <w:spacing w:after="0" w:line="240" w:lineRule="auto"/>
              <w:rPr>
                <w:rFonts w:ascii="Arial" w:eastAsia="Times New Roman" w:hAnsi="Arial" w:cs="Arial"/>
                <w:color w:val="000000"/>
                <w:sz w:val="20"/>
                <w:szCs w:val="20"/>
                <w:lang w:eastAsia="sv-SE"/>
              </w:rPr>
            </w:pPr>
          </w:p>
          <w:p w:rsidR="004C32DC" w:rsidRPr="008A0CF1" w:rsidRDefault="004C32DC" w:rsidP="004C32DC">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bCs/>
                <w:sz w:val="20"/>
                <w:szCs w:val="20"/>
                <w:lang w:eastAsia="sv-SE"/>
              </w:rPr>
              <w:t xml:space="preserve">Organisationen ska förse certifierande personal med en kopia av sin auktorisation som denna ska kunna visa upp inom 24 timmar. </w:t>
            </w:r>
          </w:p>
          <w:p w:rsidR="004C32DC" w:rsidRPr="008A0CF1" w:rsidRDefault="004C32DC" w:rsidP="00BA3BC4">
            <w:pPr>
              <w:spacing w:after="0" w:line="240" w:lineRule="auto"/>
              <w:rPr>
                <w:rFonts w:ascii="Arial" w:eastAsia="Times New Roman" w:hAnsi="Arial" w:cs="Arial"/>
                <w:color w:val="000000"/>
                <w:sz w:val="20"/>
                <w:szCs w:val="20"/>
                <w:lang w:eastAsia="sv-SE"/>
              </w:rPr>
            </w:pPr>
          </w:p>
          <w:p w:rsidR="00BA3BC4" w:rsidRPr="008A0CF1" w:rsidRDefault="00E53D7C" w:rsidP="00BA3BC4">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Ev. One-off auktorisationer inkl. stödjande underlag.</w:t>
            </w:r>
          </w:p>
          <w:p w:rsidR="0006356B" w:rsidRPr="008A0CF1" w:rsidRDefault="0006356B" w:rsidP="00251C86">
            <w:pPr>
              <w:pStyle w:val="Ingetavstnd"/>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9D5B2A" w:rsidRPr="008A0CF1" w:rsidRDefault="009D5B2A" w:rsidP="0006356B">
            <w:pPr>
              <w:spacing w:after="0" w:line="240" w:lineRule="auto"/>
              <w:rPr>
                <w:rFonts w:ascii="Arial" w:eastAsia="Times New Roman" w:hAnsi="Arial" w:cs="Arial"/>
                <w:bCs/>
                <w:color w:val="A6A6A6" w:themeColor="background1" w:themeShade="A6"/>
                <w:sz w:val="20"/>
                <w:szCs w:val="20"/>
                <w:lang w:eastAsia="sv-SE"/>
              </w:rPr>
            </w:pPr>
          </w:p>
          <w:p w:rsidR="009D5B2A" w:rsidRPr="008A0CF1" w:rsidRDefault="009D5B2A" w:rsidP="0006356B">
            <w:pPr>
              <w:spacing w:after="0" w:line="240" w:lineRule="auto"/>
              <w:rPr>
                <w:rFonts w:ascii="Arial" w:eastAsia="Times New Roman" w:hAnsi="Arial" w:cs="Arial"/>
                <w:bCs/>
                <w:color w:val="4F81BD"/>
                <w:sz w:val="20"/>
                <w:szCs w:val="20"/>
                <w:lang w:eastAsia="sv-SE"/>
              </w:rPr>
            </w:pPr>
          </w:p>
          <w:p w:rsidR="009D5B2A" w:rsidRPr="008A0CF1" w:rsidRDefault="009D5B2A" w:rsidP="0006356B">
            <w:pPr>
              <w:spacing w:after="0" w:line="240" w:lineRule="auto"/>
              <w:rPr>
                <w:rFonts w:ascii="Arial" w:eastAsia="Times New Roman" w:hAnsi="Arial" w:cs="Arial"/>
                <w:bCs/>
                <w:color w:val="4F81BD"/>
                <w:sz w:val="20"/>
                <w:szCs w:val="20"/>
                <w:lang w:eastAsia="sv-SE"/>
              </w:rPr>
            </w:pPr>
          </w:p>
          <w:p w:rsidR="009D5B2A" w:rsidRPr="008A0CF1" w:rsidRDefault="009D5B2A" w:rsidP="0006356B">
            <w:pPr>
              <w:spacing w:after="0" w:line="240" w:lineRule="auto"/>
              <w:rPr>
                <w:rFonts w:ascii="Arial" w:eastAsia="Times New Roman" w:hAnsi="Arial" w:cs="Arial"/>
                <w:bCs/>
                <w:color w:val="4F81BD"/>
                <w:sz w:val="20"/>
                <w:szCs w:val="20"/>
                <w:lang w:eastAsia="sv-SE"/>
              </w:rPr>
            </w:pPr>
          </w:p>
          <w:p w:rsidR="009D5B2A" w:rsidRPr="008A0CF1" w:rsidRDefault="009D5B2A" w:rsidP="0006356B">
            <w:pPr>
              <w:spacing w:after="0" w:line="240" w:lineRule="auto"/>
              <w:rPr>
                <w:rFonts w:ascii="Arial" w:eastAsia="Times New Roman" w:hAnsi="Arial" w:cs="Arial"/>
                <w:bCs/>
                <w:color w:val="4F81BD"/>
                <w:sz w:val="20"/>
                <w:szCs w:val="20"/>
                <w:lang w:eastAsia="sv-SE"/>
              </w:rPr>
            </w:pPr>
          </w:p>
          <w:p w:rsidR="009D5B2A" w:rsidRPr="008A0CF1" w:rsidRDefault="009D5B2A" w:rsidP="0006356B">
            <w:pPr>
              <w:spacing w:after="0" w:line="240" w:lineRule="auto"/>
              <w:rPr>
                <w:rFonts w:ascii="Arial" w:eastAsia="Times New Roman" w:hAnsi="Arial" w:cs="Arial"/>
                <w:bCs/>
                <w:color w:val="4F81BD"/>
                <w:sz w:val="20"/>
                <w:szCs w:val="20"/>
                <w:lang w:eastAsia="sv-SE"/>
              </w:rPr>
            </w:pPr>
          </w:p>
          <w:p w:rsidR="009D5B2A" w:rsidRPr="008A0CF1" w:rsidRDefault="009D5B2A" w:rsidP="0006356B">
            <w:pPr>
              <w:spacing w:after="0" w:line="240" w:lineRule="auto"/>
              <w:rPr>
                <w:rFonts w:ascii="Arial" w:eastAsia="Times New Roman" w:hAnsi="Arial" w:cs="Arial"/>
                <w:bCs/>
                <w:color w:val="4F81BD"/>
                <w:sz w:val="20"/>
                <w:szCs w:val="20"/>
                <w:lang w:eastAsia="sv-SE"/>
              </w:rPr>
            </w:pPr>
          </w:p>
          <w:p w:rsidR="009D5B2A" w:rsidRPr="008A0CF1" w:rsidRDefault="009D5B2A" w:rsidP="0006356B">
            <w:pPr>
              <w:spacing w:after="0" w:line="240" w:lineRule="auto"/>
              <w:rPr>
                <w:rFonts w:ascii="Arial" w:eastAsia="Times New Roman" w:hAnsi="Arial" w:cs="Arial"/>
                <w:bCs/>
                <w:color w:val="4F81BD"/>
                <w:sz w:val="20"/>
                <w:szCs w:val="20"/>
                <w:lang w:eastAsia="sv-SE"/>
              </w:rPr>
            </w:pPr>
          </w:p>
          <w:p w:rsidR="009D5B2A" w:rsidRPr="008A0CF1" w:rsidRDefault="009D5B2A" w:rsidP="0006356B">
            <w:pPr>
              <w:spacing w:after="0" w:line="240" w:lineRule="auto"/>
              <w:rPr>
                <w:rFonts w:ascii="Arial" w:eastAsia="Times New Roman" w:hAnsi="Arial" w:cs="Arial"/>
                <w:bCs/>
                <w:color w:val="4F81BD"/>
                <w:sz w:val="20"/>
                <w:szCs w:val="20"/>
                <w:lang w:eastAsia="sv-SE"/>
              </w:rPr>
            </w:pPr>
          </w:p>
          <w:p w:rsidR="009D5B2A" w:rsidRPr="008A0CF1" w:rsidRDefault="009D5B2A" w:rsidP="0006356B">
            <w:pPr>
              <w:spacing w:after="0" w:line="240" w:lineRule="auto"/>
              <w:rPr>
                <w:rFonts w:ascii="Arial" w:eastAsia="Times New Roman" w:hAnsi="Arial" w:cs="Arial"/>
                <w:bCs/>
                <w:color w:val="4F81BD"/>
                <w:sz w:val="20"/>
                <w:szCs w:val="20"/>
                <w:lang w:eastAsia="sv-SE"/>
              </w:rPr>
            </w:pPr>
          </w:p>
          <w:p w:rsidR="009D5B2A" w:rsidRPr="008A0CF1" w:rsidRDefault="009D5B2A" w:rsidP="0006356B">
            <w:pPr>
              <w:spacing w:after="0" w:line="240" w:lineRule="auto"/>
              <w:rPr>
                <w:rFonts w:ascii="Arial" w:eastAsia="Times New Roman" w:hAnsi="Arial" w:cs="Arial"/>
                <w:bCs/>
                <w:color w:val="4F81BD"/>
                <w:sz w:val="20"/>
                <w:szCs w:val="20"/>
                <w:lang w:eastAsia="sv-SE"/>
              </w:rPr>
            </w:pPr>
          </w:p>
        </w:tc>
      </w:tr>
      <w:tr w:rsidR="003807AA" w:rsidRPr="008A0CF1"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tcPr>
          <w:p w:rsidR="003807AA" w:rsidRPr="008A0CF1" w:rsidRDefault="003807AA" w:rsidP="00FF0008">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3.11</w:t>
            </w:r>
          </w:p>
        </w:tc>
        <w:tc>
          <w:tcPr>
            <w:tcW w:w="8147" w:type="dxa"/>
            <w:tcBorders>
              <w:top w:val="nil"/>
              <w:left w:val="nil"/>
              <w:bottom w:val="single" w:sz="4" w:space="0" w:color="auto"/>
              <w:right w:val="single" w:sz="4" w:space="0" w:color="auto"/>
            </w:tcBorders>
            <w:shd w:val="clear" w:color="auto" w:fill="auto"/>
          </w:tcPr>
          <w:p w:rsidR="003807AA" w:rsidRPr="008A0CF1" w:rsidRDefault="003807AA" w:rsidP="004025A3">
            <w:pPr>
              <w:spacing w:after="0" w:line="240" w:lineRule="auto"/>
              <w:rPr>
                <w:rFonts w:ascii="Arial" w:eastAsia="Times New Roman" w:hAnsi="Arial" w:cs="Arial"/>
                <w:i/>
                <w:color w:val="000000"/>
                <w:sz w:val="16"/>
                <w:szCs w:val="16"/>
                <w:lang w:val="en-US" w:eastAsia="sv-SE"/>
              </w:rPr>
            </w:pPr>
            <w:r w:rsidRPr="008A0CF1">
              <w:rPr>
                <w:rFonts w:ascii="Arial" w:eastAsia="Times New Roman" w:hAnsi="Arial" w:cs="Arial"/>
                <w:b/>
                <w:bCs/>
                <w:color w:val="000000"/>
                <w:sz w:val="20"/>
                <w:szCs w:val="20"/>
                <w:lang w:val="en-GB" w:eastAsia="sv-SE"/>
              </w:rPr>
              <w:t>Airworthiness review staff qualification, authorization and records</w:t>
            </w:r>
            <w:r w:rsidR="00EB01F2" w:rsidRPr="008A0CF1">
              <w:rPr>
                <w:rFonts w:ascii="Arial" w:eastAsia="Times New Roman" w:hAnsi="Arial" w:cs="Arial"/>
                <w:b/>
                <w:bCs/>
                <w:color w:val="000000"/>
                <w:sz w:val="20"/>
                <w:szCs w:val="20"/>
                <w:lang w:val="en-GB" w:eastAsia="sv-SE"/>
              </w:rPr>
              <w:br/>
            </w:r>
          </w:p>
          <w:p w:rsidR="00DE4C09" w:rsidRPr="008A0CF1" w:rsidRDefault="00DE4C09"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Organisationens </w:t>
            </w:r>
            <w:r w:rsidR="00502102" w:rsidRPr="008A0CF1">
              <w:rPr>
                <w:rFonts w:ascii="Arial" w:eastAsia="Times New Roman" w:hAnsi="Arial" w:cs="Arial"/>
                <w:color w:val="000000"/>
                <w:sz w:val="20"/>
                <w:szCs w:val="20"/>
                <w:lang w:eastAsia="sv-SE"/>
              </w:rPr>
              <w:t xml:space="preserve">krav för personal som </w:t>
            </w:r>
            <w:r w:rsidRPr="008A0CF1">
              <w:rPr>
                <w:rFonts w:ascii="Arial" w:eastAsia="Times New Roman" w:hAnsi="Arial" w:cs="Arial"/>
                <w:color w:val="000000"/>
                <w:sz w:val="20"/>
                <w:szCs w:val="20"/>
                <w:lang w:eastAsia="sv-SE"/>
              </w:rPr>
              <w:t>utför luftvärdighetsgranskning</w:t>
            </w:r>
            <w:r w:rsidR="00437071" w:rsidRPr="008A0CF1">
              <w:rPr>
                <w:rFonts w:ascii="Arial" w:eastAsia="Times New Roman" w:hAnsi="Arial" w:cs="Arial"/>
                <w:color w:val="000000"/>
                <w:sz w:val="20"/>
                <w:szCs w:val="20"/>
                <w:lang w:eastAsia="sv-SE"/>
              </w:rPr>
              <w:t>.</w:t>
            </w:r>
          </w:p>
          <w:p w:rsidR="000513E2" w:rsidRPr="008A0CF1" w:rsidRDefault="000513E2" w:rsidP="000513E2">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Auktorisation, </w:t>
            </w:r>
            <w:r w:rsidR="00733AC4" w:rsidRPr="008A0CF1">
              <w:rPr>
                <w:rFonts w:ascii="Arial" w:eastAsia="Times New Roman" w:hAnsi="Arial" w:cs="Arial"/>
                <w:sz w:val="20"/>
                <w:szCs w:val="20"/>
                <w:lang w:eastAsia="sv-SE"/>
              </w:rPr>
              <w:t xml:space="preserve">certifierande personal, </w:t>
            </w:r>
            <w:r w:rsidRPr="008A0CF1">
              <w:rPr>
                <w:rFonts w:ascii="Arial" w:eastAsia="Times New Roman" w:hAnsi="Arial" w:cs="Arial"/>
                <w:sz w:val="20"/>
                <w:szCs w:val="20"/>
                <w:lang w:eastAsia="sv-SE"/>
              </w:rPr>
              <w:t>för aktuell flygplanstyp</w:t>
            </w:r>
          </w:p>
          <w:p w:rsidR="000513E2" w:rsidRPr="008A0CF1" w:rsidRDefault="000513E2" w:rsidP="000513E2">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3 års erfarenhet som </w:t>
            </w:r>
            <w:r w:rsidR="00733AC4" w:rsidRPr="008A0CF1">
              <w:rPr>
                <w:rFonts w:ascii="Arial" w:eastAsia="Times New Roman" w:hAnsi="Arial" w:cs="Arial"/>
                <w:sz w:val="20"/>
                <w:szCs w:val="20"/>
                <w:lang w:eastAsia="sv-SE"/>
              </w:rPr>
              <w:t xml:space="preserve">certifierande personal </w:t>
            </w:r>
          </w:p>
          <w:p w:rsidR="000513E2" w:rsidRPr="008A0CF1" w:rsidRDefault="000513E2" w:rsidP="000513E2">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Oberoende situation mot CAMO alt. totalansvar</w:t>
            </w:r>
          </w:p>
          <w:p w:rsidR="000513E2" w:rsidRPr="008A0CF1" w:rsidRDefault="000513E2" w:rsidP="000513E2">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Kunskap om relev</w:t>
            </w:r>
            <w:r w:rsidR="001C3E29" w:rsidRPr="008A0CF1">
              <w:rPr>
                <w:rFonts w:ascii="Arial" w:eastAsia="Times New Roman" w:hAnsi="Arial" w:cs="Arial"/>
                <w:sz w:val="20"/>
                <w:szCs w:val="20"/>
                <w:lang w:eastAsia="sv-SE"/>
              </w:rPr>
              <w:t>anta delar av Del-</w:t>
            </w:r>
            <w:r w:rsidRPr="008A0CF1">
              <w:rPr>
                <w:rFonts w:ascii="Arial" w:eastAsia="Times New Roman" w:hAnsi="Arial" w:cs="Arial"/>
                <w:sz w:val="20"/>
                <w:szCs w:val="20"/>
                <w:lang w:eastAsia="sv-SE"/>
              </w:rPr>
              <w:t>ML</w:t>
            </w:r>
          </w:p>
          <w:p w:rsidR="000513E2" w:rsidRPr="008A0CF1" w:rsidRDefault="000513E2" w:rsidP="000513E2">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Kunskap om MOE procedurer för luftvärdighetsgranskning och utfärdande av ARC </w:t>
            </w:r>
          </w:p>
          <w:p w:rsidR="000513E2" w:rsidRPr="008A0CF1" w:rsidRDefault="000513E2" w:rsidP="004025A3">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Minimum en (1) luftvärdighetsgranskning per 12 månaders period</w:t>
            </w:r>
          </w:p>
          <w:p w:rsidR="00502102" w:rsidRPr="008A0CF1" w:rsidRDefault="00502102" w:rsidP="00E87E9D">
            <w:pPr>
              <w:spacing w:after="0" w:line="240" w:lineRule="auto"/>
              <w:rPr>
                <w:rFonts w:ascii="Arial" w:eastAsia="Times New Roman" w:hAnsi="Arial" w:cs="Arial"/>
                <w:color w:val="FF0000"/>
                <w:sz w:val="20"/>
                <w:szCs w:val="20"/>
                <w:lang w:eastAsia="sv-SE"/>
              </w:rPr>
            </w:pPr>
          </w:p>
          <w:p w:rsidR="00437071" w:rsidRPr="008A0CF1" w:rsidRDefault="00502102" w:rsidP="00437071">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sz w:val="20"/>
                <w:szCs w:val="20"/>
                <w:lang w:eastAsia="sv-SE"/>
              </w:rPr>
              <w:t>Procedur för auktorisation av</w:t>
            </w:r>
            <w:r w:rsidR="00437071" w:rsidRPr="008A0CF1">
              <w:rPr>
                <w:rFonts w:ascii="Arial" w:eastAsia="Times New Roman" w:hAnsi="Arial" w:cs="Arial"/>
                <w:sz w:val="20"/>
                <w:szCs w:val="20"/>
                <w:lang w:eastAsia="sv-SE"/>
              </w:rPr>
              <w:t xml:space="preserve"> personal för luftvärdighetsgranskning</w:t>
            </w:r>
            <w:r w:rsidR="00437071" w:rsidRPr="008A0CF1">
              <w:rPr>
                <w:rFonts w:ascii="Arial" w:eastAsia="Times New Roman" w:hAnsi="Arial" w:cs="Arial"/>
                <w:color w:val="000000"/>
                <w:sz w:val="20"/>
                <w:szCs w:val="20"/>
                <w:lang w:eastAsia="sv-SE"/>
              </w:rPr>
              <w:t>.</w:t>
            </w:r>
          </w:p>
          <w:p w:rsidR="00437071" w:rsidRPr="008A0CF1" w:rsidRDefault="00437071" w:rsidP="00E87E9D">
            <w:pPr>
              <w:spacing w:after="0" w:line="240" w:lineRule="auto"/>
              <w:rPr>
                <w:rFonts w:ascii="Arial" w:eastAsia="Times New Roman" w:hAnsi="Arial" w:cs="Arial"/>
                <w:color w:val="FF0000"/>
                <w:sz w:val="20"/>
                <w:szCs w:val="20"/>
                <w:lang w:eastAsia="sv-SE"/>
              </w:rPr>
            </w:pPr>
            <w:r w:rsidRPr="008A0CF1">
              <w:rPr>
                <w:rFonts w:ascii="Arial" w:eastAsia="Times New Roman" w:hAnsi="Arial" w:cs="Arial"/>
                <w:color w:val="000000"/>
                <w:sz w:val="20"/>
                <w:szCs w:val="20"/>
                <w:lang w:eastAsia="sv-SE"/>
              </w:rPr>
              <w:t>Inför en auktorisation ska en l</w:t>
            </w:r>
            <w:r w:rsidRPr="008A0CF1">
              <w:rPr>
                <w:rFonts w:ascii="Arial" w:eastAsia="Times New Roman" w:hAnsi="Arial" w:cs="Arial"/>
                <w:sz w:val="20"/>
                <w:szCs w:val="20"/>
                <w:lang w:eastAsia="sv-SE"/>
              </w:rPr>
              <w:t>uftvärdighetgransking utföras under överinseende (supervision) antingen av Transportstyrelsen eller av auktoriserad luftvärdighetsgranskare inom organisationen</w:t>
            </w:r>
            <w:r w:rsidR="0026604B" w:rsidRPr="008A0CF1">
              <w:rPr>
                <w:rFonts w:ascii="Arial" w:eastAsia="Times New Roman" w:hAnsi="Arial" w:cs="Arial"/>
                <w:sz w:val="20"/>
                <w:szCs w:val="20"/>
                <w:lang w:eastAsia="sv-SE"/>
              </w:rPr>
              <w:t xml:space="preserve">, GM1 145.A.37(b). </w:t>
            </w:r>
          </w:p>
          <w:p w:rsidR="00437071" w:rsidRPr="008A0CF1" w:rsidRDefault="00437071" w:rsidP="00E87E9D">
            <w:pPr>
              <w:spacing w:after="0" w:line="240" w:lineRule="auto"/>
              <w:rPr>
                <w:rFonts w:ascii="Arial" w:eastAsia="Times New Roman" w:hAnsi="Arial" w:cs="Arial"/>
                <w:sz w:val="20"/>
                <w:szCs w:val="20"/>
                <w:lang w:eastAsia="sv-SE"/>
              </w:rPr>
            </w:pPr>
          </w:p>
          <w:p w:rsidR="00502102" w:rsidRPr="008A0CF1" w:rsidRDefault="00437071" w:rsidP="00502102">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P</w:t>
            </w:r>
            <w:r w:rsidR="00502102" w:rsidRPr="008A0CF1">
              <w:rPr>
                <w:rFonts w:ascii="Arial" w:eastAsia="Times New Roman" w:hAnsi="Arial" w:cs="Arial"/>
                <w:sz w:val="20"/>
                <w:szCs w:val="20"/>
                <w:lang w:eastAsia="sv-SE"/>
              </w:rPr>
              <w:t xml:space="preserve">rocedur för hantering av personalakter för personal som utför luftvärdighetsgranskning. </w:t>
            </w:r>
          </w:p>
          <w:p w:rsidR="00E87E9D" w:rsidRPr="008A0CF1" w:rsidRDefault="00E87E9D" w:rsidP="00E87E9D">
            <w:pPr>
              <w:spacing w:after="0" w:line="240" w:lineRule="auto"/>
              <w:rPr>
                <w:rFonts w:ascii="Arial" w:eastAsia="Times New Roman" w:hAnsi="Arial" w:cs="Arial"/>
                <w:sz w:val="20"/>
                <w:szCs w:val="20"/>
                <w:lang w:eastAsia="sv-SE"/>
              </w:rPr>
            </w:pPr>
          </w:p>
          <w:p w:rsidR="00E87E9D" w:rsidRPr="008A0CF1" w:rsidRDefault="00E87E9D" w:rsidP="00E87E9D">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Personalakten för luftvärdighetsgranskare</w:t>
            </w:r>
            <w:r w:rsidR="00DE4C09" w:rsidRPr="008A0CF1">
              <w:rPr>
                <w:rFonts w:ascii="Arial" w:eastAsia="Times New Roman" w:hAnsi="Arial" w:cs="Arial"/>
                <w:sz w:val="20"/>
                <w:szCs w:val="20"/>
                <w:lang w:eastAsia="sv-SE"/>
              </w:rPr>
              <w:t xml:space="preserve"> ska som minimum innehålla</w:t>
            </w:r>
          </w:p>
          <w:p w:rsidR="00E87E9D" w:rsidRPr="008A0CF1" w:rsidRDefault="001C3E29" w:rsidP="00E87E9D">
            <w:pPr>
              <w:pStyle w:val="Ingetavstnd"/>
              <w:rPr>
                <w:rFonts w:ascii="Arial" w:eastAsia="Times New Roman" w:hAnsi="Arial" w:cs="Arial"/>
                <w:sz w:val="20"/>
                <w:szCs w:val="20"/>
                <w:lang w:val="en-GB" w:eastAsia="sv-SE"/>
              </w:rPr>
            </w:pPr>
            <w:r w:rsidRPr="008A0CF1">
              <w:rPr>
                <w:rFonts w:ascii="Arial" w:eastAsia="Times New Roman" w:hAnsi="Arial" w:cs="Arial"/>
                <w:sz w:val="20"/>
                <w:szCs w:val="20"/>
                <w:lang w:val="en-GB" w:eastAsia="sv-SE"/>
              </w:rPr>
              <w:t>(a) N</w:t>
            </w:r>
            <w:r w:rsidR="00E87E9D" w:rsidRPr="008A0CF1">
              <w:rPr>
                <w:rFonts w:ascii="Arial" w:eastAsia="Times New Roman" w:hAnsi="Arial" w:cs="Arial"/>
                <w:sz w:val="20"/>
                <w:szCs w:val="20"/>
                <w:lang w:val="en-GB" w:eastAsia="sv-SE"/>
              </w:rPr>
              <w:t xml:space="preserve">ame; </w:t>
            </w:r>
          </w:p>
          <w:p w:rsidR="00E87E9D" w:rsidRPr="008A0CF1" w:rsidRDefault="001C3E29" w:rsidP="00E87E9D">
            <w:pPr>
              <w:pStyle w:val="Ingetavstnd"/>
              <w:rPr>
                <w:rFonts w:ascii="Arial" w:eastAsia="Times New Roman" w:hAnsi="Arial" w:cs="Arial"/>
                <w:sz w:val="20"/>
                <w:szCs w:val="20"/>
                <w:lang w:val="en-GB" w:eastAsia="sv-SE"/>
              </w:rPr>
            </w:pPr>
            <w:r w:rsidRPr="008A0CF1">
              <w:rPr>
                <w:rFonts w:ascii="Arial" w:eastAsia="Times New Roman" w:hAnsi="Arial" w:cs="Arial"/>
                <w:sz w:val="20"/>
                <w:szCs w:val="20"/>
                <w:lang w:val="en-GB" w:eastAsia="sv-SE"/>
              </w:rPr>
              <w:t>(b) D</w:t>
            </w:r>
            <w:r w:rsidR="00E87E9D" w:rsidRPr="008A0CF1">
              <w:rPr>
                <w:rFonts w:ascii="Arial" w:eastAsia="Times New Roman" w:hAnsi="Arial" w:cs="Arial"/>
                <w:sz w:val="20"/>
                <w:szCs w:val="20"/>
                <w:lang w:val="en-GB" w:eastAsia="sv-SE"/>
              </w:rPr>
              <w:t xml:space="preserve">ate of birth; </w:t>
            </w:r>
          </w:p>
          <w:p w:rsidR="00E87E9D" w:rsidRPr="008A0CF1" w:rsidRDefault="001C3E29" w:rsidP="00E87E9D">
            <w:pPr>
              <w:pStyle w:val="Ingetavstnd"/>
              <w:rPr>
                <w:rFonts w:ascii="Arial" w:eastAsia="Times New Roman" w:hAnsi="Arial" w:cs="Arial"/>
                <w:sz w:val="20"/>
                <w:szCs w:val="20"/>
                <w:lang w:val="en-GB" w:eastAsia="sv-SE"/>
              </w:rPr>
            </w:pPr>
            <w:r w:rsidRPr="008A0CF1">
              <w:rPr>
                <w:rFonts w:ascii="Arial" w:eastAsia="Times New Roman" w:hAnsi="Arial" w:cs="Arial"/>
                <w:sz w:val="20"/>
                <w:szCs w:val="20"/>
                <w:lang w:val="en-GB" w:eastAsia="sv-SE"/>
              </w:rPr>
              <w:t>(c) C</w:t>
            </w:r>
            <w:r w:rsidR="00E87E9D" w:rsidRPr="008A0CF1">
              <w:rPr>
                <w:rFonts w:ascii="Arial" w:eastAsia="Times New Roman" w:hAnsi="Arial" w:cs="Arial"/>
                <w:sz w:val="20"/>
                <w:szCs w:val="20"/>
                <w:lang w:val="en-GB" w:eastAsia="sv-SE"/>
              </w:rPr>
              <w:t xml:space="preserve">ertifying staff authorisation; </w:t>
            </w:r>
          </w:p>
          <w:p w:rsidR="00E87E9D" w:rsidRPr="008A0CF1" w:rsidRDefault="001C3E29" w:rsidP="00E87E9D">
            <w:pPr>
              <w:pStyle w:val="Ingetavstnd"/>
              <w:rPr>
                <w:rFonts w:ascii="Arial" w:eastAsia="Times New Roman" w:hAnsi="Arial" w:cs="Arial"/>
                <w:sz w:val="20"/>
                <w:szCs w:val="20"/>
                <w:lang w:val="en-GB" w:eastAsia="sv-SE"/>
              </w:rPr>
            </w:pPr>
            <w:r w:rsidRPr="008A0CF1">
              <w:rPr>
                <w:rFonts w:ascii="Arial" w:eastAsia="Times New Roman" w:hAnsi="Arial" w:cs="Arial"/>
                <w:sz w:val="20"/>
                <w:szCs w:val="20"/>
                <w:lang w:val="en-GB" w:eastAsia="sv-SE"/>
              </w:rPr>
              <w:t>(d) E</w:t>
            </w:r>
            <w:r w:rsidR="00E87E9D" w:rsidRPr="008A0CF1">
              <w:rPr>
                <w:rFonts w:ascii="Arial" w:eastAsia="Times New Roman" w:hAnsi="Arial" w:cs="Arial"/>
                <w:sz w:val="20"/>
                <w:szCs w:val="20"/>
                <w:lang w:val="en-GB" w:eastAsia="sv-SE"/>
              </w:rPr>
              <w:t xml:space="preserve">xperience as certifying staff on </w:t>
            </w:r>
            <w:r w:rsidRPr="008A0CF1">
              <w:rPr>
                <w:rFonts w:ascii="Arial" w:eastAsia="Times New Roman" w:hAnsi="Arial" w:cs="Arial"/>
                <w:sz w:val="20"/>
                <w:szCs w:val="20"/>
                <w:lang w:val="en-GB" w:eastAsia="sv-SE"/>
              </w:rPr>
              <w:t>aircraft covered by Part-ML</w:t>
            </w:r>
          </w:p>
          <w:p w:rsidR="00E87E9D" w:rsidRPr="008A0CF1" w:rsidRDefault="00DE4C09" w:rsidP="00E87E9D">
            <w:pPr>
              <w:pStyle w:val="Ingetavstnd"/>
              <w:rPr>
                <w:rFonts w:ascii="Arial" w:eastAsia="Times New Roman" w:hAnsi="Arial" w:cs="Arial"/>
                <w:sz w:val="20"/>
                <w:szCs w:val="20"/>
                <w:lang w:val="en-GB" w:eastAsia="sv-SE"/>
              </w:rPr>
            </w:pPr>
            <w:r w:rsidRPr="008A0CF1">
              <w:rPr>
                <w:rFonts w:ascii="Arial" w:eastAsia="Times New Roman" w:hAnsi="Arial" w:cs="Arial"/>
                <w:sz w:val="20"/>
                <w:szCs w:val="20"/>
                <w:lang w:val="en-GB" w:eastAsia="sv-SE"/>
              </w:rPr>
              <w:t>(e) Q</w:t>
            </w:r>
            <w:r w:rsidR="00E87E9D" w:rsidRPr="008A0CF1">
              <w:rPr>
                <w:rFonts w:ascii="Arial" w:eastAsia="Times New Roman" w:hAnsi="Arial" w:cs="Arial"/>
                <w:sz w:val="20"/>
                <w:szCs w:val="20"/>
                <w:lang w:val="en-GB" w:eastAsia="sv-SE"/>
              </w:rPr>
              <w:t xml:space="preserve">ualifications relevant to the approval (knowledge of relevant parts of Part-ML and knowledge of the relevant airworthiness review procedures); </w:t>
            </w:r>
          </w:p>
          <w:p w:rsidR="00E87E9D" w:rsidRPr="008A0CF1" w:rsidRDefault="00DE4C09" w:rsidP="00E87E9D">
            <w:pPr>
              <w:pStyle w:val="Ingetavstnd"/>
              <w:rPr>
                <w:rFonts w:ascii="Arial" w:eastAsia="Times New Roman" w:hAnsi="Arial" w:cs="Arial"/>
                <w:sz w:val="20"/>
                <w:szCs w:val="20"/>
                <w:lang w:val="en-GB" w:eastAsia="sv-SE"/>
              </w:rPr>
            </w:pPr>
            <w:r w:rsidRPr="008A0CF1">
              <w:rPr>
                <w:rFonts w:ascii="Arial" w:eastAsia="Times New Roman" w:hAnsi="Arial" w:cs="Arial"/>
                <w:sz w:val="20"/>
                <w:szCs w:val="20"/>
                <w:lang w:val="en-GB" w:eastAsia="sv-SE"/>
              </w:rPr>
              <w:t>(f) S</w:t>
            </w:r>
            <w:r w:rsidR="00E87E9D" w:rsidRPr="008A0CF1">
              <w:rPr>
                <w:rFonts w:ascii="Arial" w:eastAsia="Times New Roman" w:hAnsi="Arial" w:cs="Arial"/>
                <w:sz w:val="20"/>
                <w:szCs w:val="20"/>
                <w:lang w:val="en-GB" w:eastAsia="sv-SE"/>
              </w:rPr>
              <w:t xml:space="preserve">cope of the airworthiness review authorisation and personal authorisation reference; </w:t>
            </w:r>
          </w:p>
          <w:p w:rsidR="00E87E9D" w:rsidRPr="008A0CF1" w:rsidRDefault="00DE4C09" w:rsidP="00E87E9D">
            <w:pPr>
              <w:pStyle w:val="Ingetavstnd"/>
              <w:rPr>
                <w:rFonts w:ascii="Arial" w:eastAsia="Times New Roman" w:hAnsi="Arial" w:cs="Arial"/>
                <w:sz w:val="20"/>
                <w:szCs w:val="20"/>
                <w:lang w:val="en-GB" w:eastAsia="sv-SE"/>
              </w:rPr>
            </w:pPr>
            <w:r w:rsidRPr="008A0CF1">
              <w:rPr>
                <w:rFonts w:ascii="Arial" w:eastAsia="Times New Roman" w:hAnsi="Arial" w:cs="Arial"/>
                <w:sz w:val="20"/>
                <w:szCs w:val="20"/>
                <w:lang w:val="en-GB" w:eastAsia="sv-SE"/>
              </w:rPr>
              <w:t>(g) D</w:t>
            </w:r>
            <w:r w:rsidR="00E87E9D" w:rsidRPr="008A0CF1">
              <w:rPr>
                <w:rFonts w:ascii="Arial" w:eastAsia="Times New Roman" w:hAnsi="Arial" w:cs="Arial"/>
                <w:sz w:val="20"/>
                <w:szCs w:val="20"/>
                <w:lang w:val="en-GB" w:eastAsia="sv-SE"/>
              </w:rPr>
              <w:t xml:space="preserve">ate of the first issue of the airworthiness review authorisation; </w:t>
            </w:r>
          </w:p>
          <w:p w:rsidR="00E87E9D" w:rsidRPr="008A0CF1" w:rsidRDefault="00DE4C09" w:rsidP="00E87E9D">
            <w:pPr>
              <w:pStyle w:val="Ingetavstnd"/>
              <w:rPr>
                <w:rFonts w:ascii="Arial" w:eastAsia="Times New Roman" w:hAnsi="Arial" w:cs="Arial"/>
                <w:sz w:val="20"/>
                <w:szCs w:val="20"/>
                <w:lang w:val="en-GB" w:eastAsia="sv-SE"/>
              </w:rPr>
            </w:pPr>
            <w:r w:rsidRPr="008A0CF1">
              <w:rPr>
                <w:rFonts w:ascii="Arial" w:eastAsia="Times New Roman" w:hAnsi="Arial" w:cs="Arial"/>
                <w:sz w:val="20"/>
                <w:szCs w:val="20"/>
                <w:lang w:val="en-GB" w:eastAsia="sv-SE"/>
              </w:rPr>
              <w:t>(h) I</w:t>
            </w:r>
            <w:r w:rsidR="00E87E9D" w:rsidRPr="008A0CF1">
              <w:rPr>
                <w:rFonts w:ascii="Arial" w:eastAsia="Times New Roman" w:hAnsi="Arial" w:cs="Arial"/>
                <w:sz w:val="20"/>
                <w:szCs w:val="20"/>
                <w:lang w:val="en-GB" w:eastAsia="sv-SE"/>
              </w:rPr>
              <w:t>f appropriate, expiry date of the airworthiness review authorisation.</w:t>
            </w:r>
          </w:p>
          <w:p w:rsidR="00DE4C09" w:rsidRPr="008A0CF1" w:rsidRDefault="00DE4C09" w:rsidP="00E87E9D">
            <w:pPr>
              <w:spacing w:after="0" w:line="240" w:lineRule="auto"/>
              <w:rPr>
                <w:rFonts w:ascii="Arial" w:eastAsia="Times New Roman" w:hAnsi="Arial" w:cs="Arial"/>
                <w:sz w:val="20"/>
                <w:szCs w:val="20"/>
                <w:lang w:val="en-GB" w:eastAsia="sv-SE"/>
              </w:rPr>
            </w:pPr>
          </w:p>
          <w:p w:rsidR="00437071" w:rsidRPr="008A0CF1" w:rsidRDefault="00437071" w:rsidP="00437071">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sz w:val="20"/>
                <w:szCs w:val="20"/>
                <w:lang w:eastAsia="sv-SE"/>
              </w:rPr>
              <w:t>Ett begränsat antal personer (vilka ska beskrivas i MOE)</w:t>
            </w:r>
            <w:r w:rsidR="001B0FA2" w:rsidRPr="008A0CF1">
              <w:rPr>
                <w:rFonts w:ascii="Arial" w:eastAsia="Times New Roman" w:hAnsi="Arial" w:cs="Arial"/>
                <w:sz w:val="20"/>
                <w:szCs w:val="20"/>
                <w:lang w:eastAsia="sv-SE"/>
              </w:rPr>
              <w:t xml:space="preserve"> ska ha tillgång till arkivet som </w:t>
            </w:r>
            <w:r w:rsidR="00BB0B05" w:rsidRPr="008A0CF1">
              <w:rPr>
                <w:rFonts w:ascii="Arial" w:eastAsia="Times New Roman" w:hAnsi="Arial" w:cs="Arial"/>
                <w:sz w:val="20"/>
                <w:szCs w:val="20"/>
                <w:lang w:eastAsia="sv-SE"/>
              </w:rPr>
              <w:t xml:space="preserve">ska ge skydd mot skada, ändring och stöld. </w:t>
            </w:r>
            <w:r w:rsidRPr="008A0CF1">
              <w:rPr>
                <w:rFonts w:ascii="Arial" w:eastAsia="Times New Roman" w:hAnsi="Arial" w:cs="Arial"/>
                <w:sz w:val="20"/>
                <w:szCs w:val="20"/>
                <w:lang w:eastAsia="sv-SE"/>
              </w:rPr>
              <w:t xml:space="preserve">Den enskilda individen ska på begäran få ta del </w:t>
            </w:r>
            <w:r w:rsidRPr="008A0CF1">
              <w:rPr>
                <w:rFonts w:ascii="Arial" w:eastAsia="Times New Roman" w:hAnsi="Arial" w:cs="Arial"/>
                <w:color w:val="000000"/>
                <w:sz w:val="20"/>
                <w:szCs w:val="20"/>
                <w:lang w:eastAsia="sv-SE"/>
              </w:rPr>
              <w:t xml:space="preserve">av sin egen akt. </w:t>
            </w:r>
          </w:p>
          <w:p w:rsidR="00AF4721" w:rsidRPr="008A0CF1" w:rsidRDefault="00437071" w:rsidP="005153DB">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Personalakten ska sparas minst 3 år efter det att personen slutat sin anställning eller auktorisationen av annan anledning dragits in.</w:t>
            </w:r>
          </w:p>
          <w:p w:rsidR="005153DB" w:rsidRPr="008A0CF1" w:rsidRDefault="005153DB" w:rsidP="005153DB">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tcPr>
          <w:p w:rsidR="00FD6D37" w:rsidRPr="008A0CF1" w:rsidRDefault="00FD6D37" w:rsidP="0006356B">
            <w:pPr>
              <w:spacing w:after="0" w:line="240" w:lineRule="auto"/>
              <w:rPr>
                <w:rFonts w:ascii="Arial" w:eastAsia="Times New Roman" w:hAnsi="Arial" w:cs="Arial"/>
                <w:bCs/>
                <w:color w:val="4F81BD"/>
                <w:sz w:val="20"/>
                <w:szCs w:val="20"/>
                <w:lang w:eastAsia="sv-SE"/>
              </w:rPr>
            </w:pPr>
          </w:p>
          <w:p w:rsidR="00FD6D37" w:rsidRPr="008A0CF1" w:rsidRDefault="00FD6D37" w:rsidP="0006356B">
            <w:pPr>
              <w:spacing w:after="0" w:line="240" w:lineRule="auto"/>
              <w:rPr>
                <w:rFonts w:ascii="Arial" w:eastAsia="Times New Roman" w:hAnsi="Arial" w:cs="Arial"/>
                <w:bCs/>
                <w:color w:val="4F81BD"/>
                <w:sz w:val="20"/>
                <w:szCs w:val="20"/>
                <w:lang w:eastAsia="sv-SE"/>
              </w:rPr>
            </w:pPr>
          </w:p>
          <w:p w:rsidR="00FD6D37" w:rsidRPr="008A0CF1" w:rsidRDefault="00FD6D37" w:rsidP="0006356B">
            <w:pPr>
              <w:spacing w:after="0" w:line="240" w:lineRule="auto"/>
              <w:rPr>
                <w:rFonts w:ascii="Arial" w:eastAsia="Times New Roman" w:hAnsi="Arial" w:cs="Arial"/>
                <w:bCs/>
                <w:color w:val="4F81BD"/>
                <w:sz w:val="20"/>
                <w:szCs w:val="20"/>
                <w:lang w:eastAsia="sv-SE"/>
              </w:rPr>
            </w:pPr>
          </w:p>
          <w:p w:rsidR="00FD6D37" w:rsidRPr="008A0CF1" w:rsidRDefault="00FD6D37" w:rsidP="0006356B">
            <w:pPr>
              <w:spacing w:after="0" w:line="240" w:lineRule="auto"/>
              <w:rPr>
                <w:rFonts w:ascii="Arial" w:eastAsia="Times New Roman" w:hAnsi="Arial" w:cs="Arial"/>
                <w:bCs/>
                <w:color w:val="4F81BD"/>
                <w:sz w:val="20"/>
                <w:szCs w:val="20"/>
                <w:lang w:eastAsia="sv-SE"/>
              </w:rPr>
            </w:pPr>
          </w:p>
          <w:p w:rsidR="00FD6D37" w:rsidRPr="008A0CF1" w:rsidRDefault="00FD6D37" w:rsidP="0006356B">
            <w:pPr>
              <w:spacing w:after="0" w:line="240" w:lineRule="auto"/>
              <w:rPr>
                <w:rFonts w:ascii="Arial" w:eastAsia="Times New Roman" w:hAnsi="Arial" w:cs="Arial"/>
                <w:bCs/>
                <w:color w:val="4F81BD"/>
                <w:sz w:val="20"/>
                <w:szCs w:val="20"/>
                <w:lang w:eastAsia="sv-SE"/>
              </w:rPr>
            </w:pPr>
          </w:p>
          <w:p w:rsidR="00FD6D37" w:rsidRPr="008A0CF1" w:rsidRDefault="00FD6D37" w:rsidP="0006356B">
            <w:pPr>
              <w:spacing w:after="0" w:line="240" w:lineRule="auto"/>
              <w:rPr>
                <w:rFonts w:ascii="Arial" w:eastAsia="Times New Roman" w:hAnsi="Arial" w:cs="Arial"/>
                <w:bCs/>
                <w:color w:val="4F81BD"/>
                <w:sz w:val="20"/>
                <w:szCs w:val="20"/>
                <w:lang w:eastAsia="sv-SE"/>
              </w:rPr>
            </w:pPr>
          </w:p>
          <w:p w:rsidR="00FD6D37" w:rsidRPr="008A0CF1" w:rsidRDefault="00FD6D37" w:rsidP="0006356B">
            <w:pPr>
              <w:spacing w:after="0" w:line="240" w:lineRule="auto"/>
              <w:rPr>
                <w:rFonts w:ascii="Arial" w:eastAsia="Times New Roman" w:hAnsi="Arial" w:cs="Arial"/>
                <w:bCs/>
                <w:color w:val="4F81BD"/>
                <w:sz w:val="20"/>
                <w:szCs w:val="20"/>
                <w:lang w:eastAsia="sv-SE"/>
              </w:rPr>
            </w:pPr>
          </w:p>
          <w:p w:rsidR="00FD6D37" w:rsidRPr="008A0CF1" w:rsidRDefault="00FD6D37" w:rsidP="0006356B">
            <w:pPr>
              <w:spacing w:after="0" w:line="240" w:lineRule="auto"/>
              <w:rPr>
                <w:rFonts w:ascii="Arial" w:eastAsia="Times New Roman" w:hAnsi="Arial" w:cs="Arial"/>
                <w:bCs/>
                <w:color w:val="4F81BD"/>
                <w:sz w:val="20"/>
                <w:szCs w:val="20"/>
                <w:lang w:eastAsia="sv-SE"/>
              </w:rPr>
            </w:pPr>
          </w:p>
          <w:p w:rsidR="00FD6D37" w:rsidRPr="008A0CF1" w:rsidRDefault="00FD6D37" w:rsidP="0006356B">
            <w:pPr>
              <w:spacing w:after="0" w:line="240" w:lineRule="auto"/>
              <w:rPr>
                <w:rFonts w:ascii="Arial" w:eastAsia="Times New Roman" w:hAnsi="Arial" w:cs="Arial"/>
                <w:bCs/>
                <w:color w:val="4F81BD"/>
                <w:sz w:val="20"/>
                <w:szCs w:val="20"/>
                <w:lang w:eastAsia="sv-SE"/>
              </w:rPr>
            </w:pPr>
          </w:p>
          <w:p w:rsidR="00FD6D37" w:rsidRPr="008A0CF1" w:rsidRDefault="00FD6D37" w:rsidP="0006356B">
            <w:pPr>
              <w:spacing w:after="0" w:line="240" w:lineRule="auto"/>
              <w:rPr>
                <w:rFonts w:ascii="Arial" w:eastAsia="Times New Roman" w:hAnsi="Arial" w:cs="Arial"/>
                <w:bCs/>
                <w:color w:val="4F81BD"/>
                <w:sz w:val="20"/>
                <w:szCs w:val="20"/>
                <w:lang w:eastAsia="sv-SE"/>
              </w:rPr>
            </w:pPr>
          </w:p>
          <w:p w:rsidR="00FD6D37" w:rsidRPr="008A0CF1" w:rsidRDefault="00FD6D37" w:rsidP="0006356B">
            <w:pPr>
              <w:spacing w:after="0" w:line="240" w:lineRule="auto"/>
              <w:rPr>
                <w:rFonts w:ascii="Arial" w:eastAsia="Times New Roman" w:hAnsi="Arial" w:cs="Arial"/>
                <w:bCs/>
                <w:color w:val="4F81BD"/>
                <w:sz w:val="20"/>
                <w:szCs w:val="20"/>
                <w:lang w:eastAsia="sv-SE"/>
              </w:rPr>
            </w:pPr>
          </w:p>
          <w:p w:rsidR="00FD6D37" w:rsidRPr="008A0CF1" w:rsidRDefault="00FD6D37" w:rsidP="0006356B">
            <w:pPr>
              <w:spacing w:after="0" w:line="240" w:lineRule="auto"/>
              <w:rPr>
                <w:rFonts w:ascii="Arial" w:eastAsia="Times New Roman" w:hAnsi="Arial" w:cs="Arial"/>
                <w:bCs/>
                <w:color w:val="4F81BD"/>
                <w:sz w:val="20"/>
                <w:szCs w:val="20"/>
                <w:lang w:eastAsia="sv-SE"/>
              </w:rPr>
            </w:pPr>
          </w:p>
          <w:p w:rsidR="00FD6D37" w:rsidRPr="008A0CF1" w:rsidRDefault="00FD6D37" w:rsidP="0006356B">
            <w:pPr>
              <w:spacing w:after="0" w:line="240" w:lineRule="auto"/>
              <w:rPr>
                <w:rFonts w:ascii="Arial" w:eastAsia="Times New Roman" w:hAnsi="Arial" w:cs="Arial"/>
                <w:bCs/>
                <w:color w:val="4F81BD"/>
                <w:sz w:val="20"/>
                <w:szCs w:val="20"/>
                <w:lang w:eastAsia="sv-SE"/>
              </w:rPr>
            </w:pPr>
          </w:p>
          <w:p w:rsidR="00FD6D37" w:rsidRPr="008A0CF1" w:rsidRDefault="00FD6D37" w:rsidP="0006356B">
            <w:pPr>
              <w:spacing w:after="0" w:line="240" w:lineRule="auto"/>
              <w:rPr>
                <w:rFonts w:ascii="Arial" w:eastAsia="Times New Roman" w:hAnsi="Arial" w:cs="Arial"/>
                <w:bCs/>
                <w:color w:val="4F81BD"/>
                <w:sz w:val="20"/>
                <w:szCs w:val="20"/>
                <w:lang w:eastAsia="sv-SE"/>
              </w:rPr>
            </w:pPr>
          </w:p>
          <w:p w:rsidR="00FD6D37" w:rsidRPr="008A0CF1" w:rsidRDefault="00FD6D37" w:rsidP="0006356B">
            <w:pPr>
              <w:spacing w:after="0" w:line="240" w:lineRule="auto"/>
              <w:rPr>
                <w:rFonts w:ascii="Arial" w:eastAsia="Times New Roman" w:hAnsi="Arial" w:cs="Arial"/>
                <w:bCs/>
                <w:color w:val="4F81BD"/>
                <w:sz w:val="20"/>
                <w:szCs w:val="20"/>
                <w:lang w:eastAsia="sv-SE"/>
              </w:rPr>
            </w:pPr>
          </w:p>
          <w:p w:rsidR="00FD6D37" w:rsidRPr="008A0CF1" w:rsidRDefault="00FD6D37" w:rsidP="0006356B">
            <w:pPr>
              <w:spacing w:after="0" w:line="240" w:lineRule="auto"/>
              <w:rPr>
                <w:rFonts w:ascii="Arial" w:eastAsia="Times New Roman" w:hAnsi="Arial" w:cs="Arial"/>
                <w:bCs/>
                <w:color w:val="4F81BD"/>
                <w:sz w:val="20"/>
                <w:szCs w:val="20"/>
                <w:lang w:eastAsia="sv-SE"/>
              </w:rPr>
            </w:pPr>
          </w:p>
          <w:p w:rsidR="00FD6D37" w:rsidRPr="008A0CF1" w:rsidRDefault="00FD6D37" w:rsidP="0006356B">
            <w:pPr>
              <w:spacing w:after="0" w:line="240" w:lineRule="auto"/>
              <w:rPr>
                <w:rFonts w:ascii="Arial" w:eastAsia="Times New Roman" w:hAnsi="Arial" w:cs="Arial"/>
                <w:bCs/>
                <w:color w:val="4F81BD"/>
                <w:sz w:val="20"/>
                <w:szCs w:val="20"/>
                <w:lang w:eastAsia="sv-SE"/>
              </w:rPr>
            </w:pPr>
          </w:p>
          <w:p w:rsidR="00FD6D37" w:rsidRPr="008A0CF1" w:rsidRDefault="00FD6D37" w:rsidP="0006356B">
            <w:pPr>
              <w:spacing w:after="0" w:line="240" w:lineRule="auto"/>
              <w:rPr>
                <w:rFonts w:ascii="Arial" w:eastAsia="Times New Roman" w:hAnsi="Arial" w:cs="Arial"/>
                <w:bCs/>
                <w:color w:val="4F81BD"/>
                <w:sz w:val="20"/>
                <w:szCs w:val="20"/>
                <w:lang w:eastAsia="sv-SE"/>
              </w:rPr>
            </w:pPr>
          </w:p>
          <w:p w:rsidR="00FD6D37" w:rsidRPr="008A0CF1" w:rsidRDefault="00FD6D37" w:rsidP="0006356B">
            <w:pPr>
              <w:spacing w:after="0" w:line="240" w:lineRule="auto"/>
              <w:rPr>
                <w:rFonts w:ascii="Arial" w:eastAsia="Times New Roman" w:hAnsi="Arial" w:cs="Arial"/>
                <w:bCs/>
                <w:color w:val="4F81BD"/>
                <w:sz w:val="20"/>
                <w:szCs w:val="20"/>
                <w:lang w:eastAsia="sv-SE"/>
              </w:rPr>
            </w:pPr>
          </w:p>
          <w:p w:rsidR="00FD6D37" w:rsidRPr="008A0CF1" w:rsidRDefault="00FD6D37" w:rsidP="0006356B">
            <w:pPr>
              <w:spacing w:after="0" w:line="240" w:lineRule="auto"/>
              <w:rPr>
                <w:rFonts w:ascii="Arial" w:eastAsia="Times New Roman" w:hAnsi="Arial" w:cs="Arial"/>
                <w:bCs/>
                <w:color w:val="4F81BD"/>
                <w:sz w:val="20"/>
                <w:szCs w:val="20"/>
                <w:lang w:eastAsia="sv-SE"/>
              </w:rPr>
            </w:pPr>
          </w:p>
          <w:p w:rsidR="00FD6D37" w:rsidRPr="008A0CF1" w:rsidRDefault="00FD6D37" w:rsidP="0006356B">
            <w:pPr>
              <w:spacing w:after="0" w:line="240" w:lineRule="auto"/>
              <w:rPr>
                <w:rFonts w:ascii="Arial" w:eastAsia="Times New Roman" w:hAnsi="Arial" w:cs="Arial"/>
                <w:bCs/>
                <w:color w:val="4F81BD"/>
                <w:sz w:val="20"/>
                <w:szCs w:val="20"/>
                <w:lang w:eastAsia="sv-SE"/>
              </w:rPr>
            </w:pPr>
          </w:p>
          <w:p w:rsidR="00FD6D37" w:rsidRPr="008A0CF1" w:rsidRDefault="00FD6D37" w:rsidP="0006356B">
            <w:pPr>
              <w:spacing w:after="0" w:line="240" w:lineRule="auto"/>
              <w:rPr>
                <w:rFonts w:ascii="Arial" w:eastAsia="Times New Roman" w:hAnsi="Arial" w:cs="Arial"/>
                <w:bCs/>
                <w:color w:val="4F81BD"/>
                <w:sz w:val="20"/>
                <w:szCs w:val="20"/>
                <w:lang w:eastAsia="sv-SE"/>
              </w:rPr>
            </w:pPr>
          </w:p>
          <w:p w:rsidR="00FD6D37" w:rsidRPr="008A0CF1" w:rsidRDefault="00FD6D37" w:rsidP="0006356B">
            <w:pPr>
              <w:spacing w:after="0" w:line="240" w:lineRule="auto"/>
              <w:rPr>
                <w:rFonts w:ascii="Arial" w:eastAsia="Times New Roman" w:hAnsi="Arial" w:cs="Arial"/>
                <w:bCs/>
                <w:color w:val="4F81BD"/>
                <w:sz w:val="20"/>
                <w:szCs w:val="20"/>
                <w:lang w:eastAsia="sv-SE"/>
              </w:rPr>
            </w:pPr>
          </w:p>
          <w:p w:rsidR="00FD6D37" w:rsidRPr="008A0CF1" w:rsidRDefault="00FD6D37" w:rsidP="0006356B">
            <w:pPr>
              <w:spacing w:after="0" w:line="240" w:lineRule="auto"/>
              <w:rPr>
                <w:rFonts w:ascii="Arial" w:eastAsia="Times New Roman" w:hAnsi="Arial" w:cs="Arial"/>
                <w:bCs/>
                <w:color w:val="4F81BD"/>
                <w:sz w:val="20"/>
                <w:szCs w:val="20"/>
                <w:lang w:eastAsia="sv-SE"/>
              </w:rPr>
            </w:pPr>
          </w:p>
          <w:p w:rsidR="00FD6D37" w:rsidRPr="008A0CF1" w:rsidRDefault="00FD6D37" w:rsidP="0006356B">
            <w:pPr>
              <w:spacing w:after="0" w:line="240" w:lineRule="auto"/>
              <w:rPr>
                <w:rFonts w:ascii="Arial" w:eastAsia="Times New Roman" w:hAnsi="Arial" w:cs="Arial"/>
                <w:bCs/>
                <w:color w:val="4F81BD"/>
                <w:sz w:val="20"/>
                <w:szCs w:val="20"/>
                <w:lang w:eastAsia="sv-SE"/>
              </w:rPr>
            </w:pPr>
          </w:p>
        </w:tc>
      </w:tr>
      <w:tr w:rsidR="0006356B" w:rsidRPr="008A0CF1"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rsidR="00FF0008" w:rsidRPr="008A0CF1" w:rsidRDefault="00AB7DD6" w:rsidP="00FF0008">
            <w:pPr>
              <w:spacing w:after="0" w:line="240" w:lineRule="auto"/>
              <w:rPr>
                <w:rFonts w:ascii="Arial" w:eastAsia="Times New Roman" w:hAnsi="Arial" w:cs="Arial"/>
                <w:strike/>
                <w:color w:val="A6A6A6" w:themeColor="background1" w:themeShade="A6"/>
                <w:sz w:val="20"/>
                <w:szCs w:val="20"/>
                <w:lang w:val="en-GB" w:eastAsia="sv-SE"/>
              </w:rPr>
            </w:pPr>
            <w:r w:rsidRPr="008A0CF1">
              <w:rPr>
                <w:rFonts w:ascii="Arial" w:eastAsia="Times New Roman" w:hAnsi="Arial" w:cs="Arial"/>
                <w:color w:val="000000"/>
                <w:sz w:val="20"/>
                <w:szCs w:val="20"/>
                <w:lang w:val="en-GB" w:eastAsia="sv-SE"/>
              </w:rPr>
              <w:t>3.12</w:t>
            </w:r>
          </w:p>
          <w:p w:rsidR="0006356B" w:rsidRPr="008A0CF1" w:rsidRDefault="0006356B" w:rsidP="004025A3">
            <w:pPr>
              <w:spacing w:after="0" w:line="240" w:lineRule="auto"/>
              <w:rPr>
                <w:rFonts w:ascii="Arial" w:eastAsia="Times New Roman" w:hAnsi="Arial" w:cs="Arial"/>
                <w:color w:val="000000"/>
                <w:sz w:val="20"/>
                <w:szCs w:val="20"/>
                <w:lang w:val="en-GB" w:eastAsia="sv-SE"/>
              </w:rPr>
            </w:pPr>
          </w:p>
        </w:tc>
        <w:tc>
          <w:tcPr>
            <w:tcW w:w="8147" w:type="dxa"/>
            <w:tcBorders>
              <w:top w:val="nil"/>
              <w:left w:val="nil"/>
              <w:bottom w:val="single" w:sz="4" w:space="0" w:color="auto"/>
              <w:right w:val="single" w:sz="4" w:space="0" w:color="auto"/>
            </w:tcBorders>
            <w:shd w:val="clear" w:color="auto" w:fill="auto"/>
            <w:hideMark/>
          </w:tcPr>
          <w:p w:rsidR="00572109" w:rsidRPr="008A0CF1" w:rsidRDefault="00FF0008" w:rsidP="004025A3">
            <w:pPr>
              <w:spacing w:after="0" w:line="240" w:lineRule="auto"/>
              <w:rPr>
                <w:rFonts w:ascii="Arial" w:eastAsia="Times New Roman" w:hAnsi="Arial" w:cs="Arial"/>
                <w:i/>
                <w:sz w:val="16"/>
                <w:szCs w:val="16"/>
                <w:lang w:val="en-US" w:eastAsia="sv-SE"/>
              </w:rPr>
            </w:pPr>
            <w:r w:rsidRPr="008A0CF1">
              <w:rPr>
                <w:rFonts w:ascii="Arial" w:eastAsia="Times New Roman" w:hAnsi="Arial" w:cs="Arial"/>
                <w:b/>
                <w:bCs/>
                <w:sz w:val="20"/>
                <w:szCs w:val="20"/>
                <w:lang w:val="en-US" w:eastAsia="sv-SE"/>
              </w:rPr>
              <w:t xml:space="preserve">Compliance monitoring and safety management </w:t>
            </w:r>
            <w:r w:rsidR="0006356B" w:rsidRPr="008A0CF1">
              <w:rPr>
                <w:rFonts w:ascii="Arial" w:eastAsia="Times New Roman" w:hAnsi="Arial" w:cs="Arial"/>
                <w:b/>
                <w:bCs/>
                <w:sz w:val="20"/>
                <w:szCs w:val="20"/>
                <w:lang w:val="en-US" w:eastAsia="sv-SE"/>
              </w:rPr>
              <w:t>personnel</w:t>
            </w:r>
            <w:r w:rsidR="00423054" w:rsidRPr="008A0CF1">
              <w:rPr>
                <w:rFonts w:ascii="Arial" w:eastAsia="Times New Roman" w:hAnsi="Arial" w:cs="Arial"/>
                <w:sz w:val="20"/>
                <w:szCs w:val="20"/>
                <w:lang w:val="en-US" w:eastAsia="sv-SE"/>
              </w:rPr>
              <w:br/>
            </w:r>
          </w:p>
          <w:p w:rsidR="002D124C" w:rsidRPr="008A0CF1" w:rsidRDefault="002D124C" w:rsidP="004025A3">
            <w:pPr>
              <w:spacing w:after="0" w:line="240" w:lineRule="auto"/>
              <w:rPr>
                <w:rFonts w:ascii="Arial" w:eastAsia="Times New Roman" w:hAnsi="Arial" w:cs="Arial"/>
                <w:i/>
                <w:color w:val="000000"/>
                <w:sz w:val="16"/>
                <w:szCs w:val="16"/>
                <w:lang w:val="en-GB" w:eastAsia="sv-SE"/>
              </w:rPr>
            </w:pPr>
          </w:p>
          <w:p w:rsidR="007C683A" w:rsidRPr="008A0CF1" w:rsidRDefault="006B4B5B" w:rsidP="00EC69B8">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Organisationens krav för personal som har uppgifter inom regelefterlevnad (CMM) och säkerhetsledning (SM)</w:t>
            </w:r>
            <w:r w:rsidR="00EC69B8" w:rsidRPr="008A0CF1">
              <w:rPr>
                <w:rFonts w:ascii="Arial" w:eastAsia="Times New Roman" w:hAnsi="Arial" w:cs="Arial"/>
                <w:color w:val="000000"/>
                <w:sz w:val="20"/>
                <w:szCs w:val="20"/>
                <w:lang w:eastAsia="sv-SE"/>
              </w:rPr>
              <w:t xml:space="preserve"> </w:t>
            </w:r>
            <w:r w:rsidR="007C683A" w:rsidRPr="008A0CF1">
              <w:rPr>
                <w:rFonts w:ascii="Arial" w:eastAsia="Times New Roman" w:hAnsi="Arial" w:cs="Arial"/>
                <w:color w:val="000000"/>
                <w:sz w:val="20"/>
                <w:szCs w:val="20"/>
                <w:lang w:eastAsia="sv-SE"/>
              </w:rPr>
              <w:br/>
            </w:r>
          </w:p>
          <w:p w:rsidR="00572109" w:rsidRPr="008A0CF1" w:rsidRDefault="007C683A" w:rsidP="007C683A">
            <w:pPr>
              <w:pStyle w:val="Liststycke"/>
              <w:numPr>
                <w:ilvl w:val="0"/>
                <w:numId w:val="26"/>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Praktisk erfarenhet i tillämpning av flygsäkerhetsstandarder </w:t>
            </w:r>
          </w:p>
          <w:p w:rsidR="007C683A" w:rsidRPr="008A0CF1" w:rsidRDefault="007C683A" w:rsidP="007C683A">
            <w:pPr>
              <w:pStyle w:val="Liststycke"/>
              <w:numPr>
                <w:ilvl w:val="0"/>
                <w:numId w:val="26"/>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Kunskap om aktuella EU regelverk och mänskliga faktorer (HF) </w:t>
            </w:r>
          </w:p>
          <w:p w:rsidR="007C683A" w:rsidRPr="008A0CF1" w:rsidRDefault="007C683A" w:rsidP="007C683A">
            <w:pPr>
              <w:pStyle w:val="Liststycke"/>
              <w:numPr>
                <w:ilvl w:val="0"/>
                <w:numId w:val="26"/>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5 års relevant arbetserfarenhet varav minst 2 år från flygbranschen i en lämplig position </w:t>
            </w:r>
          </w:p>
          <w:p w:rsidR="00DC54D0" w:rsidRPr="008A0CF1" w:rsidRDefault="00DC54D0" w:rsidP="00DC54D0">
            <w:pPr>
              <w:pStyle w:val="Liststycke"/>
              <w:spacing w:after="0" w:line="240" w:lineRule="auto"/>
              <w:rPr>
                <w:rFonts w:ascii="Arial" w:eastAsia="Times New Roman" w:hAnsi="Arial" w:cs="Arial"/>
                <w:color w:val="000000"/>
                <w:sz w:val="20"/>
                <w:szCs w:val="20"/>
                <w:lang w:eastAsia="sv-SE"/>
              </w:rPr>
            </w:pPr>
          </w:p>
          <w:p w:rsidR="007C683A" w:rsidRPr="008A0CF1" w:rsidRDefault="00C92359" w:rsidP="00214D93">
            <w:pPr>
              <w:pStyle w:val="Liststycke"/>
              <w:numPr>
                <w:ilvl w:val="0"/>
                <w:numId w:val="26"/>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ALTERNATIV 1 </w:t>
            </w:r>
            <w:r w:rsidRPr="008A0CF1">
              <w:rPr>
                <w:rFonts w:ascii="Arial" w:eastAsia="Times New Roman" w:hAnsi="Arial" w:cs="Arial"/>
                <w:color w:val="000000"/>
                <w:sz w:val="20"/>
                <w:szCs w:val="20"/>
                <w:lang w:eastAsia="sv-SE"/>
              </w:rPr>
              <w:br/>
            </w:r>
            <w:r w:rsidR="007C683A" w:rsidRPr="008A0CF1">
              <w:rPr>
                <w:rFonts w:ascii="Arial" w:eastAsia="Times New Roman" w:hAnsi="Arial" w:cs="Arial"/>
                <w:color w:val="000000"/>
                <w:sz w:val="20"/>
                <w:szCs w:val="20"/>
                <w:lang w:eastAsia="sv-SE"/>
              </w:rPr>
              <w:t>Relevant ingenjörs/teknis</w:t>
            </w:r>
            <w:r w:rsidRPr="008A0CF1">
              <w:rPr>
                <w:rFonts w:ascii="Arial" w:eastAsia="Times New Roman" w:hAnsi="Arial" w:cs="Arial"/>
                <w:color w:val="000000"/>
                <w:sz w:val="20"/>
                <w:szCs w:val="20"/>
                <w:lang w:eastAsia="sv-SE"/>
              </w:rPr>
              <w:t>k examen eller underhållsingenj</w:t>
            </w:r>
            <w:r w:rsidR="007C683A" w:rsidRPr="008A0CF1">
              <w:rPr>
                <w:rFonts w:ascii="Arial" w:eastAsia="Times New Roman" w:hAnsi="Arial" w:cs="Arial"/>
                <w:color w:val="000000"/>
                <w:sz w:val="20"/>
                <w:szCs w:val="20"/>
                <w:lang w:eastAsia="sv-SE"/>
              </w:rPr>
              <w:t>ör med ytterligare godtagbar</w:t>
            </w:r>
            <w:r w:rsidRPr="008A0CF1">
              <w:rPr>
                <w:rFonts w:ascii="Arial" w:eastAsia="Times New Roman" w:hAnsi="Arial" w:cs="Arial"/>
                <w:color w:val="000000"/>
                <w:sz w:val="20"/>
                <w:szCs w:val="20"/>
                <w:lang w:eastAsia="sv-SE"/>
              </w:rPr>
              <w:t xml:space="preserve"> utb. </w:t>
            </w:r>
            <w:r w:rsidRPr="008A0CF1">
              <w:rPr>
                <w:rFonts w:ascii="Arial" w:eastAsia="Times New Roman" w:hAnsi="Arial" w:cs="Arial"/>
                <w:color w:val="000000"/>
                <w:sz w:val="20"/>
                <w:szCs w:val="20"/>
                <w:lang w:eastAsia="sv-SE"/>
              </w:rPr>
              <w:br/>
            </w:r>
            <w:r w:rsidR="00803095" w:rsidRPr="008A0CF1">
              <w:rPr>
                <w:rFonts w:ascii="Arial" w:eastAsia="Times New Roman" w:hAnsi="Arial" w:cs="Arial"/>
                <w:color w:val="000000"/>
                <w:sz w:val="20"/>
                <w:szCs w:val="20"/>
                <w:lang w:eastAsia="sv-SE"/>
              </w:rPr>
              <w:br/>
            </w:r>
            <w:r w:rsidRPr="008A0CF1">
              <w:rPr>
                <w:rFonts w:ascii="Arial" w:eastAsia="Times New Roman" w:hAnsi="Arial" w:cs="Arial"/>
                <w:color w:val="000000"/>
                <w:sz w:val="20"/>
                <w:szCs w:val="20"/>
                <w:lang w:eastAsia="sv-SE"/>
              </w:rPr>
              <w:t>ALTERNATIVT 2</w:t>
            </w:r>
            <w:r w:rsidRPr="008A0CF1">
              <w:rPr>
                <w:rFonts w:ascii="Arial" w:eastAsia="Times New Roman" w:hAnsi="Arial" w:cs="Arial"/>
                <w:color w:val="000000"/>
                <w:sz w:val="20"/>
                <w:szCs w:val="20"/>
                <w:lang w:eastAsia="sv-SE"/>
              </w:rPr>
              <w:br/>
              <w:t>2</w:t>
            </w:r>
            <w:r w:rsidR="007C683A" w:rsidRPr="008A0CF1">
              <w:rPr>
                <w:rFonts w:ascii="Arial" w:eastAsia="Times New Roman" w:hAnsi="Arial" w:cs="Arial"/>
                <w:color w:val="000000"/>
                <w:sz w:val="20"/>
                <w:szCs w:val="20"/>
                <w:lang w:eastAsia="sv-SE"/>
              </w:rPr>
              <w:t xml:space="preserve"> års erfarenhet utöver de som redan rekommenderats i punkt (c) bestå</w:t>
            </w:r>
            <w:r w:rsidR="00700C03" w:rsidRPr="008A0CF1">
              <w:rPr>
                <w:rFonts w:ascii="Arial" w:eastAsia="Times New Roman" w:hAnsi="Arial" w:cs="Arial"/>
                <w:color w:val="000000"/>
                <w:sz w:val="20"/>
                <w:szCs w:val="20"/>
                <w:lang w:eastAsia="sv-SE"/>
              </w:rPr>
              <w:t>ende</w:t>
            </w:r>
            <w:r w:rsidR="007C683A" w:rsidRPr="008A0CF1">
              <w:rPr>
                <w:rFonts w:ascii="Arial" w:eastAsia="Times New Roman" w:hAnsi="Arial" w:cs="Arial"/>
                <w:color w:val="000000"/>
                <w:sz w:val="20"/>
                <w:szCs w:val="20"/>
                <w:lang w:eastAsia="sv-SE"/>
              </w:rPr>
              <w:t xml:space="preserve"> av en lämplig kombination av uppgifter relaterade till underhåll och/eller led</w:t>
            </w:r>
            <w:r w:rsidR="00700C03" w:rsidRPr="008A0CF1">
              <w:rPr>
                <w:rFonts w:ascii="Arial" w:eastAsia="Times New Roman" w:hAnsi="Arial" w:cs="Arial"/>
                <w:color w:val="000000"/>
                <w:sz w:val="20"/>
                <w:szCs w:val="20"/>
                <w:lang w:eastAsia="sv-SE"/>
              </w:rPr>
              <w:t>n</w:t>
            </w:r>
            <w:r w:rsidR="007C683A" w:rsidRPr="008A0CF1">
              <w:rPr>
                <w:rFonts w:ascii="Arial" w:eastAsia="Times New Roman" w:hAnsi="Arial" w:cs="Arial"/>
                <w:color w:val="000000"/>
                <w:sz w:val="20"/>
                <w:szCs w:val="20"/>
                <w:lang w:eastAsia="sv-SE"/>
              </w:rPr>
              <w:t>ing av fortsatt luftvärdighet och</w:t>
            </w:r>
            <w:r w:rsidR="00700C03" w:rsidRPr="008A0CF1">
              <w:rPr>
                <w:rFonts w:ascii="Arial" w:eastAsia="Times New Roman" w:hAnsi="Arial" w:cs="Arial"/>
                <w:color w:val="000000"/>
                <w:sz w:val="20"/>
                <w:szCs w:val="20"/>
                <w:lang w:eastAsia="sv-SE"/>
              </w:rPr>
              <w:t>/</w:t>
            </w:r>
            <w:r w:rsidR="007C683A" w:rsidRPr="008A0CF1">
              <w:rPr>
                <w:rFonts w:ascii="Arial" w:eastAsia="Times New Roman" w:hAnsi="Arial" w:cs="Arial"/>
                <w:color w:val="000000"/>
                <w:sz w:val="20"/>
                <w:szCs w:val="20"/>
                <w:lang w:eastAsia="sv-SE"/>
              </w:rPr>
              <w:t xml:space="preserve">eller luftvärdighetsövervakning. </w:t>
            </w:r>
          </w:p>
          <w:p w:rsidR="007C683A" w:rsidRPr="008A0CF1" w:rsidRDefault="00803095" w:rsidP="0001656F">
            <w:pPr>
              <w:pStyle w:val="Liststycke"/>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br/>
            </w:r>
            <w:r w:rsidR="00C92359" w:rsidRPr="008A0CF1">
              <w:rPr>
                <w:rFonts w:ascii="Arial" w:eastAsia="Times New Roman" w:hAnsi="Arial" w:cs="Arial"/>
                <w:color w:val="000000"/>
                <w:sz w:val="20"/>
                <w:szCs w:val="20"/>
                <w:lang w:eastAsia="sv-SE"/>
              </w:rPr>
              <w:t>ALTERNATIVT 3</w:t>
            </w:r>
            <w:r w:rsidR="00C92359" w:rsidRPr="008A0CF1">
              <w:rPr>
                <w:rFonts w:ascii="Arial" w:eastAsia="Times New Roman" w:hAnsi="Arial" w:cs="Arial"/>
                <w:color w:val="000000"/>
                <w:sz w:val="20"/>
                <w:szCs w:val="20"/>
                <w:lang w:eastAsia="sv-SE"/>
              </w:rPr>
              <w:br/>
              <w:t>För CMM eller SM i de fall organisationen innehar ett eller flera ytterligare tillstånd inom (EU)2018/1139 och personen redan innehar en position som SM eller CMM kan ”alternativ 1 och 2” ersättas med ett specifikt utbildningsprogram med syfte att få en adekvat förståelse för underhållsstandarder och principer för fortsatt luftvärdighet. Utbi</w:t>
            </w:r>
            <w:r w:rsidR="00751E4F" w:rsidRPr="008A0CF1">
              <w:rPr>
                <w:rFonts w:ascii="Arial" w:eastAsia="Times New Roman" w:hAnsi="Arial" w:cs="Arial"/>
                <w:color w:val="000000"/>
                <w:sz w:val="20"/>
                <w:szCs w:val="20"/>
                <w:lang w:eastAsia="sv-SE"/>
              </w:rPr>
              <w:t>ldningsprogrammet ska vara accepterat</w:t>
            </w:r>
            <w:r w:rsidR="00C92359" w:rsidRPr="008A0CF1">
              <w:rPr>
                <w:rFonts w:ascii="Arial" w:eastAsia="Times New Roman" w:hAnsi="Arial" w:cs="Arial"/>
                <w:color w:val="000000"/>
                <w:sz w:val="20"/>
                <w:szCs w:val="20"/>
                <w:lang w:eastAsia="sv-SE"/>
              </w:rPr>
              <w:t xml:space="preserve"> av Transportstyrelsen. </w:t>
            </w:r>
            <w:r w:rsidR="008314E7" w:rsidRPr="008A0CF1">
              <w:rPr>
                <w:rFonts w:ascii="Arial" w:eastAsia="Times New Roman" w:hAnsi="Arial" w:cs="Arial"/>
                <w:color w:val="000000"/>
                <w:sz w:val="20"/>
                <w:szCs w:val="20"/>
                <w:lang w:eastAsia="sv-SE"/>
              </w:rPr>
              <w:br/>
            </w:r>
          </w:p>
          <w:p w:rsidR="00647105" w:rsidRPr="008A0CF1" w:rsidRDefault="00647105" w:rsidP="00647105">
            <w:pPr>
              <w:pStyle w:val="Liststycke"/>
              <w:numPr>
                <w:ilvl w:val="0"/>
                <w:numId w:val="26"/>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Grundlig kunskap om organisationens MOE och säkerhetspolicy</w:t>
            </w:r>
          </w:p>
          <w:p w:rsidR="00647105" w:rsidRPr="008A0CF1" w:rsidRDefault="00647105" w:rsidP="00647105">
            <w:pPr>
              <w:pStyle w:val="Liststycke"/>
              <w:numPr>
                <w:ilvl w:val="0"/>
                <w:numId w:val="26"/>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Kunskap om ett relevant antal av organisationens typer av luftfartyg eller komponenter genom en formaliserad familiseringskurs (av tillverkare, del-145 eller del-147)</w:t>
            </w:r>
          </w:p>
          <w:p w:rsidR="00647105" w:rsidRPr="008A0CF1" w:rsidRDefault="00095278" w:rsidP="00647105">
            <w:pPr>
              <w:pStyle w:val="Liststycke"/>
              <w:numPr>
                <w:ilvl w:val="0"/>
                <w:numId w:val="26"/>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Kunskap om relevanta underhållsmetoder i det område personen kommer nomineras för</w:t>
            </w:r>
          </w:p>
          <w:p w:rsidR="00095278" w:rsidRPr="008A0CF1" w:rsidRDefault="00095278" w:rsidP="00647105">
            <w:pPr>
              <w:pStyle w:val="Liststycke"/>
              <w:numPr>
                <w:ilvl w:val="0"/>
                <w:numId w:val="26"/>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Kunskap om tillämpliga regler </w:t>
            </w:r>
          </w:p>
          <w:p w:rsidR="00095278" w:rsidRPr="008A0CF1" w:rsidRDefault="00634441" w:rsidP="00647105">
            <w:pPr>
              <w:pStyle w:val="Liststycke"/>
              <w:numPr>
                <w:ilvl w:val="0"/>
                <w:numId w:val="26"/>
              </w:num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Språk och kommunikationsförmåga</w:t>
            </w:r>
          </w:p>
          <w:p w:rsidR="00572109" w:rsidRPr="008A0CF1" w:rsidRDefault="00572109" w:rsidP="004025A3">
            <w:pPr>
              <w:spacing w:after="0" w:line="240" w:lineRule="auto"/>
              <w:rPr>
                <w:rFonts w:ascii="Arial" w:eastAsia="Times New Roman" w:hAnsi="Arial" w:cs="Arial"/>
                <w:color w:val="000000"/>
                <w:sz w:val="20"/>
                <w:szCs w:val="20"/>
                <w:lang w:eastAsia="sv-SE"/>
              </w:rPr>
            </w:pPr>
          </w:p>
          <w:p w:rsidR="0087267A" w:rsidRPr="008A0CF1" w:rsidRDefault="0087267A" w:rsidP="004025A3">
            <w:pPr>
              <w:spacing w:after="0" w:line="240" w:lineRule="auto"/>
              <w:rPr>
                <w:rFonts w:ascii="Arial" w:eastAsia="Times New Roman" w:hAnsi="Arial" w:cs="Arial"/>
                <w:sz w:val="20"/>
                <w:szCs w:val="20"/>
                <w:lang w:eastAsia="sv-SE"/>
              </w:rPr>
            </w:pPr>
          </w:p>
          <w:p w:rsidR="0087267A" w:rsidRPr="008A0CF1" w:rsidRDefault="0087267A" w:rsidP="004025A3">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Ansvarig för regelefterlevnad, CMM, ska</w:t>
            </w:r>
          </w:p>
          <w:p w:rsidR="0087267A" w:rsidRPr="008A0CF1" w:rsidRDefault="00A516B1" w:rsidP="0087267A">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Inte vara en av de nominerade personerna enl. 145.A.30 b;</w:t>
            </w:r>
          </w:p>
          <w:p w:rsidR="0087267A" w:rsidRPr="008A0CF1" w:rsidRDefault="00A516B1" w:rsidP="00AA26BA">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K</w:t>
            </w:r>
            <w:r w:rsidR="00AA26BA" w:rsidRPr="008A0CF1">
              <w:rPr>
                <w:rFonts w:ascii="Arial" w:eastAsia="Times New Roman" w:hAnsi="Arial" w:cs="Arial"/>
                <w:sz w:val="20"/>
                <w:szCs w:val="20"/>
                <w:lang w:eastAsia="sv-SE"/>
              </w:rPr>
              <w:t>unna visa relevant kunskap, bakgrund och lämplig</w:t>
            </w:r>
            <w:r w:rsidR="0087267A" w:rsidRPr="008A0CF1">
              <w:rPr>
                <w:rFonts w:ascii="Arial" w:eastAsia="Times New Roman" w:hAnsi="Arial" w:cs="Arial"/>
                <w:sz w:val="20"/>
                <w:szCs w:val="20"/>
                <w:lang w:eastAsia="sv-SE"/>
              </w:rPr>
              <w:t xml:space="preserve"> </w:t>
            </w:r>
            <w:r w:rsidR="00AA26BA" w:rsidRPr="008A0CF1">
              <w:rPr>
                <w:rFonts w:ascii="Arial" w:eastAsia="Times New Roman" w:hAnsi="Arial" w:cs="Arial"/>
                <w:sz w:val="20"/>
                <w:szCs w:val="20"/>
                <w:lang w:eastAsia="sv-SE"/>
              </w:rPr>
              <w:t>erfarenhet relaterad till verksamheten i organisationen, inklusive kunskap och</w:t>
            </w:r>
            <w:r w:rsidR="0087267A" w:rsidRPr="008A0CF1">
              <w:rPr>
                <w:rFonts w:ascii="Arial" w:eastAsia="Times New Roman" w:hAnsi="Arial" w:cs="Arial"/>
                <w:sz w:val="20"/>
                <w:szCs w:val="20"/>
                <w:lang w:eastAsia="sv-SE"/>
              </w:rPr>
              <w:t xml:space="preserve"> </w:t>
            </w:r>
            <w:r w:rsidR="00AA26BA" w:rsidRPr="008A0CF1">
              <w:rPr>
                <w:rFonts w:ascii="Arial" w:eastAsia="Times New Roman" w:hAnsi="Arial" w:cs="Arial"/>
                <w:sz w:val="20"/>
                <w:szCs w:val="20"/>
                <w:lang w:eastAsia="sv-SE"/>
              </w:rPr>
              <w:t>erfarenhet av efterlevnadsövervakning; och</w:t>
            </w:r>
          </w:p>
          <w:p w:rsidR="00AA26BA" w:rsidRPr="008A0CF1" w:rsidRDefault="00A516B1" w:rsidP="00AA26BA">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H</w:t>
            </w:r>
            <w:r w:rsidR="00AA26BA" w:rsidRPr="008A0CF1">
              <w:rPr>
                <w:rFonts w:ascii="Arial" w:eastAsia="Times New Roman" w:hAnsi="Arial" w:cs="Arial"/>
                <w:sz w:val="20"/>
                <w:szCs w:val="20"/>
                <w:lang w:eastAsia="sv-SE"/>
              </w:rPr>
              <w:t>a tillgång till alla delar av organisationen och vid behov alla underleverantörer</w:t>
            </w:r>
            <w:r w:rsidR="0087267A" w:rsidRPr="008A0CF1">
              <w:rPr>
                <w:rFonts w:ascii="Arial" w:eastAsia="Times New Roman" w:hAnsi="Arial" w:cs="Arial"/>
                <w:sz w:val="20"/>
                <w:szCs w:val="20"/>
                <w:lang w:eastAsia="sv-SE"/>
              </w:rPr>
              <w:t xml:space="preserve"> </w:t>
            </w:r>
            <w:r w:rsidR="00751E4F" w:rsidRPr="008A0CF1">
              <w:rPr>
                <w:rFonts w:ascii="Arial" w:eastAsia="Times New Roman" w:hAnsi="Arial" w:cs="Arial"/>
                <w:sz w:val="20"/>
                <w:szCs w:val="20"/>
                <w:lang w:eastAsia="sv-SE"/>
              </w:rPr>
              <w:t xml:space="preserve">till </w:t>
            </w:r>
            <w:r w:rsidR="00AA26BA" w:rsidRPr="008A0CF1">
              <w:rPr>
                <w:rFonts w:ascii="Arial" w:eastAsia="Times New Roman" w:hAnsi="Arial" w:cs="Arial"/>
                <w:sz w:val="20"/>
                <w:szCs w:val="20"/>
                <w:lang w:eastAsia="sv-SE"/>
              </w:rPr>
              <w:t>organisation</w:t>
            </w:r>
            <w:r w:rsidR="00751E4F" w:rsidRPr="008A0CF1">
              <w:rPr>
                <w:rFonts w:ascii="Arial" w:eastAsia="Times New Roman" w:hAnsi="Arial" w:cs="Arial"/>
                <w:sz w:val="20"/>
                <w:szCs w:val="20"/>
                <w:lang w:eastAsia="sv-SE"/>
              </w:rPr>
              <w:t>en</w:t>
            </w:r>
            <w:r w:rsidR="00AA26BA" w:rsidRPr="008A0CF1">
              <w:rPr>
                <w:rFonts w:ascii="Arial" w:eastAsia="Times New Roman" w:hAnsi="Arial" w:cs="Arial"/>
                <w:sz w:val="20"/>
                <w:szCs w:val="20"/>
                <w:lang w:eastAsia="sv-SE"/>
              </w:rPr>
              <w:t>.</w:t>
            </w:r>
          </w:p>
          <w:p w:rsidR="00AA26BA" w:rsidRPr="008A0CF1" w:rsidRDefault="00AA26BA" w:rsidP="004025A3">
            <w:pPr>
              <w:spacing w:after="0" w:line="240" w:lineRule="auto"/>
              <w:rPr>
                <w:rFonts w:ascii="Arial" w:eastAsia="Times New Roman" w:hAnsi="Arial" w:cs="Arial"/>
                <w:sz w:val="20"/>
                <w:szCs w:val="20"/>
                <w:lang w:eastAsia="sv-SE"/>
              </w:rPr>
            </w:pPr>
          </w:p>
          <w:p w:rsidR="00572109" w:rsidRPr="008A0CF1" w:rsidRDefault="00FB180E" w:rsidP="004025A3">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Ansvarig för </w:t>
            </w:r>
            <w:r w:rsidR="004C0CC0" w:rsidRPr="008A0CF1">
              <w:rPr>
                <w:rFonts w:ascii="Arial" w:eastAsia="Times New Roman" w:hAnsi="Arial" w:cs="Arial"/>
                <w:sz w:val="20"/>
                <w:szCs w:val="20"/>
                <w:lang w:eastAsia="sv-SE"/>
              </w:rPr>
              <w:t xml:space="preserve">att hantera </w:t>
            </w:r>
            <w:r w:rsidRPr="008A0CF1">
              <w:rPr>
                <w:rFonts w:ascii="Arial" w:eastAsia="Times New Roman" w:hAnsi="Arial" w:cs="Arial"/>
                <w:sz w:val="20"/>
                <w:szCs w:val="20"/>
                <w:lang w:eastAsia="sv-SE"/>
              </w:rPr>
              <w:t xml:space="preserve">säkerhetsledningssystemet, SM, ska </w:t>
            </w:r>
          </w:p>
          <w:p w:rsidR="0056473F" w:rsidRPr="008A0CF1" w:rsidRDefault="00A516B1" w:rsidP="0056473F">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V</w:t>
            </w:r>
            <w:r w:rsidR="00FB180E" w:rsidRPr="008A0CF1">
              <w:rPr>
                <w:rFonts w:ascii="Arial" w:eastAsia="Times New Roman" w:hAnsi="Arial" w:cs="Arial"/>
                <w:sz w:val="20"/>
                <w:szCs w:val="20"/>
                <w:lang w:eastAsia="sv-SE"/>
              </w:rPr>
              <w:t xml:space="preserve">ara unik kontaktpunkt för utveckling, administration och underhåll av organisationen säkerhetsledningsprocesser </w:t>
            </w:r>
          </w:p>
          <w:p w:rsidR="00DC54D0" w:rsidRPr="008A0CF1" w:rsidRDefault="00F943A4" w:rsidP="00F943A4">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br/>
            </w:r>
          </w:p>
          <w:p w:rsidR="00DC54D0" w:rsidRPr="008A0CF1" w:rsidRDefault="00DC54D0" w:rsidP="00DC54D0">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Revisionspersonal</w:t>
            </w:r>
          </w:p>
          <w:p w:rsidR="00F943A4" w:rsidRPr="008A0CF1" w:rsidRDefault="00606827" w:rsidP="00F943A4">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Lämplig inställning till säkerhet och efterlevnad av rutiner</w:t>
            </w:r>
          </w:p>
          <w:p w:rsidR="00E31522" w:rsidRPr="008A0CF1" w:rsidRDefault="00606827" w:rsidP="00E31522">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Praktisk erfarenhet av kvalitetsrevisioner </w:t>
            </w:r>
          </w:p>
          <w:p w:rsidR="00E31522" w:rsidRPr="008A0CF1" w:rsidRDefault="00E31522" w:rsidP="00E31522">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God kunskap om (EU)1321/2014 och verksamheten aktuella förordningar</w:t>
            </w:r>
          </w:p>
          <w:p w:rsidR="00E31522" w:rsidRPr="008A0CF1" w:rsidRDefault="00E31522" w:rsidP="00E31522">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Kännedom om verksamhetens gällande procedurer</w:t>
            </w:r>
          </w:p>
          <w:p w:rsidR="00E31522" w:rsidRPr="008A0CF1" w:rsidRDefault="00E31522" w:rsidP="00E31522">
            <w:pPr>
              <w:pStyle w:val="Liststycke"/>
              <w:numPr>
                <w:ilvl w:val="0"/>
                <w:numId w:val="1"/>
              </w:numPr>
              <w:spacing w:after="0" w:line="240" w:lineRule="auto"/>
              <w:rPr>
                <w:rFonts w:ascii="Arial" w:eastAsia="Times New Roman" w:hAnsi="Arial" w:cs="Arial"/>
                <w:sz w:val="20"/>
                <w:szCs w:val="20"/>
                <w:lang w:eastAsia="sv-SE"/>
              </w:rPr>
            </w:pPr>
            <w:r w:rsidRPr="008A0CF1">
              <w:rPr>
                <w:rFonts w:ascii="Arial" w:eastAsia="Times New Roman" w:hAnsi="Arial" w:cs="Arial"/>
                <w:color w:val="000000"/>
                <w:sz w:val="20"/>
                <w:szCs w:val="20"/>
                <w:lang w:eastAsia="sv-SE"/>
              </w:rPr>
              <w:t xml:space="preserve">FTS, EWIS, CDCCL, NDT och ETOPS som tillämpligt </w:t>
            </w:r>
          </w:p>
          <w:p w:rsidR="00606827" w:rsidRPr="008A0CF1" w:rsidRDefault="00606827" w:rsidP="00E31522">
            <w:pPr>
              <w:pStyle w:val="Liststycke"/>
              <w:spacing w:after="0" w:line="240" w:lineRule="auto"/>
              <w:rPr>
                <w:rFonts w:ascii="Arial" w:eastAsia="Times New Roman" w:hAnsi="Arial" w:cs="Arial"/>
                <w:sz w:val="20"/>
                <w:szCs w:val="20"/>
                <w:lang w:eastAsia="sv-SE"/>
              </w:rPr>
            </w:pPr>
          </w:p>
          <w:p w:rsidR="00F943A4" w:rsidRPr="008A0CF1" w:rsidRDefault="00F943A4" w:rsidP="00F943A4">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För samtliga roller initial och återkommande utbildning inom audit teknik, regelverk, MOE, specifik träning av specifika områden</w:t>
            </w:r>
          </w:p>
          <w:p w:rsidR="009D2DE1" w:rsidRPr="008A0CF1" w:rsidRDefault="009D2DE1" w:rsidP="00AB7DD6">
            <w:pPr>
              <w:spacing w:after="0" w:line="240" w:lineRule="auto"/>
              <w:rPr>
                <w:rFonts w:ascii="Arial" w:eastAsia="Times New Roman" w:hAnsi="Arial" w:cs="Arial"/>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251C86" w:rsidRPr="008A0CF1" w:rsidRDefault="009D2DE1" w:rsidP="005B7607">
            <w:pPr>
              <w:spacing w:after="0" w:line="240" w:lineRule="auto"/>
              <w:rPr>
                <w:rFonts w:ascii="Arial" w:eastAsia="Times New Roman" w:hAnsi="Arial" w:cs="Arial"/>
                <w:bCs/>
                <w:color w:val="4F81BD"/>
                <w:sz w:val="20"/>
                <w:szCs w:val="20"/>
                <w:lang w:eastAsia="sv-SE"/>
              </w:rPr>
            </w:pPr>
            <w:r w:rsidRPr="008A0CF1">
              <w:rPr>
                <w:rFonts w:ascii="Arial" w:eastAsia="Times New Roman" w:hAnsi="Arial" w:cs="Arial"/>
                <w:i/>
                <w:color w:val="FF0000"/>
                <w:sz w:val="16"/>
                <w:szCs w:val="16"/>
                <w:lang w:eastAsia="sv-SE"/>
              </w:rPr>
              <w:t xml:space="preserve"> </w:t>
            </w:r>
          </w:p>
        </w:tc>
      </w:tr>
      <w:tr w:rsidR="0006356B" w:rsidRPr="008A0CF1"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rsidR="00987995" w:rsidRPr="008A0CF1" w:rsidRDefault="00987995" w:rsidP="00987995">
            <w:pPr>
              <w:spacing w:after="0" w:line="240" w:lineRule="auto"/>
              <w:rPr>
                <w:rFonts w:ascii="Arial" w:eastAsia="Times New Roman" w:hAnsi="Arial" w:cs="Arial"/>
                <w:strike/>
                <w:color w:val="A6A6A6" w:themeColor="background1" w:themeShade="A6"/>
                <w:sz w:val="20"/>
                <w:szCs w:val="20"/>
                <w:lang w:eastAsia="sv-SE"/>
              </w:rPr>
            </w:pPr>
            <w:r w:rsidRPr="008A0CF1">
              <w:rPr>
                <w:rFonts w:ascii="Arial" w:eastAsia="Times New Roman" w:hAnsi="Arial" w:cs="Arial"/>
                <w:color w:val="000000"/>
                <w:sz w:val="20"/>
                <w:szCs w:val="20"/>
                <w:lang w:eastAsia="sv-SE"/>
              </w:rPr>
              <w:t>3.13</w:t>
            </w:r>
          </w:p>
          <w:p w:rsidR="0006356B" w:rsidRPr="008A0CF1" w:rsidRDefault="0006356B" w:rsidP="004025A3">
            <w:pPr>
              <w:spacing w:after="0" w:line="240" w:lineRule="auto"/>
              <w:rPr>
                <w:rFonts w:ascii="Arial" w:eastAsia="Times New Roman" w:hAnsi="Arial" w:cs="Arial"/>
                <w:color w:val="000000"/>
                <w:sz w:val="20"/>
                <w:szCs w:val="20"/>
                <w:lang w:eastAsia="sv-SE"/>
              </w:rPr>
            </w:pPr>
          </w:p>
        </w:tc>
        <w:tc>
          <w:tcPr>
            <w:tcW w:w="8147" w:type="dxa"/>
            <w:tcBorders>
              <w:top w:val="nil"/>
              <w:left w:val="nil"/>
              <w:bottom w:val="single" w:sz="4" w:space="0" w:color="auto"/>
              <w:right w:val="single" w:sz="4" w:space="0" w:color="auto"/>
            </w:tcBorders>
            <w:shd w:val="clear" w:color="auto" w:fill="auto"/>
            <w:hideMark/>
          </w:tcPr>
          <w:p w:rsidR="00142876" w:rsidRPr="008A0CF1" w:rsidRDefault="00987995" w:rsidP="00E3273A">
            <w:pPr>
              <w:spacing w:after="0" w:line="240" w:lineRule="auto"/>
              <w:rPr>
                <w:rFonts w:ascii="Arial" w:eastAsia="Times New Roman" w:hAnsi="Arial" w:cs="Arial"/>
                <w:sz w:val="20"/>
                <w:szCs w:val="20"/>
                <w:lang w:val="en-US" w:eastAsia="sv-SE"/>
              </w:rPr>
            </w:pPr>
            <w:r w:rsidRPr="008A0CF1">
              <w:rPr>
                <w:rFonts w:ascii="Arial" w:eastAsia="Times New Roman" w:hAnsi="Arial" w:cs="Arial"/>
                <w:b/>
                <w:bCs/>
                <w:sz w:val="20"/>
                <w:szCs w:val="20"/>
                <w:lang w:val="en-US" w:eastAsia="sv-SE"/>
              </w:rPr>
              <w:t>Independent Inspection staff qualification</w:t>
            </w:r>
            <w:r w:rsidR="00660215" w:rsidRPr="008A0CF1">
              <w:rPr>
                <w:rFonts w:ascii="Arial" w:eastAsia="Times New Roman" w:hAnsi="Arial" w:cs="Arial"/>
                <w:color w:val="A6A6A6" w:themeColor="background1" w:themeShade="A6"/>
                <w:sz w:val="20"/>
                <w:szCs w:val="20"/>
                <w:lang w:val="en-US" w:eastAsia="sv-SE"/>
              </w:rPr>
              <w:br/>
            </w:r>
          </w:p>
          <w:p w:rsidR="00142876" w:rsidRPr="008A0CF1" w:rsidRDefault="00142876" w:rsidP="00142876">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Organisationens krav för oberoende inspektör (Independent Inspection, MOE 2.23)</w:t>
            </w:r>
          </w:p>
          <w:p w:rsidR="00A72A23" w:rsidRPr="008A0CF1" w:rsidRDefault="00A72A23" w:rsidP="00142876">
            <w:pPr>
              <w:pStyle w:val="Liststycke"/>
              <w:numPr>
                <w:ilvl w:val="0"/>
                <w:numId w:val="1"/>
              </w:numPr>
              <w:spacing w:after="0" w:line="240" w:lineRule="auto"/>
              <w:rPr>
                <w:rFonts w:ascii="Arial" w:eastAsia="Times New Roman" w:hAnsi="Arial" w:cs="Arial"/>
                <w:sz w:val="20"/>
                <w:szCs w:val="20"/>
                <w:lang w:eastAsia="sv-SE"/>
              </w:rPr>
            </w:pPr>
            <w:r w:rsidRPr="008A0CF1">
              <w:rPr>
                <w:rFonts w:ascii="Arial" w:hAnsi="Arial" w:cs="Arial"/>
                <w:sz w:val="20"/>
                <w:szCs w:val="20"/>
              </w:rPr>
              <w:t xml:space="preserve">Kvalifikationer </w:t>
            </w:r>
          </w:p>
          <w:p w:rsidR="00142876" w:rsidRPr="008A0CF1" w:rsidRDefault="00142876" w:rsidP="00142876">
            <w:pPr>
              <w:pStyle w:val="Liststycke"/>
              <w:numPr>
                <w:ilvl w:val="0"/>
                <w:numId w:val="1"/>
              </w:numPr>
              <w:spacing w:after="0" w:line="240" w:lineRule="auto"/>
              <w:rPr>
                <w:rFonts w:ascii="Arial" w:eastAsia="Times New Roman" w:hAnsi="Arial" w:cs="Arial"/>
                <w:sz w:val="20"/>
                <w:szCs w:val="20"/>
                <w:lang w:eastAsia="sv-SE"/>
              </w:rPr>
            </w:pPr>
            <w:r w:rsidRPr="008A0CF1">
              <w:rPr>
                <w:rFonts w:ascii="Arial" w:hAnsi="Arial" w:cs="Arial"/>
                <w:sz w:val="20"/>
                <w:szCs w:val="20"/>
              </w:rPr>
              <w:t xml:space="preserve">Certifiering </w:t>
            </w:r>
          </w:p>
          <w:p w:rsidR="00A72A23" w:rsidRPr="008A0CF1" w:rsidRDefault="00142876" w:rsidP="00A72A23">
            <w:pPr>
              <w:pStyle w:val="Liststycke"/>
              <w:numPr>
                <w:ilvl w:val="0"/>
                <w:numId w:val="1"/>
              </w:numPr>
              <w:spacing w:after="0" w:line="240" w:lineRule="auto"/>
              <w:rPr>
                <w:rFonts w:ascii="Arial" w:eastAsia="Times New Roman" w:hAnsi="Arial" w:cs="Arial"/>
                <w:sz w:val="20"/>
                <w:szCs w:val="20"/>
                <w:lang w:eastAsia="sv-SE"/>
              </w:rPr>
            </w:pPr>
            <w:r w:rsidRPr="008A0CF1">
              <w:rPr>
                <w:rFonts w:ascii="Arial" w:hAnsi="Arial" w:cs="Arial"/>
                <w:sz w:val="20"/>
                <w:szCs w:val="20"/>
              </w:rPr>
              <w:t>Taskträning</w:t>
            </w:r>
          </w:p>
          <w:p w:rsidR="00A72A23" w:rsidRPr="008A0CF1" w:rsidRDefault="00A72A23" w:rsidP="00A72A23">
            <w:pPr>
              <w:pStyle w:val="Liststycke"/>
              <w:numPr>
                <w:ilvl w:val="0"/>
                <w:numId w:val="1"/>
              </w:numPr>
              <w:spacing w:after="0" w:line="240" w:lineRule="auto"/>
              <w:rPr>
                <w:rFonts w:ascii="Arial" w:eastAsia="Times New Roman" w:hAnsi="Arial" w:cs="Arial"/>
                <w:sz w:val="20"/>
                <w:szCs w:val="20"/>
                <w:lang w:eastAsia="sv-SE"/>
              </w:rPr>
            </w:pPr>
            <w:r w:rsidRPr="008A0CF1">
              <w:rPr>
                <w:rFonts w:ascii="Arial" w:hAnsi="Arial" w:cs="Arial"/>
                <w:sz w:val="20"/>
                <w:szCs w:val="20"/>
              </w:rPr>
              <w:t>Utbildning</w:t>
            </w:r>
            <w:r w:rsidR="00142876" w:rsidRPr="008A0CF1">
              <w:rPr>
                <w:rFonts w:ascii="Arial" w:hAnsi="Arial" w:cs="Arial"/>
                <w:sz w:val="20"/>
                <w:szCs w:val="20"/>
              </w:rPr>
              <w:t xml:space="preserve"> </w:t>
            </w:r>
          </w:p>
          <w:p w:rsidR="00142876" w:rsidRPr="008A0CF1" w:rsidRDefault="00142876" w:rsidP="00E3273A">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br/>
              <w:t xml:space="preserve">Initial och återkommande utbildning </w:t>
            </w:r>
          </w:p>
          <w:p w:rsidR="00142876" w:rsidRPr="008A0CF1" w:rsidRDefault="00142876" w:rsidP="00E3273A">
            <w:pPr>
              <w:spacing w:after="0" w:line="240" w:lineRule="auto"/>
              <w:rPr>
                <w:rFonts w:ascii="Arial" w:eastAsia="Times New Roman" w:hAnsi="Arial" w:cs="Arial"/>
                <w:sz w:val="20"/>
                <w:szCs w:val="20"/>
                <w:lang w:eastAsia="sv-SE"/>
              </w:rPr>
            </w:pPr>
          </w:p>
        </w:tc>
        <w:tc>
          <w:tcPr>
            <w:tcW w:w="1634" w:type="dxa"/>
            <w:tcBorders>
              <w:top w:val="nil"/>
              <w:left w:val="nil"/>
              <w:bottom w:val="single" w:sz="4" w:space="0" w:color="auto"/>
              <w:right w:val="single" w:sz="4" w:space="0" w:color="auto"/>
            </w:tcBorders>
            <w:shd w:val="clear" w:color="auto" w:fill="auto"/>
          </w:tcPr>
          <w:p w:rsidR="0006356B" w:rsidRPr="008A0CF1" w:rsidRDefault="0006356B" w:rsidP="0006356B">
            <w:pPr>
              <w:spacing w:after="0" w:line="240" w:lineRule="auto"/>
              <w:rPr>
                <w:rFonts w:ascii="Arial" w:eastAsia="Times New Roman" w:hAnsi="Arial" w:cs="Arial"/>
                <w:bCs/>
                <w:color w:val="4F81BD"/>
                <w:sz w:val="20"/>
                <w:szCs w:val="20"/>
                <w:lang w:eastAsia="sv-SE"/>
              </w:rPr>
            </w:pPr>
          </w:p>
        </w:tc>
      </w:tr>
      <w:tr w:rsidR="0006356B" w:rsidRPr="008A0CF1"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rsidR="00061AB3" w:rsidRPr="008A0CF1" w:rsidRDefault="00061AB3" w:rsidP="00061AB3">
            <w:pPr>
              <w:spacing w:after="0" w:line="240" w:lineRule="auto"/>
              <w:rPr>
                <w:rFonts w:ascii="Arial" w:eastAsia="Times New Roman" w:hAnsi="Arial" w:cs="Arial"/>
                <w:strike/>
                <w:color w:val="A6A6A6" w:themeColor="background1" w:themeShade="A6"/>
                <w:sz w:val="20"/>
                <w:szCs w:val="20"/>
                <w:lang w:eastAsia="sv-SE"/>
              </w:rPr>
            </w:pPr>
            <w:r w:rsidRPr="008A0CF1">
              <w:rPr>
                <w:rFonts w:ascii="Arial" w:eastAsia="Times New Roman" w:hAnsi="Arial" w:cs="Arial"/>
                <w:color w:val="000000"/>
                <w:sz w:val="20"/>
                <w:szCs w:val="20"/>
                <w:lang w:eastAsia="sv-SE"/>
              </w:rPr>
              <w:t>3.14</w:t>
            </w:r>
          </w:p>
          <w:p w:rsidR="0006356B" w:rsidRPr="008A0CF1" w:rsidRDefault="0006356B" w:rsidP="004025A3">
            <w:pPr>
              <w:spacing w:after="0" w:line="240" w:lineRule="auto"/>
              <w:rPr>
                <w:rFonts w:ascii="Arial" w:eastAsia="Times New Roman" w:hAnsi="Arial" w:cs="Arial"/>
                <w:color w:val="000000"/>
                <w:sz w:val="20"/>
                <w:szCs w:val="20"/>
                <w:lang w:eastAsia="sv-SE"/>
              </w:rPr>
            </w:pPr>
          </w:p>
        </w:tc>
        <w:tc>
          <w:tcPr>
            <w:tcW w:w="8147" w:type="dxa"/>
            <w:tcBorders>
              <w:top w:val="nil"/>
              <w:left w:val="nil"/>
              <w:bottom w:val="single" w:sz="4" w:space="0" w:color="auto"/>
              <w:right w:val="single" w:sz="4" w:space="0" w:color="auto"/>
            </w:tcBorders>
            <w:shd w:val="clear" w:color="auto" w:fill="auto"/>
            <w:hideMark/>
          </w:tcPr>
          <w:p w:rsidR="0006356B" w:rsidRPr="008A0CF1" w:rsidRDefault="00061AB3" w:rsidP="004025A3">
            <w:pPr>
              <w:spacing w:after="0" w:line="240" w:lineRule="auto"/>
              <w:rPr>
                <w:rFonts w:ascii="Arial" w:eastAsia="Times New Roman" w:hAnsi="Arial" w:cs="Arial"/>
                <w:sz w:val="20"/>
                <w:szCs w:val="20"/>
                <w:lang w:val="en-US" w:eastAsia="sv-SE"/>
              </w:rPr>
            </w:pPr>
            <w:r w:rsidRPr="008A0CF1">
              <w:rPr>
                <w:rFonts w:ascii="Arial" w:eastAsia="Times New Roman" w:hAnsi="Arial" w:cs="Arial"/>
                <w:b/>
                <w:bCs/>
                <w:sz w:val="20"/>
                <w:szCs w:val="20"/>
                <w:lang w:val="en-GB" w:eastAsia="sv-SE"/>
              </w:rPr>
              <w:t xml:space="preserve">Mechanics qualification and records </w:t>
            </w:r>
            <w:r w:rsidR="0006356B" w:rsidRPr="008A0CF1">
              <w:rPr>
                <w:rFonts w:ascii="Arial" w:eastAsia="Times New Roman" w:hAnsi="Arial" w:cs="Arial"/>
                <w:sz w:val="20"/>
                <w:szCs w:val="20"/>
                <w:lang w:val="en-GB" w:eastAsia="sv-SE"/>
              </w:rPr>
              <w:br/>
            </w:r>
          </w:p>
          <w:p w:rsidR="00855FEA" w:rsidRPr="008A0CF1" w:rsidRDefault="00D676D2" w:rsidP="004025A3">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När en person</w:t>
            </w:r>
            <w:r w:rsidR="0006356B" w:rsidRPr="008A0CF1">
              <w:rPr>
                <w:rFonts w:ascii="Arial" w:eastAsia="Times New Roman" w:hAnsi="Arial" w:cs="Arial"/>
                <w:sz w:val="20"/>
                <w:szCs w:val="20"/>
                <w:lang w:eastAsia="sv-SE"/>
              </w:rPr>
              <w:t xml:space="preserve"> auktoriserats för att utföra vissa arbeten inom Base</w:t>
            </w:r>
            <w:r w:rsidR="00751E4F" w:rsidRPr="008A0CF1">
              <w:rPr>
                <w:rFonts w:ascii="Arial" w:eastAsia="Times New Roman" w:hAnsi="Arial" w:cs="Arial"/>
                <w:sz w:val="20"/>
                <w:szCs w:val="20"/>
                <w:lang w:eastAsia="sv-SE"/>
              </w:rPr>
              <w:t xml:space="preserve"> Maintenance kan det</w:t>
            </w:r>
            <w:r w:rsidR="0006356B" w:rsidRPr="008A0CF1">
              <w:rPr>
                <w:rFonts w:ascii="Arial" w:eastAsia="Times New Roman" w:hAnsi="Arial" w:cs="Arial"/>
                <w:sz w:val="20"/>
                <w:szCs w:val="20"/>
                <w:lang w:eastAsia="sv-SE"/>
              </w:rPr>
              <w:t xml:space="preserve"> innebä</w:t>
            </w:r>
            <w:r w:rsidR="00751E4F" w:rsidRPr="008A0CF1">
              <w:rPr>
                <w:rFonts w:ascii="Arial" w:eastAsia="Times New Roman" w:hAnsi="Arial" w:cs="Arial"/>
                <w:sz w:val="20"/>
                <w:szCs w:val="20"/>
                <w:lang w:eastAsia="sv-SE"/>
              </w:rPr>
              <w:t xml:space="preserve">ra att Part-145 organisationen bedömt </w:t>
            </w:r>
            <w:r w:rsidR="0006356B" w:rsidRPr="008A0CF1">
              <w:rPr>
                <w:rFonts w:ascii="Arial" w:eastAsia="Times New Roman" w:hAnsi="Arial" w:cs="Arial"/>
                <w:sz w:val="20"/>
                <w:szCs w:val="20"/>
                <w:lang w:eastAsia="sv-SE"/>
              </w:rPr>
              <w:t>att personen i fråga är kompetent att utföra jobb</w:t>
            </w:r>
            <w:r w:rsidR="002C1D0C" w:rsidRPr="008A0CF1">
              <w:rPr>
                <w:rFonts w:ascii="Arial" w:eastAsia="Times New Roman" w:hAnsi="Arial" w:cs="Arial"/>
                <w:sz w:val="20"/>
                <w:szCs w:val="20"/>
                <w:lang w:eastAsia="sv-SE"/>
              </w:rPr>
              <w:t xml:space="preserve">et utan efterkontroll av Certifierande personal. </w:t>
            </w:r>
          </w:p>
          <w:p w:rsidR="007B12A6" w:rsidRPr="008A0CF1" w:rsidRDefault="0006356B" w:rsidP="004025A3">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B1/B2</w:t>
            </w:r>
            <w:r w:rsidR="000A7055" w:rsidRPr="008A0CF1">
              <w:rPr>
                <w:rFonts w:ascii="Arial" w:eastAsia="Times New Roman" w:hAnsi="Arial" w:cs="Arial"/>
                <w:sz w:val="20"/>
                <w:szCs w:val="20"/>
                <w:lang w:eastAsia="sv-SE"/>
              </w:rPr>
              <w:t>/B3</w:t>
            </w:r>
            <w:r w:rsidRPr="008A0CF1">
              <w:rPr>
                <w:rFonts w:ascii="Arial" w:eastAsia="Times New Roman" w:hAnsi="Arial" w:cs="Arial"/>
                <w:sz w:val="20"/>
                <w:szCs w:val="20"/>
                <w:lang w:eastAsia="sv-SE"/>
              </w:rPr>
              <w:t xml:space="preserve"> kan slutsignera utan att kontrollera jobbets utförande. </w:t>
            </w:r>
          </w:p>
          <w:p w:rsidR="0006356B" w:rsidRPr="008A0CF1" w:rsidRDefault="0006356B" w:rsidP="004025A3">
            <w:pPr>
              <w:spacing w:after="0" w:line="240" w:lineRule="auto"/>
              <w:rPr>
                <w:rFonts w:ascii="Arial" w:eastAsia="Times New Roman" w:hAnsi="Arial" w:cs="Arial"/>
                <w:sz w:val="20"/>
                <w:szCs w:val="20"/>
                <w:lang w:eastAsia="sv-SE"/>
              </w:rPr>
            </w:pPr>
          </w:p>
          <w:p w:rsidR="0006356B" w:rsidRPr="008A0CF1" w:rsidRDefault="00503CE3" w:rsidP="004025A3">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För</w:t>
            </w:r>
            <w:r w:rsidR="0006356B" w:rsidRPr="008A0CF1">
              <w:rPr>
                <w:rFonts w:ascii="Arial" w:eastAsia="Times New Roman" w:hAnsi="Arial" w:cs="Arial"/>
                <w:sz w:val="20"/>
                <w:szCs w:val="20"/>
                <w:lang w:eastAsia="sv-SE"/>
              </w:rPr>
              <w:t xml:space="preserve"> Line, kan mekanikern signera ett jobbkort på samma sätt (inom ramarna fo</w:t>
            </w:r>
            <w:r w:rsidR="00660215" w:rsidRPr="008A0CF1">
              <w:rPr>
                <w:rFonts w:ascii="Arial" w:eastAsia="Times New Roman" w:hAnsi="Arial" w:cs="Arial"/>
                <w:sz w:val="20"/>
                <w:szCs w:val="20"/>
                <w:lang w:eastAsia="sv-SE"/>
              </w:rPr>
              <w:t xml:space="preserve">r sina tilldelade befogenheter) </w:t>
            </w:r>
            <w:r w:rsidR="002C1D0C" w:rsidRPr="008A0CF1">
              <w:rPr>
                <w:rFonts w:ascii="Arial" w:eastAsia="Times New Roman" w:hAnsi="Arial" w:cs="Arial"/>
                <w:sz w:val="20"/>
                <w:szCs w:val="20"/>
                <w:lang w:eastAsia="sv-SE"/>
              </w:rPr>
              <w:t>men certifierande personal</w:t>
            </w:r>
            <w:r w:rsidR="0006356B" w:rsidRPr="008A0CF1">
              <w:rPr>
                <w:rFonts w:ascii="Arial" w:eastAsia="Times New Roman" w:hAnsi="Arial" w:cs="Arial"/>
                <w:sz w:val="20"/>
                <w:szCs w:val="20"/>
                <w:lang w:eastAsia="sv-SE"/>
              </w:rPr>
              <w:t xml:space="preserve"> måste utfärda CRS i Tech Loggen.</w:t>
            </w:r>
          </w:p>
          <w:p w:rsidR="00D676D2" w:rsidRPr="008A0CF1" w:rsidRDefault="00D676D2" w:rsidP="004025A3">
            <w:pPr>
              <w:spacing w:after="0" w:line="240" w:lineRule="auto"/>
              <w:rPr>
                <w:rFonts w:ascii="Arial" w:eastAsia="Times New Roman" w:hAnsi="Arial" w:cs="Arial"/>
                <w:sz w:val="20"/>
                <w:szCs w:val="20"/>
                <w:lang w:eastAsia="sv-SE"/>
              </w:rPr>
            </w:pPr>
          </w:p>
          <w:p w:rsidR="00877D9B" w:rsidRPr="008A0CF1" w:rsidRDefault="0006356B" w:rsidP="004025A3">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Hur allt detta går till och vilka krav ni har ska beskrivas här.</w:t>
            </w:r>
          </w:p>
          <w:p w:rsidR="00C4784E" w:rsidRPr="008A0CF1" w:rsidRDefault="00C4784E" w:rsidP="004025A3">
            <w:pPr>
              <w:spacing w:after="0" w:line="240" w:lineRule="auto"/>
              <w:rPr>
                <w:rFonts w:ascii="Arial" w:eastAsia="Times New Roman" w:hAnsi="Arial" w:cs="Arial"/>
                <w:sz w:val="20"/>
                <w:szCs w:val="20"/>
                <w:lang w:eastAsia="sv-SE"/>
              </w:rPr>
            </w:pPr>
          </w:p>
          <w:p w:rsidR="00C4784E" w:rsidRPr="008A0CF1" w:rsidRDefault="00C4784E" w:rsidP="00C4784E">
            <w:pPr>
              <w:spacing w:after="0" w:line="240" w:lineRule="auto"/>
              <w:rPr>
                <w:rFonts w:ascii="Arial" w:eastAsia="Times New Roman" w:hAnsi="Arial" w:cs="Arial"/>
                <w:sz w:val="20"/>
                <w:szCs w:val="20"/>
                <w:lang w:eastAsia="sv-SE"/>
              </w:rPr>
            </w:pPr>
            <w:r w:rsidRPr="008A0CF1">
              <w:rPr>
                <w:rFonts w:ascii="Arial" w:eastAsia="Times New Roman" w:hAnsi="Arial" w:cs="Arial"/>
                <w:sz w:val="20"/>
                <w:szCs w:val="20"/>
                <w:lang w:eastAsia="sv-SE"/>
              </w:rPr>
              <w:t xml:space="preserve">Initial och återkommande utbildning </w:t>
            </w:r>
          </w:p>
          <w:p w:rsidR="00C4784E" w:rsidRPr="008A0CF1" w:rsidRDefault="00C4784E" w:rsidP="004025A3">
            <w:pPr>
              <w:spacing w:after="0" w:line="240" w:lineRule="auto"/>
              <w:rPr>
                <w:rFonts w:ascii="Arial" w:eastAsia="Times New Roman" w:hAnsi="Arial" w:cs="Arial"/>
                <w:sz w:val="20"/>
                <w:szCs w:val="20"/>
                <w:lang w:eastAsia="sv-SE"/>
              </w:rPr>
            </w:pPr>
          </w:p>
        </w:tc>
        <w:tc>
          <w:tcPr>
            <w:tcW w:w="1634" w:type="dxa"/>
            <w:tcBorders>
              <w:top w:val="nil"/>
              <w:left w:val="nil"/>
              <w:bottom w:val="single" w:sz="4" w:space="0" w:color="auto"/>
              <w:right w:val="single" w:sz="4" w:space="0" w:color="auto"/>
            </w:tcBorders>
            <w:shd w:val="clear" w:color="auto" w:fill="auto"/>
          </w:tcPr>
          <w:p w:rsidR="0006356B" w:rsidRPr="008A0CF1" w:rsidRDefault="0006356B" w:rsidP="0006356B">
            <w:pPr>
              <w:spacing w:after="0" w:line="240" w:lineRule="auto"/>
              <w:rPr>
                <w:rFonts w:ascii="Arial" w:eastAsia="Times New Roman" w:hAnsi="Arial" w:cs="Arial"/>
                <w:bCs/>
                <w:color w:val="4F81BD"/>
                <w:sz w:val="20"/>
                <w:szCs w:val="20"/>
                <w:lang w:eastAsia="sv-SE"/>
              </w:rPr>
            </w:pPr>
          </w:p>
        </w:tc>
      </w:tr>
      <w:tr w:rsidR="0006356B" w:rsidRPr="008A0CF1"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rsidR="000E4B50" w:rsidRPr="008A0CF1" w:rsidRDefault="000E4B50" w:rsidP="000E4B50">
            <w:pPr>
              <w:spacing w:after="0" w:line="240" w:lineRule="auto"/>
              <w:rPr>
                <w:rFonts w:ascii="Arial" w:eastAsia="Times New Roman" w:hAnsi="Arial" w:cs="Arial"/>
                <w:strike/>
                <w:color w:val="A6A6A6" w:themeColor="background1" w:themeShade="A6"/>
                <w:sz w:val="20"/>
                <w:szCs w:val="20"/>
                <w:lang w:eastAsia="sv-SE"/>
              </w:rPr>
            </w:pPr>
            <w:r w:rsidRPr="008A0CF1">
              <w:rPr>
                <w:rFonts w:ascii="Arial" w:eastAsia="Times New Roman" w:hAnsi="Arial" w:cs="Arial"/>
                <w:color w:val="000000"/>
                <w:sz w:val="20"/>
                <w:szCs w:val="20"/>
                <w:lang w:eastAsia="sv-SE"/>
              </w:rPr>
              <w:t>3.15</w:t>
            </w:r>
          </w:p>
          <w:p w:rsidR="0006356B" w:rsidRPr="008A0CF1" w:rsidRDefault="0006356B" w:rsidP="004025A3">
            <w:pPr>
              <w:spacing w:after="0" w:line="240" w:lineRule="auto"/>
              <w:rPr>
                <w:rFonts w:ascii="Arial" w:eastAsia="Times New Roman" w:hAnsi="Arial" w:cs="Arial"/>
                <w:color w:val="FF0000"/>
                <w:sz w:val="20"/>
                <w:szCs w:val="20"/>
                <w:lang w:eastAsia="sv-SE"/>
              </w:rPr>
            </w:pPr>
          </w:p>
        </w:tc>
        <w:tc>
          <w:tcPr>
            <w:tcW w:w="8147" w:type="dxa"/>
            <w:tcBorders>
              <w:top w:val="nil"/>
              <w:left w:val="nil"/>
              <w:bottom w:val="single" w:sz="4" w:space="0" w:color="auto"/>
              <w:right w:val="single" w:sz="4" w:space="0" w:color="auto"/>
            </w:tcBorders>
            <w:shd w:val="clear" w:color="auto" w:fill="auto"/>
            <w:hideMark/>
          </w:tcPr>
          <w:p w:rsidR="0006356B" w:rsidRPr="008A0CF1" w:rsidRDefault="000E4B50" w:rsidP="004025A3">
            <w:pPr>
              <w:spacing w:after="0" w:line="240" w:lineRule="auto"/>
              <w:rPr>
                <w:rFonts w:ascii="Arial" w:eastAsia="Times New Roman" w:hAnsi="Arial" w:cs="Arial"/>
                <w:b/>
                <w:bCs/>
                <w:color w:val="A6A6A6" w:themeColor="background1" w:themeShade="A6"/>
                <w:sz w:val="20"/>
                <w:szCs w:val="20"/>
                <w:lang w:val="en-GB" w:eastAsia="sv-SE"/>
              </w:rPr>
            </w:pPr>
            <w:r w:rsidRPr="008A0CF1">
              <w:rPr>
                <w:rFonts w:ascii="Arial" w:eastAsia="Times New Roman" w:hAnsi="Arial" w:cs="Arial"/>
                <w:b/>
                <w:bCs/>
                <w:sz w:val="20"/>
                <w:szCs w:val="20"/>
                <w:lang w:val="en-GB" w:eastAsia="sv-SE"/>
              </w:rPr>
              <w:t xml:space="preserve">Process for exemption from aircraft/aircraft component maintenance task </w:t>
            </w:r>
          </w:p>
          <w:p w:rsidR="006D673F" w:rsidRPr="008A0CF1" w:rsidRDefault="006D673F" w:rsidP="004025A3">
            <w:pPr>
              <w:spacing w:after="0" w:line="240" w:lineRule="auto"/>
              <w:rPr>
                <w:rFonts w:ascii="Arial" w:eastAsia="Times New Roman" w:hAnsi="Arial" w:cs="Arial"/>
                <w:strike/>
                <w:sz w:val="20"/>
                <w:szCs w:val="20"/>
                <w:lang w:val="en-GB" w:eastAsia="sv-SE"/>
              </w:rPr>
            </w:pPr>
          </w:p>
          <w:p w:rsidR="00C868D6" w:rsidRPr="008A0CF1" w:rsidRDefault="00C868D6" w:rsidP="00DE4E41">
            <w:pPr>
              <w:autoSpaceDE w:val="0"/>
              <w:autoSpaceDN w:val="0"/>
              <w:adjustRightInd w:val="0"/>
              <w:spacing w:after="0" w:line="240" w:lineRule="auto"/>
              <w:rPr>
                <w:rFonts w:ascii="Arial" w:hAnsi="Arial" w:cs="Arial"/>
                <w:sz w:val="20"/>
                <w:szCs w:val="20"/>
              </w:rPr>
            </w:pPr>
            <w:r w:rsidRPr="008A0CF1">
              <w:rPr>
                <w:rFonts w:ascii="Arial" w:hAnsi="Arial" w:cs="Arial"/>
                <w:sz w:val="20"/>
                <w:szCs w:val="20"/>
              </w:rPr>
              <w:t xml:space="preserve">Om överenskommet </w:t>
            </w:r>
            <w:r w:rsidR="0000261E" w:rsidRPr="008A0CF1">
              <w:rPr>
                <w:rFonts w:ascii="Arial" w:hAnsi="Arial" w:cs="Arial"/>
                <w:sz w:val="20"/>
                <w:szCs w:val="20"/>
              </w:rPr>
              <w:t xml:space="preserve">i kontrakt </w:t>
            </w:r>
            <w:r w:rsidR="00A5112B" w:rsidRPr="008A0CF1">
              <w:rPr>
                <w:rFonts w:ascii="Arial" w:hAnsi="Arial" w:cs="Arial"/>
                <w:sz w:val="20"/>
                <w:szCs w:val="20"/>
              </w:rPr>
              <w:t xml:space="preserve">med </w:t>
            </w:r>
            <w:r w:rsidR="004F0C24" w:rsidRPr="008A0CF1">
              <w:rPr>
                <w:rFonts w:ascii="Arial" w:hAnsi="Arial" w:cs="Arial"/>
                <w:sz w:val="20"/>
                <w:szCs w:val="20"/>
              </w:rPr>
              <w:t>kund</w:t>
            </w:r>
            <w:r w:rsidRPr="008A0CF1">
              <w:rPr>
                <w:rFonts w:ascii="Arial" w:hAnsi="Arial" w:cs="Arial"/>
                <w:sz w:val="20"/>
                <w:szCs w:val="20"/>
              </w:rPr>
              <w:t xml:space="preserve">, så kan ni hjälpa </w:t>
            </w:r>
            <w:r w:rsidR="005509BF" w:rsidRPr="008A0CF1">
              <w:rPr>
                <w:rFonts w:ascii="Arial" w:hAnsi="Arial" w:cs="Arial"/>
                <w:sz w:val="20"/>
                <w:szCs w:val="20"/>
              </w:rPr>
              <w:t>kund</w:t>
            </w:r>
            <w:r w:rsidR="004F0C24" w:rsidRPr="008A0CF1">
              <w:rPr>
                <w:rFonts w:ascii="Arial" w:hAnsi="Arial" w:cs="Arial"/>
                <w:sz w:val="20"/>
                <w:szCs w:val="20"/>
              </w:rPr>
              <w:t xml:space="preserve">en </w:t>
            </w:r>
            <w:r w:rsidR="005509BF" w:rsidRPr="008A0CF1">
              <w:rPr>
                <w:rFonts w:ascii="Arial" w:hAnsi="Arial" w:cs="Arial"/>
                <w:sz w:val="20"/>
                <w:szCs w:val="20"/>
              </w:rPr>
              <w:t xml:space="preserve">att </w:t>
            </w:r>
            <w:r w:rsidR="00630163" w:rsidRPr="008A0CF1">
              <w:rPr>
                <w:rFonts w:ascii="Arial" w:hAnsi="Arial" w:cs="Arial"/>
                <w:sz w:val="20"/>
                <w:szCs w:val="20"/>
              </w:rPr>
              <w:t>an</w:t>
            </w:r>
            <w:r w:rsidRPr="008A0CF1">
              <w:rPr>
                <w:rFonts w:ascii="Arial" w:hAnsi="Arial" w:cs="Arial"/>
                <w:sz w:val="20"/>
                <w:szCs w:val="20"/>
              </w:rPr>
              <w:t>söka</w:t>
            </w:r>
            <w:r w:rsidR="0000261E" w:rsidRPr="008A0CF1">
              <w:rPr>
                <w:rFonts w:ascii="Arial" w:hAnsi="Arial" w:cs="Arial"/>
                <w:sz w:val="20"/>
                <w:szCs w:val="20"/>
              </w:rPr>
              <w:t xml:space="preserve"> </w:t>
            </w:r>
            <w:r w:rsidR="00630163" w:rsidRPr="008A0CF1">
              <w:rPr>
                <w:rFonts w:ascii="Arial" w:hAnsi="Arial" w:cs="Arial"/>
                <w:sz w:val="20"/>
                <w:szCs w:val="20"/>
              </w:rPr>
              <w:t xml:space="preserve">om </w:t>
            </w:r>
            <w:r w:rsidRPr="008A0CF1">
              <w:rPr>
                <w:rFonts w:ascii="Arial" w:hAnsi="Arial" w:cs="Arial"/>
                <w:sz w:val="20"/>
                <w:szCs w:val="20"/>
              </w:rPr>
              <w:t xml:space="preserve">förlängning av </w:t>
            </w:r>
            <w:r w:rsidR="005509BF" w:rsidRPr="008A0CF1">
              <w:rPr>
                <w:rFonts w:ascii="Arial" w:hAnsi="Arial" w:cs="Arial"/>
                <w:sz w:val="20"/>
                <w:szCs w:val="20"/>
              </w:rPr>
              <w:t xml:space="preserve">en </w:t>
            </w:r>
            <w:r w:rsidRPr="008A0CF1">
              <w:rPr>
                <w:rFonts w:ascii="Arial" w:hAnsi="Arial" w:cs="Arial"/>
                <w:sz w:val="20"/>
                <w:szCs w:val="20"/>
              </w:rPr>
              <w:t xml:space="preserve">task utanför godkänd AMP. Processen för detta </w:t>
            </w:r>
            <w:r w:rsidR="00630163" w:rsidRPr="008A0CF1">
              <w:rPr>
                <w:rFonts w:ascii="Arial" w:hAnsi="Arial" w:cs="Arial"/>
                <w:sz w:val="20"/>
                <w:szCs w:val="20"/>
              </w:rPr>
              <w:t>beskrivs</w:t>
            </w:r>
            <w:r w:rsidRPr="008A0CF1">
              <w:rPr>
                <w:rFonts w:ascii="Arial" w:hAnsi="Arial" w:cs="Arial"/>
                <w:sz w:val="20"/>
                <w:szCs w:val="20"/>
              </w:rPr>
              <w:t xml:space="preserve"> här.</w:t>
            </w:r>
          </w:p>
          <w:p w:rsidR="00630163" w:rsidRPr="008A0CF1" w:rsidRDefault="00630163" w:rsidP="00DE4E41">
            <w:pPr>
              <w:autoSpaceDE w:val="0"/>
              <w:autoSpaceDN w:val="0"/>
              <w:adjustRightInd w:val="0"/>
              <w:spacing w:after="0" w:line="240" w:lineRule="auto"/>
              <w:rPr>
                <w:rFonts w:ascii="Arial" w:hAnsi="Arial" w:cs="Arial"/>
                <w:sz w:val="20"/>
                <w:szCs w:val="20"/>
              </w:rPr>
            </w:pPr>
          </w:p>
          <w:p w:rsidR="00630163" w:rsidRPr="008A0CF1" w:rsidRDefault="0000261E" w:rsidP="00DE4E41">
            <w:pPr>
              <w:autoSpaceDE w:val="0"/>
              <w:autoSpaceDN w:val="0"/>
              <w:adjustRightInd w:val="0"/>
              <w:spacing w:after="0" w:line="240" w:lineRule="auto"/>
              <w:rPr>
                <w:rFonts w:ascii="Arial" w:hAnsi="Arial" w:cs="Arial"/>
                <w:sz w:val="20"/>
                <w:szCs w:val="20"/>
              </w:rPr>
            </w:pPr>
            <w:r w:rsidRPr="008A0CF1">
              <w:rPr>
                <w:rFonts w:ascii="Arial" w:hAnsi="Arial" w:cs="Arial"/>
                <w:sz w:val="20"/>
                <w:szCs w:val="20"/>
              </w:rPr>
              <w:t xml:space="preserve">Ansökan avser den som görs till </w:t>
            </w:r>
            <w:r w:rsidR="00577EFB" w:rsidRPr="008A0CF1">
              <w:rPr>
                <w:rFonts w:ascii="Arial" w:hAnsi="Arial" w:cs="Arial"/>
                <w:sz w:val="20"/>
                <w:szCs w:val="20"/>
              </w:rPr>
              <w:t xml:space="preserve">den </w:t>
            </w:r>
            <w:r w:rsidR="005509BF" w:rsidRPr="008A0CF1">
              <w:rPr>
                <w:rFonts w:ascii="Arial" w:hAnsi="Arial" w:cs="Arial"/>
                <w:sz w:val="20"/>
                <w:szCs w:val="20"/>
              </w:rPr>
              <w:t>nationella myndigheten</w:t>
            </w:r>
            <w:r w:rsidR="00577EFB" w:rsidRPr="008A0CF1">
              <w:rPr>
                <w:rFonts w:ascii="Arial" w:hAnsi="Arial" w:cs="Arial"/>
                <w:sz w:val="20"/>
                <w:szCs w:val="20"/>
              </w:rPr>
              <w:t xml:space="preserve"> och myndighetens godkännande</w:t>
            </w:r>
            <w:r w:rsidRPr="008A0CF1">
              <w:rPr>
                <w:rFonts w:ascii="Arial" w:hAnsi="Arial" w:cs="Arial"/>
                <w:sz w:val="20"/>
                <w:szCs w:val="20"/>
              </w:rPr>
              <w:t xml:space="preserve"> </w:t>
            </w:r>
            <w:r w:rsidR="00630163" w:rsidRPr="008A0CF1">
              <w:rPr>
                <w:rFonts w:ascii="Arial" w:hAnsi="Arial" w:cs="Arial"/>
                <w:sz w:val="20"/>
                <w:szCs w:val="20"/>
              </w:rPr>
              <w:t xml:space="preserve">bör verifiera </w:t>
            </w:r>
            <w:r w:rsidRPr="008A0CF1">
              <w:rPr>
                <w:rFonts w:ascii="Arial" w:hAnsi="Arial" w:cs="Arial"/>
                <w:sz w:val="20"/>
                <w:szCs w:val="20"/>
              </w:rPr>
              <w:t xml:space="preserve">med </w:t>
            </w:r>
            <w:r w:rsidR="005509BF" w:rsidRPr="008A0CF1">
              <w:rPr>
                <w:rFonts w:ascii="Arial" w:hAnsi="Arial" w:cs="Arial"/>
                <w:sz w:val="20"/>
                <w:szCs w:val="20"/>
              </w:rPr>
              <w:t>kund</w:t>
            </w:r>
            <w:r w:rsidR="004F0C24" w:rsidRPr="008A0CF1">
              <w:rPr>
                <w:rFonts w:ascii="Arial" w:hAnsi="Arial" w:cs="Arial"/>
                <w:sz w:val="20"/>
                <w:szCs w:val="20"/>
              </w:rPr>
              <w:t xml:space="preserve"> </w:t>
            </w:r>
            <w:r w:rsidR="00ED2DDC" w:rsidRPr="008A0CF1">
              <w:rPr>
                <w:rFonts w:ascii="Arial" w:hAnsi="Arial" w:cs="Arial"/>
                <w:sz w:val="20"/>
                <w:szCs w:val="20"/>
              </w:rPr>
              <w:t>innan CRS</w:t>
            </w:r>
            <w:r w:rsidR="004F0C24" w:rsidRPr="008A0CF1">
              <w:rPr>
                <w:rFonts w:ascii="Arial" w:hAnsi="Arial" w:cs="Arial"/>
                <w:sz w:val="20"/>
                <w:szCs w:val="20"/>
              </w:rPr>
              <w:t xml:space="preserve"> utfördas</w:t>
            </w:r>
            <w:r w:rsidR="00ED2DDC" w:rsidRPr="008A0CF1">
              <w:rPr>
                <w:rFonts w:ascii="Arial" w:hAnsi="Arial" w:cs="Arial"/>
                <w:sz w:val="20"/>
                <w:szCs w:val="20"/>
              </w:rPr>
              <w:t>.</w:t>
            </w:r>
          </w:p>
          <w:p w:rsidR="004A48DA" w:rsidRPr="008A0CF1" w:rsidRDefault="004A48DA" w:rsidP="000A73B8">
            <w:pPr>
              <w:autoSpaceDE w:val="0"/>
              <w:autoSpaceDN w:val="0"/>
              <w:adjustRightInd w:val="0"/>
              <w:spacing w:after="0" w:line="240" w:lineRule="auto"/>
              <w:rPr>
                <w:rFonts w:ascii="Arial" w:hAnsi="Arial" w:cs="Arial"/>
                <w:strike/>
                <w:sz w:val="20"/>
                <w:szCs w:val="20"/>
              </w:rPr>
            </w:pPr>
          </w:p>
        </w:tc>
        <w:tc>
          <w:tcPr>
            <w:tcW w:w="1634" w:type="dxa"/>
            <w:tcBorders>
              <w:top w:val="nil"/>
              <w:left w:val="nil"/>
              <w:bottom w:val="single" w:sz="4" w:space="0" w:color="auto"/>
              <w:right w:val="single" w:sz="4" w:space="0" w:color="auto"/>
            </w:tcBorders>
            <w:shd w:val="clear" w:color="auto" w:fill="auto"/>
            <w:hideMark/>
          </w:tcPr>
          <w:p w:rsidR="00934BB3" w:rsidRPr="008A0CF1" w:rsidRDefault="00934BB3" w:rsidP="005B7607">
            <w:pPr>
              <w:spacing w:after="0" w:line="240" w:lineRule="auto"/>
              <w:rPr>
                <w:rFonts w:ascii="Arial" w:eastAsia="Times New Roman" w:hAnsi="Arial" w:cs="Arial"/>
                <w:bCs/>
                <w:color w:val="A6A6A6" w:themeColor="background1" w:themeShade="A6"/>
                <w:sz w:val="20"/>
                <w:szCs w:val="20"/>
                <w:lang w:eastAsia="sv-SE"/>
              </w:rPr>
            </w:pPr>
          </w:p>
        </w:tc>
      </w:tr>
      <w:tr w:rsidR="0006356B" w:rsidRPr="008A0CF1"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rsidR="00DC00A4" w:rsidRPr="008A0CF1" w:rsidRDefault="00DC00A4" w:rsidP="006D673F">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3.16 </w:t>
            </w:r>
          </w:p>
        </w:tc>
        <w:tc>
          <w:tcPr>
            <w:tcW w:w="8147" w:type="dxa"/>
            <w:tcBorders>
              <w:top w:val="nil"/>
              <w:left w:val="nil"/>
              <w:bottom w:val="single" w:sz="4" w:space="0" w:color="auto"/>
              <w:right w:val="single" w:sz="4" w:space="0" w:color="auto"/>
            </w:tcBorders>
            <w:shd w:val="clear" w:color="auto" w:fill="auto"/>
            <w:hideMark/>
          </w:tcPr>
          <w:p w:rsidR="001003C6" w:rsidRPr="008A0CF1" w:rsidRDefault="0006356B" w:rsidP="001D304A">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b/>
                <w:bCs/>
                <w:color w:val="000000"/>
                <w:sz w:val="20"/>
                <w:szCs w:val="20"/>
                <w:lang w:eastAsia="sv-SE"/>
              </w:rPr>
              <w:t>Concession control for deviation</w:t>
            </w:r>
            <w:r w:rsidR="00DC00A4" w:rsidRPr="008A0CF1">
              <w:rPr>
                <w:rFonts w:ascii="Arial" w:eastAsia="Times New Roman" w:hAnsi="Arial" w:cs="Arial"/>
                <w:b/>
                <w:bCs/>
                <w:color w:val="000000"/>
                <w:sz w:val="20"/>
                <w:szCs w:val="20"/>
                <w:lang w:eastAsia="sv-SE"/>
              </w:rPr>
              <w:t>s</w:t>
            </w:r>
            <w:r w:rsidRPr="008A0CF1">
              <w:rPr>
                <w:rFonts w:ascii="Arial" w:eastAsia="Times New Roman" w:hAnsi="Arial" w:cs="Arial"/>
                <w:b/>
                <w:bCs/>
                <w:color w:val="000000"/>
                <w:sz w:val="20"/>
                <w:szCs w:val="20"/>
                <w:lang w:eastAsia="sv-SE"/>
              </w:rPr>
              <w:t xml:space="preserve"> from </w:t>
            </w:r>
            <w:r w:rsidR="00DC00A4" w:rsidRPr="008A0CF1">
              <w:rPr>
                <w:rFonts w:ascii="Arial" w:eastAsia="Times New Roman" w:hAnsi="Arial" w:cs="Arial"/>
                <w:b/>
                <w:bCs/>
                <w:color w:val="000000"/>
                <w:sz w:val="20"/>
                <w:szCs w:val="20"/>
                <w:lang w:eastAsia="sv-SE"/>
              </w:rPr>
              <w:t xml:space="preserve">the </w:t>
            </w:r>
            <w:r w:rsidRPr="008A0CF1">
              <w:rPr>
                <w:rFonts w:ascii="Arial" w:eastAsia="Times New Roman" w:hAnsi="Arial" w:cs="Arial"/>
                <w:b/>
                <w:bCs/>
                <w:color w:val="000000"/>
                <w:sz w:val="20"/>
                <w:szCs w:val="20"/>
                <w:lang w:eastAsia="sv-SE"/>
              </w:rPr>
              <w:t>organisation</w:t>
            </w:r>
            <w:r w:rsidR="00DC00A4" w:rsidRPr="008A0CF1">
              <w:rPr>
                <w:rFonts w:ascii="Arial" w:eastAsia="Times New Roman" w:hAnsi="Arial" w:cs="Arial"/>
                <w:b/>
                <w:bCs/>
                <w:color w:val="000000"/>
                <w:sz w:val="20"/>
                <w:szCs w:val="20"/>
                <w:lang w:eastAsia="sv-SE"/>
              </w:rPr>
              <w:t>´s</w:t>
            </w:r>
            <w:r w:rsidRPr="008A0CF1">
              <w:rPr>
                <w:rFonts w:ascii="Arial" w:eastAsia="Times New Roman" w:hAnsi="Arial" w:cs="Arial"/>
                <w:b/>
                <w:bCs/>
                <w:color w:val="000000"/>
                <w:sz w:val="20"/>
                <w:szCs w:val="20"/>
                <w:lang w:eastAsia="sv-SE"/>
              </w:rPr>
              <w:t xml:space="preserve"> procedures</w:t>
            </w:r>
            <w:r w:rsidR="00EB01F2" w:rsidRPr="008A0CF1">
              <w:rPr>
                <w:rFonts w:ascii="Arial" w:eastAsia="Times New Roman" w:hAnsi="Arial" w:cs="Arial"/>
                <w:b/>
                <w:bCs/>
                <w:color w:val="000000"/>
                <w:sz w:val="20"/>
                <w:szCs w:val="20"/>
                <w:lang w:eastAsia="sv-SE"/>
              </w:rPr>
              <w:br/>
            </w:r>
            <w:r w:rsidRPr="008A0CF1">
              <w:rPr>
                <w:rFonts w:ascii="Arial" w:eastAsia="Times New Roman" w:hAnsi="Arial" w:cs="Arial"/>
                <w:color w:val="000000"/>
                <w:sz w:val="20"/>
                <w:szCs w:val="20"/>
                <w:lang w:eastAsia="sv-SE"/>
              </w:rPr>
              <w:br/>
              <w:t>Avsteg kan göras från organisationens krav om procedur finns och om man inte understiger regelkraven.</w:t>
            </w:r>
          </w:p>
          <w:p w:rsidR="001D304A" w:rsidRPr="008A0CF1" w:rsidRDefault="001D304A" w:rsidP="001D304A">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06356B" w:rsidRPr="008A0CF1" w:rsidRDefault="0006356B" w:rsidP="0006356B">
            <w:pPr>
              <w:spacing w:after="0" w:line="240" w:lineRule="auto"/>
              <w:rPr>
                <w:rFonts w:ascii="Arial" w:eastAsia="Times New Roman" w:hAnsi="Arial" w:cs="Arial"/>
                <w:bCs/>
                <w:color w:val="4F81BD"/>
                <w:sz w:val="20"/>
                <w:szCs w:val="20"/>
                <w:lang w:eastAsia="sv-SE"/>
              </w:rPr>
            </w:pPr>
          </w:p>
        </w:tc>
      </w:tr>
      <w:tr w:rsidR="0006356B" w:rsidRPr="008A0CF1"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rsidR="003807AA" w:rsidRPr="008A0CF1" w:rsidRDefault="003807AA" w:rsidP="003807AA">
            <w:pPr>
              <w:spacing w:after="0" w:line="240" w:lineRule="auto"/>
              <w:rPr>
                <w:rFonts w:ascii="Arial" w:eastAsia="Times New Roman" w:hAnsi="Arial" w:cs="Arial"/>
                <w:strike/>
                <w:color w:val="A6A6A6" w:themeColor="background1" w:themeShade="A6"/>
                <w:sz w:val="20"/>
                <w:szCs w:val="20"/>
                <w:lang w:eastAsia="sv-SE"/>
              </w:rPr>
            </w:pPr>
            <w:r w:rsidRPr="008A0CF1">
              <w:rPr>
                <w:rFonts w:ascii="Arial" w:eastAsia="Times New Roman" w:hAnsi="Arial" w:cs="Arial"/>
                <w:color w:val="000000"/>
                <w:sz w:val="20"/>
                <w:szCs w:val="20"/>
                <w:lang w:eastAsia="sv-SE"/>
              </w:rPr>
              <w:t>3.17</w:t>
            </w:r>
          </w:p>
          <w:p w:rsidR="003807AA" w:rsidRPr="008A0CF1" w:rsidRDefault="003807AA" w:rsidP="004025A3">
            <w:pPr>
              <w:spacing w:after="0" w:line="240" w:lineRule="auto"/>
              <w:rPr>
                <w:rFonts w:ascii="Arial" w:eastAsia="Times New Roman" w:hAnsi="Arial" w:cs="Arial"/>
                <w:color w:val="000000"/>
                <w:sz w:val="20"/>
                <w:szCs w:val="20"/>
                <w:lang w:eastAsia="sv-SE"/>
              </w:rPr>
            </w:pPr>
          </w:p>
        </w:tc>
        <w:tc>
          <w:tcPr>
            <w:tcW w:w="8147" w:type="dxa"/>
            <w:tcBorders>
              <w:top w:val="nil"/>
              <w:left w:val="nil"/>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i/>
                <w:color w:val="000000"/>
                <w:sz w:val="16"/>
                <w:szCs w:val="16"/>
                <w:lang w:val="en-US" w:eastAsia="sv-SE"/>
              </w:rPr>
            </w:pPr>
            <w:r w:rsidRPr="008A0CF1">
              <w:rPr>
                <w:rFonts w:ascii="Arial" w:eastAsia="Times New Roman" w:hAnsi="Arial" w:cs="Arial"/>
                <w:b/>
                <w:bCs/>
                <w:sz w:val="20"/>
                <w:szCs w:val="20"/>
                <w:lang w:val="en-US" w:eastAsia="sv-SE"/>
              </w:rPr>
              <w:t xml:space="preserve">Qualification procedure for specialised activities such as NDT, welding </w:t>
            </w:r>
            <w:r w:rsidR="00D63916" w:rsidRPr="008A0CF1">
              <w:rPr>
                <w:rFonts w:ascii="Arial" w:eastAsia="Times New Roman" w:hAnsi="Arial" w:cs="Arial"/>
                <w:b/>
                <w:bCs/>
                <w:sz w:val="20"/>
                <w:szCs w:val="20"/>
                <w:lang w:val="en-US" w:eastAsia="sv-SE"/>
              </w:rPr>
              <w:t>etc.</w:t>
            </w:r>
          </w:p>
          <w:p w:rsidR="006A149C" w:rsidRPr="008A0CF1" w:rsidRDefault="006A149C" w:rsidP="004025A3">
            <w:pPr>
              <w:spacing w:after="0" w:line="240" w:lineRule="auto"/>
              <w:rPr>
                <w:rFonts w:ascii="Arial" w:eastAsia="Times New Roman" w:hAnsi="Arial" w:cs="Arial"/>
                <w:color w:val="000000"/>
                <w:sz w:val="20"/>
                <w:szCs w:val="20"/>
                <w:lang w:val="en-US" w:eastAsia="sv-SE"/>
              </w:rPr>
            </w:pPr>
          </w:p>
          <w:p w:rsidR="00D5273F" w:rsidRPr="008A0CF1" w:rsidRDefault="00D67D81" w:rsidP="00D5273F">
            <w:pPr>
              <w:spacing w:after="0" w:line="240" w:lineRule="auto"/>
              <w:rPr>
                <w:rFonts w:ascii="Arial" w:eastAsia="Times New Roman" w:hAnsi="Arial" w:cs="Arial"/>
                <w:color w:val="000000"/>
                <w:sz w:val="20"/>
                <w:szCs w:val="20"/>
                <w:lang w:val="en-GB" w:eastAsia="sv-SE"/>
              </w:rPr>
            </w:pPr>
            <w:r w:rsidRPr="008A0CF1">
              <w:rPr>
                <w:rFonts w:ascii="Arial" w:eastAsia="Times New Roman" w:hAnsi="Arial" w:cs="Arial"/>
                <w:color w:val="000000"/>
                <w:sz w:val="20"/>
                <w:szCs w:val="20"/>
                <w:lang w:eastAsia="sv-SE"/>
              </w:rPr>
              <w:t>Organisationens k</w:t>
            </w:r>
            <w:r w:rsidR="0006356B" w:rsidRPr="008A0CF1">
              <w:rPr>
                <w:rFonts w:ascii="Arial" w:eastAsia="Times New Roman" w:hAnsi="Arial" w:cs="Arial"/>
                <w:color w:val="000000"/>
                <w:sz w:val="20"/>
                <w:szCs w:val="20"/>
                <w:lang w:eastAsia="sv-SE"/>
              </w:rPr>
              <w:t xml:space="preserve">rav för att auktorisera personal för olika </w:t>
            </w:r>
            <w:r w:rsidRPr="008A0CF1">
              <w:rPr>
                <w:rFonts w:ascii="Arial" w:eastAsia="Times New Roman" w:hAnsi="Arial" w:cs="Arial"/>
                <w:color w:val="000000"/>
                <w:sz w:val="20"/>
                <w:szCs w:val="20"/>
                <w:lang w:eastAsia="sv-SE"/>
              </w:rPr>
              <w:t>special</w:t>
            </w:r>
            <w:r w:rsidR="0006356B" w:rsidRPr="008A0CF1">
              <w:rPr>
                <w:rFonts w:ascii="Arial" w:eastAsia="Times New Roman" w:hAnsi="Arial" w:cs="Arial"/>
                <w:color w:val="000000"/>
                <w:sz w:val="20"/>
                <w:szCs w:val="20"/>
                <w:lang w:eastAsia="sv-SE"/>
              </w:rPr>
              <w:t xml:space="preserve">uppgifter såsom NDT, lödning, svetsning, boroskop, </w:t>
            </w:r>
            <w:r w:rsidR="0074052E" w:rsidRPr="008A0CF1">
              <w:rPr>
                <w:rFonts w:ascii="Arial" w:eastAsia="Times New Roman" w:hAnsi="Arial" w:cs="Arial"/>
                <w:color w:val="000000"/>
                <w:sz w:val="20"/>
                <w:szCs w:val="20"/>
                <w:lang w:eastAsia="sv-SE"/>
              </w:rPr>
              <w:t>etc.</w:t>
            </w:r>
            <w:r w:rsidR="0006356B" w:rsidRPr="008A0CF1">
              <w:rPr>
                <w:rFonts w:ascii="Arial" w:eastAsia="Times New Roman" w:hAnsi="Arial" w:cs="Arial"/>
                <w:color w:val="000000"/>
                <w:sz w:val="20"/>
                <w:szCs w:val="20"/>
                <w:lang w:eastAsia="sv-SE"/>
              </w:rPr>
              <w:t xml:space="preserve"> </w:t>
            </w:r>
            <w:r w:rsidR="00D5273F" w:rsidRPr="008A0CF1">
              <w:rPr>
                <w:rFonts w:ascii="Arial" w:eastAsia="Times New Roman" w:hAnsi="Arial" w:cs="Arial"/>
                <w:color w:val="000000"/>
                <w:sz w:val="20"/>
                <w:szCs w:val="20"/>
                <w:lang w:eastAsia="sv-SE"/>
              </w:rPr>
              <w:t xml:space="preserve">Initial och återkommande träning i relation till de olika auktorisationerna.  </w:t>
            </w:r>
            <w:r w:rsidR="00D5273F" w:rsidRPr="008A0CF1">
              <w:rPr>
                <w:rFonts w:ascii="Arial" w:eastAsia="Times New Roman" w:hAnsi="Arial" w:cs="Arial"/>
                <w:color w:val="000000"/>
                <w:sz w:val="20"/>
                <w:szCs w:val="20"/>
                <w:lang w:eastAsia="sv-SE"/>
              </w:rPr>
              <w:br/>
            </w:r>
            <w:r w:rsidR="00D5273F" w:rsidRPr="008A0CF1">
              <w:rPr>
                <w:rFonts w:ascii="Arial" w:eastAsia="Times New Roman" w:hAnsi="Arial" w:cs="Arial"/>
                <w:color w:val="000000"/>
                <w:sz w:val="20"/>
                <w:szCs w:val="20"/>
                <w:lang w:val="en-GB" w:eastAsia="sv-SE"/>
              </w:rPr>
              <w:t xml:space="preserve">I Sverige gäller även kraven enligt </w:t>
            </w:r>
            <w:r w:rsidR="002B5840" w:rsidRPr="008A0CF1">
              <w:rPr>
                <w:rFonts w:ascii="Arial" w:eastAsia="Times New Roman" w:hAnsi="Arial" w:cs="Arial"/>
                <w:color w:val="000000"/>
                <w:sz w:val="20"/>
                <w:szCs w:val="20"/>
                <w:lang w:val="en-GB" w:eastAsia="sv-SE"/>
              </w:rPr>
              <w:t>TSFS.</w:t>
            </w:r>
          </w:p>
          <w:p w:rsidR="00D67D81" w:rsidRPr="008A0CF1" w:rsidRDefault="00D67D81" w:rsidP="004025A3">
            <w:pPr>
              <w:spacing w:after="0" w:line="240" w:lineRule="auto"/>
              <w:rPr>
                <w:rFonts w:ascii="Arial" w:eastAsia="Times New Roman" w:hAnsi="Arial" w:cs="Arial"/>
                <w:color w:val="000000"/>
                <w:sz w:val="20"/>
                <w:szCs w:val="20"/>
                <w:lang w:val="en-GB" w:eastAsia="sv-SE"/>
              </w:rPr>
            </w:pPr>
          </w:p>
          <w:p w:rsidR="00CD1894" w:rsidRPr="008A0CF1" w:rsidRDefault="00CD1894" w:rsidP="00CD1894">
            <w:pPr>
              <w:spacing w:after="0" w:line="240" w:lineRule="auto"/>
              <w:rPr>
                <w:rFonts w:ascii="Arial" w:eastAsia="Times New Roman" w:hAnsi="Arial" w:cs="Arial"/>
                <w:color w:val="000000"/>
                <w:sz w:val="20"/>
                <w:szCs w:val="20"/>
                <w:lang w:val="en-US" w:eastAsia="sv-SE"/>
              </w:rPr>
            </w:pPr>
            <w:r w:rsidRPr="008A0CF1">
              <w:rPr>
                <w:rFonts w:ascii="Arial" w:eastAsia="Times New Roman" w:hAnsi="Arial" w:cs="Arial"/>
                <w:color w:val="000000"/>
                <w:sz w:val="20"/>
                <w:szCs w:val="20"/>
                <w:lang w:val="en-US" w:eastAsia="sv-SE"/>
              </w:rPr>
              <w:t>Specialised services staff, AMC 145.A.35(a)(3):</w:t>
            </w:r>
            <w:r w:rsidRPr="008A0CF1">
              <w:rPr>
                <w:rFonts w:ascii="Arial" w:eastAsia="Times New Roman" w:hAnsi="Arial" w:cs="Arial"/>
                <w:color w:val="000000"/>
                <w:sz w:val="20"/>
                <w:szCs w:val="20"/>
                <w:lang w:val="en-US" w:eastAsia="sv-SE"/>
              </w:rPr>
              <w:br/>
              <w:t>Some special maintenance tasks may require additional specific training and experience, including but not limited to:</w:t>
            </w:r>
          </w:p>
          <w:p w:rsidR="00CD1894" w:rsidRPr="008A0CF1" w:rsidRDefault="00CD1894" w:rsidP="00CD1894">
            <w:pPr>
              <w:pStyle w:val="Liststycke"/>
              <w:numPr>
                <w:ilvl w:val="0"/>
                <w:numId w:val="2"/>
              </w:numPr>
              <w:spacing w:after="0" w:line="240" w:lineRule="auto"/>
              <w:ind w:left="335" w:hanging="284"/>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in-depth troubleshooting;</w:t>
            </w:r>
          </w:p>
          <w:p w:rsidR="00CD1894" w:rsidRPr="008A0CF1" w:rsidRDefault="00CD1894" w:rsidP="00CD1894">
            <w:pPr>
              <w:pStyle w:val="Liststycke"/>
              <w:numPr>
                <w:ilvl w:val="0"/>
                <w:numId w:val="2"/>
              </w:numPr>
              <w:spacing w:after="0" w:line="240" w:lineRule="auto"/>
              <w:ind w:left="335" w:hanging="284"/>
              <w:rPr>
                <w:rFonts w:ascii="Arial" w:eastAsia="Times New Roman" w:hAnsi="Arial" w:cs="Arial"/>
                <w:color w:val="000000"/>
                <w:sz w:val="20"/>
                <w:szCs w:val="20"/>
                <w:lang w:val="en-US" w:eastAsia="sv-SE"/>
              </w:rPr>
            </w:pPr>
            <w:r w:rsidRPr="008A0CF1">
              <w:rPr>
                <w:rFonts w:ascii="Arial" w:eastAsia="Times New Roman" w:hAnsi="Arial" w:cs="Arial"/>
                <w:color w:val="000000"/>
                <w:sz w:val="20"/>
                <w:szCs w:val="20"/>
                <w:lang w:val="en-US" w:eastAsia="sv-SE"/>
              </w:rPr>
              <w:t>very specific adjustment or test procedures;</w:t>
            </w:r>
          </w:p>
          <w:p w:rsidR="00CD1894" w:rsidRPr="008A0CF1" w:rsidRDefault="00CD1894" w:rsidP="00CD1894">
            <w:pPr>
              <w:pStyle w:val="Liststycke"/>
              <w:numPr>
                <w:ilvl w:val="0"/>
                <w:numId w:val="2"/>
              </w:numPr>
              <w:spacing w:after="0" w:line="240" w:lineRule="auto"/>
              <w:ind w:left="335" w:hanging="284"/>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rigging;</w:t>
            </w:r>
          </w:p>
          <w:p w:rsidR="00CD1894" w:rsidRPr="008A0CF1" w:rsidRDefault="00CD1894" w:rsidP="00CD1894">
            <w:pPr>
              <w:pStyle w:val="Liststycke"/>
              <w:numPr>
                <w:ilvl w:val="0"/>
                <w:numId w:val="2"/>
              </w:numPr>
              <w:spacing w:after="0" w:line="240" w:lineRule="auto"/>
              <w:ind w:left="335" w:hanging="284"/>
              <w:rPr>
                <w:rFonts w:ascii="Arial" w:eastAsia="Times New Roman" w:hAnsi="Arial" w:cs="Arial"/>
                <w:color w:val="000000"/>
                <w:sz w:val="20"/>
                <w:szCs w:val="20"/>
                <w:lang w:val="en-US" w:eastAsia="sv-SE"/>
              </w:rPr>
            </w:pPr>
            <w:r w:rsidRPr="008A0CF1">
              <w:rPr>
                <w:rFonts w:ascii="Arial" w:eastAsia="Times New Roman" w:hAnsi="Arial" w:cs="Arial"/>
                <w:color w:val="000000"/>
                <w:sz w:val="20"/>
                <w:szCs w:val="20"/>
                <w:lang w:val="en-US" w:eastAsia="sv-SE"/>
              </w:rPr>
              <w:t>engine run-up, starting and operating the engines, checking engine performance characteristics, normal and emergency engine operation, associated safety precautions and procedures (for engine run-up training, simulators and/or real aircraft should be used);</w:t>
            </w:r>
          </w:p>
          <w:p w:rsidR="00CD1894" w:rsidRPr="008A0CF1" w:rsidRDefault="00CD1894" w:rsidP="00CD1894">
            <w:pPr>
              <w:pStyle w:val="Liststycke"/>
              <w:numPr>
                <w:ilvl w:val="0"/>
                <w:numId w:val="2"/>
              </w:numPr>
              <w:spacing w:after="0" w:line="240" w:lineRule="auto"/>
              <w:ind w:left="335" w:hanging="284"/>
              <w:rPr>
                <w:rFonts w:ascii="Arial" w:eastAsia="Times New Roman" w:hAnsi="Arial" w:cs="Arial"/>
                <w:color w:val="000000"/>
                <w:sz w:val="20"/>
                <w:szCs w:val="20"/>
                <w:lang w:val="en-US" w:eastAsia="sv-SE"/>
              </w:rPr>
            </w:pPr>
            <w:r w:rsidRPr="008A0CF1">
              <w:rPr>
                <w:rFonts w:ascii="Arial" w:eastAsia="Times New Roman" w:hAnsi="Arial" w:cs="Arial"/>
                <w:color w:val="000000"/>
                <w:sz w:val="20"/>
                <w:szCs w:val="20"/>
                <w:lang w:val="en-US" w:eastAsia="sv-SE"/>
              </w:rPr>
              <w:t>extensive structural/system inspection and repair;</w:t>
            </w:r>
          </w:p>
          <w:p w:rsidR="00CD1894" w:rsidRPr="008A0CF1" w:rsidRDefault="00CD1894" w:rsidP="004025A3">
            <w:pPr>
              <w:pStyle w:val="Liststycke"/>
              <w:numPr>
                <w:ilvl w:val="0"/>
                <w:numId w:val="2"/>
              </w:numPr>
              <w:spacing w:after="0" w:line="240" w:lineRule="auto"/>
              <w:ind w:left="335" w:hanging="284"/>
              <w:rPr>
                <w:rFonts w:ascii="Arial" w:eastAsia="Times New Roman" w:hAnsi="Arial" w:cs="Arial"/>
                <w:color w:val="000000"/>
                <w:sz w:val="20"/>
                <w:szCs w:val="20"/>
                <w:lang w:val="en-US" w:eastAsia="sv-SE"/>
              </w:rPr>
            </w:pPr>
            <w:r w:rsidRPr="008A0CF1">
              <w:rPr>
                <w:rFonts w:ascii="Arial" w:eastAsia="Times New Roman" w:hAnsi="Arial" w:cs="Arial"/>
                <w:color w:val="000000"/>
                <w:sz w:val="20"/>
                <w:szCs w:val="20"/>
                <w:lang w:val="en-US" w:eastAsia="sv-SE"/>
              </w:rPr>
              <w:t>other specialised maintenance required by the maintenance programme.</w:t>
            </w:r>
          </w:p>
          <w:p w:rsidR="00D5273F" w:rsidRPr="008A0CF1" w:rsidRDefault="00D5273F" w:rsidP="004025A3">
            <w:pPr>
              <w:spacing w:after="0" w:line="240" w:lineRule="auto"/>
              <w:rPr>
                <w:rFonts w:ascii="Arial" w:eastAsia="Times New Roman" w:hAnsi="Arial" w:cs="Arial"/>
                <w:color w:val="000000"/>
                <w:sz w:val="20"/>
                <w:szCs w:val="20"/>
                <w:lang w:val="en-GB" w:eastAsia="sv-SE"/>
              </w:rPr>
            </w:pPr>
          </w:p>
          <w:p w:rsidR="0006356B" w:rsidRPr="008A0CF1" w:rsidRDefault="00D67D81"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NDT</w:t>
            </w:r>
          </w:p>
          <w:p w:rsidR="0006356B" w:rsidRPr="008A0CF1" w:rsidRDefault="00D67D81"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Organisationen ska utveckla en ”written practice” i enlighet med EN 4179 och som ska framgå av MOE.  </w:t>
            </w:r>
            <w:r w:rsidRPr="008A0CF1">
              <w:rPr>
                <w:rFonts w:ascii="Arial" w:eastAsia="Times New Roman" w:hAnsi="Arial" w:cs="Arial"/>
                <w:color w:val="000000"/>
                <w:sz w:val="20"/>
                <w:szCs w:val="20"/>
                <w:lang w:eastAsia="sv-SE"/>
              </w:rPr>
              <w:br/>
              <w:t xml:space="preserve">- NDT </w:t>
            </w:r>
            <w:r w:rsidR="0006356B" w:rsidRPr="008A0CF1">
              <w:rPr>
                <w:rFonts w:ascii="Arial" w:eastAsia="Times New Roman" w:hAnsi="Arial" w:cs="Arial"/>
                <w:color w:val="000000"/>
                <w:sz w:val="20"/>
                <w:szCs w:val="20"/>
                <w:lang w:eastAsia="sv-SE"/>
              </w:rPr>
              <w:t xml:space="preserve">operatör ska vara utbildad i enlighet med </w:t>
            </w:r>
            <w:r w:rsidRPr="008A0CF1">
              <w:rPr>
                <w:rFonts w:ascii="Arial" w:eastAsia="Times New Roman" w:hAnsi="Arial" w:cs="Arial"/>
                <w:color w:val="000000"/>
                <w:sz w:val="20"/>
                <w:szCs w:val="20"/>
                <w:lang w:eastAsia="sv-SE"/>
              </w:rPr>
              <w:t>EN 4179</w:t>
            </w:r>
            <w:r w:rsidRPr="008A0CF1">
              <w:rPr>
                <w:rFonts w:ascii="Arial" w:eastAsia="Times New Roman" w:hAnsi="Arial" w:cs="Arial"/>
                <w:color w:val="000000"/>
                <w:sz w:val="20"/>
                <w:szCs w:val="20"/>
                <w:lang w:eastAsia="sv-SE"/>
              </w:rPr>
              <w:br/>
              <w:t xml:space="preserve">- </w:t>
            </w:r>
            <w:r w:rsidR="0006356B" w:rsidRPr="008A0CF1">
              <w:rPr>
                <w:rFonts w:ascii="Arial" w:eastAsia="Times New Roman" w:hAnsi="Arial" w:cs="Arial"/>
                <w:color w:val="000000"/>
                <w:sz w:val="20"/>
                <w:szCs w:val="20"/>
                <w:lang w:eastAsia="sv-SE"/>
              </w:rPr>
              <w:t xml:space="preserve">Det ska finnas en ansvarig Nivå III utpekad inom företaget eller kontrakterad för varje NDT-metod som ingår företagets NDT-verksamhet. </w:t>
            </w:r>
            <w:r w:rsidRPr="008A0CF1">
              <w:rPr>
                <w:rFonts w:ascii="Arial" w:eastAsia="Times New Roman" w:hAnsi="Arial" w:cs="Arial"/>
                <w:color w:val="000000"/>
                <w:sz w:val="20"/>
                <w:szCs w:val="20"/>
                <w:lang w:eastAsia="sv-SE"/>
              </w:rPr>
              <w:br/>
              <w:t xml:space="preserve">- </w:t>
            </w:r>
            <w:r w:rsidR="001D180F" w:rsidRPr="008A0CF1">
              <w:rPr>
                <w:rFonts w:ascii="Arial" w:eastAsia="Times New Roman" w:hAnsi="Arial" w:cs="Arial"/>
                <w:color w:val="000000"/>
                <w:sz w:val="20"/>
                <w:szCs w:val="20"/>
                <w:lang w:eastAsia="sv-SE"/>
              </w:rPr>
              <w:t xml:space="preserve">Organisationen </w:t>
            </w:r>
            <w:r w:rsidR="0006356B" w:rsidRPr="008A0CF1">
              <w:rPr>
                <w:rFonts w:ascii="Arial" w:eastAsia="Times New Roman" w:hAnsi="Arial" w:cs="Arial"/>
                <w:color w:val="000000"/>
                <w:sz w:val="20"/>
                <w:szCs w:val="20"/>
                <w:lang w:eastAsia="sv-SE"/>
              </w:rPr>
              <w:t>ska också specificera kraven på sin nivå III-person.</w:t>
            </w:r>
          </w:p>
          <w:p w:rsidR="00D87EDC" w:rsidRPr="008A0CF1" w:rsidRDefault="001D180F"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-Organisationen</w:t>
            </w:r>
            <w:r w:rsidR="00D87EDC" w:rsidRPr="008A0CF1">
              <w:rPr>
                <w:rFonts w:ascii="Arial" w:eastAsia="Times New Roman" w:hAnsi="Arial" w:cs="Arial"/>
                <w:color w:val="000000"/>
                <w:sz w:val="20"/>
                <w:szCs w:val="20"/>
                <w:lang w:eastAsia="sv-SE"/>
              </w:rPr>
              <w:t xml:space="preserve"> skall vara medlem av Transportstyrelsens utpekad NDT BOARD. </w:t>
            </w:r>
          </w:p>
          <w:p w:rsidR="001D180F" w:rsidRPr="008A0CF1" w:rsidRDefault="00D87EDC" w:rsidP="004025A3">
            <w:pPr>
              <w:spacing w:after="0" w:line="240" w:lineRule="auto"/>
              <w:rPr>
                <w:rFonts w:ascii="Arial" w:eastAsia="Times New Roman" w:hAnsi="Arial" w:cs="Arial"/>
                <w:color w:val="000000"/>
                <w:sz w:val="20"/>
                <w:szCs w:val="20"/>
                <w:lang w:val="en-GB" w:eastAsia="sv-SE"/>
              </w:rPr>
            </w:pPr>
            <w:r w:rsidRPr="008A0CF1">
              <w:rPr>
                <w:rFonts w:ascii="Arial" w:eastAsia="Times New Roman" w:hAnsi="Arial" w:cs="Arial"/>
                <w:color w:val="000000"/>
                <w:sz w:val="20"/>
                <w:szCs w:val="20"/>
                <w:lang w:val="en-GB" w:eastAsia="sv-SE"/>
              </w:rPr>
              <w:t>(</w:t>
            </w:r>
            <w:r w:rsidR="001D180F" w:rsidRPr="008A0CF1">
              <w:rPr>
                <w:rFonts w:ascii="Arial" w:eastAsia="Times New Roman" w:hAnsi="Arial" w:cs="Arial"/>
                <w:color w:val="000000"/>
                <w:sz w:val="20"/>
                <w:szCs w:val="20"/>
                <w:lang w:val="en-GB" w:eastAsia="sv-SE"/>
              </w:rPr>
              <w:t>DANT (Danish National Aerospace NDT Board)</w:t>
            </w:r>
          </w:p>
          <w:p w:rsidR="00D5273F" w:rsidRPr="008A0CF1" w:rsidRDefault="00D5273F" w:rsidP="004025A3">
            <w:pPr>
              <w:spacing w:after="0" w:line="240" w:lineRule="auto"/>
              <w:rPr>
                <w:rFonts w:ascii="Arial" w:eastAsia="Times New Roman" w:hAnsi="Arial" w:cs="Arial"/>
                <w:color w:val="000000"/>
                <w:sz w:val="20"/>
                <w:szCs w:val="20"/>
                <w:lang w:val="en-GB" w:eastAsia="sv-SE"/>
              </w:rPr>
            </w:pPr>
          </w:p>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Svets:</w:t>
            </w:r>
          </w:p>
          <w:p w:rsidR="0006356B" w:rsidRPr="008A0CF1" w:rsidRDefault="0006356B" w:rsidP="00DD6654">
            <w:pPr>
              <w:pStyle w:val="Liststycke"/>
              <w:numPr>
                <w:ilvl w:val="0"/>
                <w:numId w:val="2"/>
              </w:numPr>
              <w:spacing w:after="0" w:line="240" w:lineRule="auto"/>
              <w:ind w:left="335" w:hanging="284"/>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Skicklighetsprov varje 12 mån </w:t>
            </w:r>
          </w:p>
          <w:p w:rsidR="0006356B" w:rsidRPr="008A0CF1" w:rsidRDefault="0006356B" w:rsidP="00DD6654">
            <w:pPr>
              <w:pStyle w:val="Liststycke"/>
              <w:numPr>
                <w:ilvl w:val="0"/>
                <w:numId w:val="2"/>
              </w:numPr>
              <w:spacing w:after="0" w:line="240" w:lineRule="auto"/>
              <w:ind w:left="335" w:hanging="284"/>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Fortbildning varje 36 mån</w:t>
            </w:r>
          </w:p>
          <w:p w:rsidR="0006356B" w:rsidRPr="008A0CF1" w:rsidRDefault="0006356B" w:rsidP="00DD6654">
            <w:pPr>
              <w:pStyle w:val="Liststycke"/>
              <w:numPr>
                <w:ilvl w:val="0"/>
                <w:numId w:val="2"/>
              </w:numPr>
              <w:spacing w:after="0" w:line="240" w:lineRule="auto"/>
              <w:ind w:left="335" w:hanging="284"/>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Synkontroll</w:t>
            </w:r>
          </w:p>
          <w:p w:rsidR="0006356B" w:rsidRPr="008A0CF1" w:rsidRDefault="0006356B" w:rsidP="00DD6654">
            <w:pPr>
              <w:pStyle w:val="Liststycke"/>
              <w:numPr>
                <w:ilvl w:val="0"/>
                <w:numId w:val="2"/>
              </w:numPr>
              <w:spacing w:after="0" w:line="240" w:lineRule="auto"/>
              <w:ind w:left="335" w:hanging="284"/>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Hyr man in svetsare för enstaka jobb (typ one-off auktorisationer)</w:t>
            </w:r>
          </w:p>
          <w:p w:rsidR="0006356B" w:rsidRPr="008A0CF1" w:rsidRDefault="0006356B" w:rsidP="00DD6654">
            <w:pPr>
              <w:pStyle w:val="Liststycke"/>
              <w:numPr>
                <w:ilvl w:val="0"/>
                <w:numId w:val="2"/>
              </w:numPr>
              <w:spacing w:after="0" w:line="240" w:lineRule="auto"/>
              <w:ind w:left="335" w:hanging="284"/>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Innehåll</w:t>
            </w:r>
            <w:r w:rsidR="0074052E" w:rsidRPr="008A0CF1">
              <w:rPr>
                <w:rFonts w:ascii="Arial" w:eastAsia="Times New Roman" w:hAnsi="Arial" w:cs="Arial"/>
                <w:color w:val="000000"/>
                <w:sz w:val="20"/>
                <w:szCs w:val="20"/>
                <w:lang w:eastAsia="sv-SE"/>
              </w:rPr>
              <w:t xml:space="preserve"> i företagets kvalitets</w:t>
            </w:r>
            <w:r w:rsidRPr="008A0CF1">
              <w:rPr>
                <w:rFonts w:ascii="Arial" w:eastAsia="Times New Roman" w:hAnsi="Arial" w:cs="Arial"/>
                <w:color w:val="000000"/>
                <w:sz w:val="20"/>
                <w:szCs w:val="20"/>
                <w:lang w:eastAsia="sv-SE"/>
              </w:rPr>
              <w:t>system:</w:t>
            </w:r>
          </w:p>
          <w:p w:rsidR="0006356B" w:rsidRPr="008A0CF1" w:rsidRDefault="0006356B" w:rsidP="004025A3">
            <w:pPr>
              <w:spacing w:after="0" w:line="240" w:lineRule="auto"/>
              <w:ind w:left="360"/>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Kontraktsgenomgång, Konstruktionsgenomgång, Genomgång före svetsning, Underhåll av svetsutrustning, Svetsdatablad (WPS), Godkända svetsprocedurer, Förvaring o hantering av tillsatsmaterial, Kontroller före, under o efter svetsning, Hantering av avvikelser, Spårbarhet, Kvalitetsrapporter</w:t>
            </w:r>
          </w:p>
          <w:p w:rsidR="006F618C" w:rsidRPr="008A0CF1" w:rsidRDefault="006F618C" w:rsidP="00D5273F">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06356B" w:rsidRPr="008A0CF1" w:rsidRDefault="0006356B" w:rsidP="0006356B">
            <w:pPr>
              <w:spacing w:after="0" w:line="240" w:lineRule="auto"/>
              <w:rPr>
                <w:rFonts w:ascii="Arial" w:eastAsia="Times New Roman" w:hAnsi="Arial" w:cs="Arial"/>
                <w:i/>
                <w:color w:val="A6A6A6" w:themeColor="background1" w:themeShade="A6"/>
                <w:sz w:val="16"/>
                <w:szCs w:val="16"/>
                <w:lang w:eastAsia="sv-SE"/>
              </w:rPr>
            </w:pPr>
          </w:p>
          <w:p w:rsidR="003A2348" w:rsidRPr="008A0CF1" w:rsidRDefault="003A2348" w:rsidP="0006356B">
            <w:pPr>
              <w:spacing w:after="0" w:line="240" w:lineRule="auto"/>
              <w:rPr>
                <w:rFonts w:ascii="Arial" w:eastAsia="Times New Roman" w:hAnsi="Arial" w:cs="Arial"/>
                <w:bCs/>
                <w:color w:val="4F81BD"/>
                <w:sz w:val="20"/>
                <w:szCs w:val="20"/>
                <w:lang w:eastAsia="sv-SE"/>
              </w:rPr>
            </w:pPr>
          </w:p>
        </w:tc>
      </w:tr>
      <w:tr w:rsidR="0006356B" w:rsidRPr="008A0CF1"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rsidR="003807AA" w:rsidRPr="008A0CF1" w:rsidRDefault="003807AA" w:rsidP="003807AA">
            <w:pPr>
              <w:spacing w:after="0" w:line="240" w:lineRule="auto"/>
              <w:rPr>
                <w:rFonts w:ascii="Arial" w:eastAsia="Times New Roman" w:hAnsi="Arial" w:cs="Arial"/>
                <w:strike/>
                <w:color w:val="A6A6A6" w:themeColor="background1" w:themeShade="A6"/>
                <w:sz w:val="20"/>
                <w:szCs w:val="20"/>
                <w:lang w:eastAsia="sv-SE"/>
              </w:rPr>
            </w:pPr>
            <w:r w:rsidRPr="008A0CF1">
              <w:rPr>
                <w:rFonts w:ascii="Arial" w:eastAsia="Times New Roman" w:hAnsi="Arial" w:cs="Arial"/>
                <w:color w:val="000000"/>
                <w:sz w:val="20"/>
                <w:szCs w:val="20"/>
                <w:lang w:eastAsia="sv-SE"/>
              </w:rPr>
              <w:t>3.18</w:t>
            </w:r>
          </w:p>
          <w:p w:rsidR="003807AA" w:rsidRPr="008A0CF1" w:rsidRDefault="003807AA" w:rsidP="004025A3">
            <w:pPr>
              <w:spacing w:after="0" w:line="240" w:lineRule="auto"/>
              <w:rPr>
                <w:rFonts w:ascii="Arial" w:eastAsia="Times New Roman" w:hAnsi="Arial" w:cs="Arial"/>
                <w:color w:val="000000"/>
                <w:sz w:val="20"/>
                <w:szCs w:val="20"/>
                <w:lang w:eastAsia="sv-SE"/>
              </w:rPr>
            </w:pPr>
          </w:p>
        </w:tc>
        <w:tc>
          <w:tcPr>
            <w:tcW w:w="8147" w:type="dxa"/>
            <w:tcBorders>
              <w:top w:val="nil"/>
              <w:left w:val="nil"/>
              <w:bottom w:val="single" w:sz="4" w:space="0" w:color="auto"/>
              <w:right w:val="single" w:sz="4" w:space="0" w:color="auto"/>
            </w:tcBorders>
            <w:shd w:val="clear" w:color="auto" w:fill="auto"/>
            <w:hideMark/>
          </w:tcPr>
          <w:p w:rsidR="0006356B" w:rsidRPr="008A0CF1" w:rsidRDefault="003807AA" w:rsidP="004025A3">
            <w:pPr>
              <w:spacing w:after="0" w:line="240" w:lineRule="auto"/>
              <w:rPr>
                <w:rFonts w:ascii="Arial" w:eastAsia="Times New Roman" w:hAnsi="Arial" w:cs="Arial"/>
                <w:color w:val="000000"/>
                <w:sz w:val="20"/>
                <w:szCs w:val="20"/>
                <w:lang w:val="en-US" w:eastAsia="sv-SE"/>
              </w:rPr>
            </w:pPr>
            <w:r w:rsidRPr="008A0CF1">
              <w:rPr>
                <w:rFonts w:ascii="Arial" w:eastAsia="Times New Roman" w:hAnsi="Arial" w:cs="Arial"/>
                <w:b/>
                <w:bCs/>
                <w:color w:val="000000"/>
                <w:sz w:val="20"/>
                <w:szCs w:val="20"/>
                <w:lang w:val="en-US" w:eastAsia="sv-SE"/>
              </w:rPr>
              <w:t xml:space="preserve">Management of external </w:t>
            </w:r>
            <w:r w:rsidR="0006356B" w:rsidRPr="008A0CF1">
              <w:rPr>
                <w:rFonts w:ascii="Arial" w:eastAsia="Times New Roman" w:hAnsi="Arial" w:cs="Arial"/>
                <w:b/>
                <w:bCs/>
                <w:color w:val="000000"/>
                <w:sz w:val="20"/>
                <w:szCs w:val="20"/>
                <w:lang w:val="en-US" w:eastAsia="sv-SE"/>
              </w:rPr>
              <w:t>working teams</w:t>
            </w:r>
            <w:r w:rsidR="00EB01F2" w:rsidRPr="008A0CF1">
              <w:rPr>
                <w:rFonts w:ascii="Arial" w:eastAsia="Times New Roman" w:hAnsi="Arial" w:cs="Arial"/>
                <w:color w:val="000000"/>
                <w:sz w:val="20"/>
                <w:szCs w:val="20"/>
                <w:lang w:val="en-US" w:eastAsia="sv-SE"/>
              </w:rPr>
              <w:br/>
            </w:r>
          </w:p>
          <w:p w:rsidR="00325329"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Procedur för hur ni kontrollerar </w:t>
            </w:r>
            <w:r w:rsidR="00A775C6" w:rsidRPr="008A0CF1">
              <w:rPr>
                <w:rFonts w:ascii="Arial" w:eastAsia="Times New Roman" w:hAnsi="Arial" w:cs="Arial"/>
                <w:color w:val="000000"/>
                <w:sz w:val="20"/>
                <w:szCs w:val="20"/>
                <w:lang w:eastAsia="sv-SE"/>
              </w:rPr>
              <w:t>situationer</w:t>
            </w:r>
            <w:r w:rsidR="00F445C8" w:rsidRPr="008A0CF1">
              <w:rPr>
                <w:rFonts w:ascii="Arial" w:eastAsia="Times New Roman" w:hAnsi="Arial" w:cs="Arial"/>
                <w:color w:val="000000"/>
                <w:sz w:val="20"/>
                <w:szCs w:val="20"/>
                <w:lang w:eastAsia="sv-SE"/>
              </w:rPr>
              <w:t xml:space="preserve"> </w:t>
            </w:r>
            <w:r w:rsidRPr="008A0CF1">
              <w:rPr>
                <w:rFonts w:ascii="Arial" w:eastAsia="Times New Roman" w:hAnsi="Arial" w:cs="Arial"/>
                <w:color w:val="000000"/>
                <w:sz w:val="20"/>
                <w:szCs w:val="20"/>
                <w:lang w:eastAsia="sv-SE"/>
              </w:rPr>
              <w:t>när</w:t>
            </w:r>
            <w:r w:rsidR="00BE716D" w:rsidRPr="008A0CF1">
              <w:rPr>
                <w:rFonts w:ascii="Arial" w:eastAsia="Times New Roman" w:hAnsi="Arial" w:cs="Arial"/>
                <w:color w:val="000000"/>
                <w:sz w:val="20"/>
                <w:szCs w:val="20"/>
                <w:lang w:eastAsia="sv-SE"/>
              </w:rPr>
              <w:t xml:space="preserve"> andra </w:t>
            </w:r>
            <w:r w:rsidR="00F445C8" w:rsidRPr="008A0CF1">
              <w:rPr>
                <w:rFonts w:ascii="Arial" w:eastAsia="Times New Roman" w:hAnsi="Arial" w:cs="Arial"/>
                <w:color w:val="000000"/>
                <w:sz w:val="20"/>
                <w:szCs w:val="20"/>
                <w:lang w:eastAsia="sv-SE"/>
              </w:rPr>
              <w:t>arbets</w:t>
            </w:r>
            <w:r w:rsidR="00BE716D" w:rsidRPr="008A0CF1">
              <w:rPr>
                <w:rFonts w:ascii="Arial" w:eastAsia="Times New Roman" w:hAnsi="Arial" w:cs="Arial"/>
                <w:color w:val="000000"/>
                <w:sz w:val="20"/>
                <w:szCs w:val="20"/>
                <w:lang w:eastAsia="sv-SE"/>
              </w:rPr>
              <w:t>grupper</w:t>
            </w:r>
            <w:r w:rsidR="00D63916" w:rsidRPr="008A0CF1">
              <w:rPr>
                <w:rFonts w:ascii="Arial" w:eastAsia="Times New Roman" w:hAnsi="Arial" w:cs="Arial"/>
                <w:color w:val="000000"/>
                <w:sz w:val="20"/>
                <w:szCs w:val="20"/>
                <w:lang w:eastAsia="sv-SE"/>
              </w:rPr>
              <w:t xml:space="preserve"> </w:t>
            </w:r>
            <w:r w:rsidR="00F445C8" w:rsidRPr="008A0CF1">
              <w:rPr>
                <w:rFonts w:ascii="Arial" w:eastAsia="Times New Roman" w:hAnsi="Arial" w:cs="Arial"/>
                <w:color w:val="000000"/>
                <w:sz w:val="20"/>
                <w:szCs w:val="20"/>
                <w:lang w:eastAsia="sv-SE"/>
              </w:rPr>
              <w:t>(contractor/ subcontractor/tillverkare) utför arbete i era lokaler</w:t>
            </w:r>
            <w:r w:rsidR="002B5840" w:rsidRPr="008A0CF1">
              <w:rPr>
                <w:rFonts w:ascii="Arial" w:eastAsia="Times New Roman" w:hAnsi="Arial" w:cs="Arial"/>
                <w:color w:val="000000"/>
                <w:sz w:val="20"/>
                <w:szCs w:val="20"/>
                <w:lang w:eastAsia="sv-SE"/>
              </w:rPr>
              <w:t>.</w:t>
            </w:r>
          </w:p>
          <w:p w:rsidR="00325329" w:rsidRPr="008A0CF1" w:rsidRDefault="00325329" w:rsidP="00325329">
            <w:pPr>
              <w:spacing w:after="0" w:line="240" w:lineRule="auto"/>
              <w:rPr>
                <w:rFonts w:ascii="Arial" w:eastAsia="Times New Roman" w:hAnsi="Arial" w:cs="Arial"/>
                <w:color w:val="000000"/>
                <w:sz w:val="20"/>
                <w:szCs w:val="20"/>
                <w:lang w:eastAsia="sv-SE"/>
              </w:rPr>
            </w:pPr>
          </w:p>
          <w:p w:rsidR="00DB05B0" w:rsidRPr="008A0CF1" w:rsidRDefault="00EC2A26"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Såsom s</w:t>
            </w:r>
            <w:r w:rsidR="00325329" w:rsidRPr="008A0CF1">
              <w:rPr>
                <w:rFonts w:ascii="Arial" w:eastAsia="Times New Roman" w:hAnsi="Arial" w:cs="Arial"/>
                <w:color w:val="000000"/>
                <w:sz w:val="20"/>
                <w:szCs w:val="20"/>
                <w:lang w:eastAsia="sv-SE"/>
              </w:rPr>
              <w:t xml:space="preserve">egregering mellan </w:t>
            </w:r>
            <w:r w:rsidRPr="008A0CF1">
              <w:rPr>
                <w:rFonts w:ascii="Arial" w:eastAsia="Times New Roman" w:hAnsi="Arial" w:cs="Arial"/>
                <w:color w:val="000000"/>
                <w:sz w:val="20"/>
                <w:szCs w:val="20"/>
                <w:lang w:eastAsia="sv-SE"/>
              </w:rPr>
              <w:t>arbetsgrupper, t</w:t>
            </w:r>
            <w:r w:rsidR="00325329" w:rsidRPr="008A0CF1">
              <w:rPr>
                <w:rFonts w:ascii="Arial" w:eastAsia="Times New Roman" w:hAnsi="Arial" w:cs="Arial"/>
                <w:color w:val="000000"/>
                <w:sz w:val="20"/>
                <w:szCs w:val="20"/>
                <w:lang w:eastAsia="sv-SE"/>
              </w:rPr>
              <w:t>ydlig beställning</w:t>
            </w:r>
            <w:r w:rsidRPr="008A0CF1">
              <w:rPr>
                <w:rFonts w:ascii="Arial" w:eastAsia="Times New Roman" w:hAnsi="Arial" w:cs="Arial"/>
                <w:color w:val="000000"/>
                <w:sz w:val="20"/>
                <w:szCs w:val="20"/>
                <w:lang w:eastAsia="sv-SE"/>
              </w:rPr>
              <w:t>, ö</w:t>
            </w:r>
            <w:r w:rsidR="00325329" w:rsidRPr="008A0CF1">
              <w:rPr>
                <w:rFonts w:ascii="Arial" w:eastAsia="Times New Roman" w:hAnsi="Arial" w:cs="Arial"/>
                <w:color w:val="000000"/>
                <w:sz w:val="20"/>
                <w:szCs w:val="20"/>
                <w:lang w:eastAsia="sv-SE"/>
              </w:rPr>
              <w:t xml:space="preserve">verenskommelse </w:t>
            </w:r>
            <w:r w:rsidRPr="008A0CF1">
              <w:rPr>
                <w:rFonts w:ascii="Arial" w:eastAsia="Times New Roman" w:hAnsi="Arial" w:cs="Arial"/>
                <w:color w:val="000000"/>
                <w:sz w:val="20"/>
                <w:szCs w:val="20"/>
                <w:lang w:eastAsia="sv-SE"/>
              </w:rPr>
              <w:t xml:space="preserve">kring ev. support, ledsagning, </w:t>
            </w:r>
            <w:r w:rsidR="00776AAD" w:rsidRPr="008A0CF1">
              <w:rPr>
                <w:rFonts w:ascii="Arial" w:eastAsia="Times New Roman" w:hAnsi="Arial" w:cs="Arial"/>
                <w:color w:val="000000"/>
                <w:sz w:val="20"/>
                <w:szCs w:val="20"/>
                <w:lang w:eastAsia="sv-SE"/>
              </w:rPr>
              <w:t xml:space="preserve">möten, utbildning, </w:t>
            </w:r>
            <w:r w:rsidR="00325329" w:rsidRPr="008A0CF1">
              <w:rPr>
                <w:rFonts w:ascii="Arial" w:eastAsia="Times New Roman" w:hAnsi="Arial" w:cs="Arial"/>
                <w:color w:val="000000"/>
                <w:sz w:val="20"/>
                <w:szCs w:val="20"/>
                <w:lang w:eastAsia="sv-SE"/>
              </w:rPr>
              <w:t xml:space="preserve">CRS </w:t>
            </w:r>
            <w:r w:rsidRPr="008A0CF1">
              <w:rPr>
                <w:rFonts w:ascii="Arial" w:eastAsia="Times New Roman" w:hAnsi="Arial" w:cs="Arial"/>
                <w:color w:val="000000"/>
                <w:sz w:val="20"/>
                <w:szCs w:val="20"/>
                <w:lang w:eastAsia="sv-SE"/>
              </w:rPr>
              <w:t>procedure</w:t>
            </w:r>
            <w:r w:rsidR="00776AAD" w:rsidRPr="008A0CF1">
              <w:rPr>
                <w:rFonts w:ascii="Arial" w:eastAsia="Times New Roman" w:hAnsi="Arial" w:cs="Arial"/>
                <w:color w:val="000000"/>
                <w:sz w:val="20"/>
                <w:szCs w:val="20"/>
                <w:lang w:eastAsia="sv-SE"/>
              </w:rPr>
              <w:t xml:space="preserve">r o.s.v. </w:t>
            </w:r>
          </w:p>
          <w:p w:rsidR="00776AAD" w:rsidRPr="008A0CF1" w:rsidRDefault="00776AAD" w:rsidP="004025A3">
            <w:pPr>
              <w:spacing w:after="0" w:line="240" w:lineRule="auto"/>
              <w:rPr>
                <w:rFonts w:ascii="Arial" w:eastAsia="Times New Roman" w:hAnsi="Arial" w:cs="Arial"/>
                <w:color w:val="000000"/>
                <w:sz w:val="20"/>
                <w:szCs w:val="20"/>
                <w:lang w:eastAsia="sv-SE"/>
              </w:rPr>
            </w:pPr>
          </w:p>
          <w:p w:rsidR="00DB05B0" w:rsidRPr="008A0CF1" w:rsidRDefault="00DB05B0"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sz w:val="20"/>
                <w:szCs w:val="20"/>
                <w:lang w:eastAsia="sv-SE"/>
              </w:rPr>
              <w:t xml:space="preserve">I samband med dessa tillfällen ska faror identifieras </w:t>
            </w:r>
            <w:r w:rsidR="00F445C8" w:rsidRPr="008A0CF1">
              <w:rPr>
                <w:rFonts w:ascii="Arial" w:eastAsia="Times New Roman" w:hAnsi="Arial" w:cs="Arial"/>
                <w:sz w:val="20"/>
                <w:szCs w:val="20"/>
                <w:lang w:eastAsia="sv-SE"/>
              </w:rPr>
              <w:t xml:space="preserve">och bedömas </w:t>
            </w:r>
            <w:r w:rsidRPr="008A0CF1">
              <w:rPr>
                <w:rFonts w:ascii="Arial" w:eastAsia="Times New Roman" w:hAnsi="Arial" w:cs="Arial"/>
                <w:sz w:val="20"/>
                <w:szCs w:val="20"/>
                <w:lang w:eastAsia="sv-SE"/>
              </w:rPr>
              <w:t>enl. MOE 3.1.</w:t>
            </w:r>
          </w:p>
          <w:p w:rsidR="0006356B" w:rsidRPr="008A0CF1" w:rsidRDefault="0006356B" w:rsidP="002B5840">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06356B" w:rsidRPr="008A0CF1" w:rsidRDefault="0006356B" w:rsidP="004025A3"/>
        </w:tc>
      </w:tr>
      <w:tr w:rsidR="0006356B" w:rsidRPr="008A0CF1"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rsidR="00BF4258" w:rsidRPr="008A0CF1" w:rsidRDefault="00BF4258" w:rsidP="00BF4258">
            <w:pPr>
              <w:spacing w:after="0" w:line="240" w:lineRule="auto"/>
              <w:rPr>
                <w:rFonts w:ascii="Arial" w:eastAsia="Times New Roman" w:hAnsi="Arial" w:cs="Arial"/>
                <w:strike/>
                <w:color w:val="A6A6A6" w:themeColor="background1" w:themeShade="A6"/>
                <w:sz w:val="20"/>
                <w:szCs w:val="20"/>
                <w:lang w:eastAsia="sv-SE"/>
              </w:rPr>
            </w:pPr>
            <w:r w:rsidRPr="008A0CF1">
              <w:rPr>
                <w:rFonts w:ascii="Arial" w:eastAsia="Times New Roman" w:hAnsi="Arial" w:cs="Arial"/>
                <w:color w:val="000000"/>
                <w:sz w:val="20"/>
                <w:szCs w:val="20"/>
                <w:lang w:eastAsia="sv-SE"/>
              </w:rPr>
              <w:t>3.19</w:t>
            </w:r>
          </w:p>
          <w:p w:rsidR="00BF4258" w:rsidRPr="008A0CF1" w:rsidRDefault="00BF4258" w:rsidP="004025A3">
            <w:pPr>
              <w:spacing w:after="0" w:line="240" w:lineRule="auto"/>
              <w:rPr>
                <w:rFonts w:ascii="Arial" w:eastAsia="Times New Roman" w:hAnsi="Arial" w:cs="Arial"/>
                <w:color w:val="000000"/>
                <w:sz w:val="20"/>
                <w:szCs w:val="20"/>
                <w:lang w:eastAsia="sv-SE"/>
              </w:rPr>
            </w:pPr>
          </w:p>
        </w:tc>
        <w:tc>
          <w:tcPr>
            <w:tcW w:w="8147" w:type="dxa"/>
            <w:tcBorders>
              <w:top w:val="nil"/>
              <w:left w:val="nil"/>
              <w:bottom w:val="single" w:sz="4" w:space="0" w:color="auto"/>
              <w:right w:val="single" w:sz="4" w:space="0" w:color="auto"/>
            </w:tcBorders>
            <w:shd w:val="clear" w:color="auto" w:fill="auto"/>
            <w:hideMark/>
          </w:tcPr>
          <w:p w:rsidR="00477EFF" w:rsidRPr="008A0CF1" w:rsidRDefault="0006356B" w:rsidP="004025A3">
            <w:pPr>
              <w:spacing w:after="0" w:line="240" w:lineRule="auto"/>
              <w:rPr>
                <w:rFonts w:ascii="Arial" w:eastAsia="Times New Roman" w:hAnsi="Arial" w:cs="Arial"/>
                <w:color w:val="A6A6A6" w:themeColor="background1" w:themeShade="A6"/>
                <w:sz w:val="20"/>
                <w:szCs w:val="20"/>
                <w:lang w:eastAsia="sv-SE"/>
              </w:rPr>
            </w:pPr>
            <w:r w:rsidRPr="008A0CF1">
              <w:rPr>
                <w:rFonts w:ascii="Arial" w:eastAsia="Times New Roman" w:hAnsi="Arial" w:cs="Arial"/>
                <w:b/>
                <w:bCs/>
                <w:color w:val="000000"/>
                <w:sz w:val="20"/>
                <w:szCs w:val="20"/>
                <w:lang w:eastAsia="sv-SE"/>
              </w:rPr>
              <w:t>Competenc</w:t>
            </w:r>
            <w:r w:rsidR="00BF4258" w:rsidRPr="008A0CF1">
              <w:rPr>
                <w:rFonts w:ascii="Arial" w:eastAsia="Times New Roman" w:hAnsi="Arial" w:cs="Arial"/>
                <w:b/>
                <w:bCs/>
                <w:color w:val="000000"/>
                <w:sz w:val="20"/>
                <w:szCs w:val="20"/>
                <w:lang w:eastAsia="sv-SE"/>
              </w:rPr>
              <w:t>y</w:t>
            </w:r>
            <w:r w:rsidR="00F027FB" w:rsidRPr="008A0CF1">
              <w:rPr>
                <w:rFonts w:ascii="Arial" w:eastAsia="Times New Roman" w:hAnsi="Arial" w:cs="Arial"/>
                <w:b/>
                <w:bCs/>
                <w:color w:val="A6A6A6" w:themeColor="background1" w:themeShade="A6"/>
                <w:sz w:val="20"/>
                <w:szCs w:val="20"/>
                <w:lang w:eastAsia="sv-SE"/>
              </w:rPr>
              <w:t xml:space="preserve"> </w:t>
            </w:r>
            <w:r w:rsidRPr="008A0CF1">
              <w:rPr>
                <w:rFonts w:ascii="Arial" w:eastAsia="Times New Roman" w:hAnsi="Arial" w:cs="Arial"/>
                <w:b/>
                <w:bCs/>
                <w:color w:val="000000"/>
                <w:sz w:val="20"/>
                <w:szCs w:val="20"/>
                <w:lang w:eastAsia="sv-SE"/>
              </w:rPr>
              <w:t>assessment of personnel</w:t>
            </w:r>
            <w:r w:rsidR="00A10FF1" w:rsidRPr="008A0CF1">
              <w:rPr>
                <w:rFonts w:ascii="Arial" w:eastAsia="Times New Roman" w:hAnsi="Arial" w:cs="Arial"/>
                <w:color w:val="000000"/>
                <w:sz w:val="20"/>
                <w:szCs w:val="20"/>
                <w:lang w:eastAsia="sv-SE"/>
              </w:rPr>
              <w:br/>
            </w:r>
          </w:p>
          <w:p w:rsidR="000C7141" w:rsidRPr="008A0CF1" w:rsidRDefault="0027610E" w:rsidP="0027610E">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Kapitlet beskriver </w:t>
            </w:r>
            <w:r w:rsidR="000C7141" w:rsidRPr="008A0CF1">
              <w:rPr>
                <w:rFonts w:ascii="Arial" w:eastAsia="Times New Roman" w:hAnsi="Arial" w:cs="Arial"/>
                <w:color w:val="000000"/>
                <w:sz w:val="20"/>
                <w:szCs w:val="20"/>
                <w:lang w:eastAsia="sv-SE"/>
              </w:rPr>
              <w:t>procedur</w:t>
            </w:r>
            <w:r w:rsidR="008265D3" w:rsidRPr="008A0CF1">
              <w:rPr>
                <w:rFonts w:ascii="Arial" w:eastAsia="Times New Roman" w:hAnsi="Arial" w:cs="Arial"/>
                <w:color w:val="000000"/>
                <w:sz w:val="20"/>
                <w:szCs w:val="20"/>
                <w:lang w:eastAsia="sv-SE"/>
              </w:rPr>
              <w:t>er</w:t>
            </w:r>
            <w:r w:rsidR="000C7141" w:rsidRPr="008A0CF1">
              <w:rPr>
                <w:rFonts w:ascii="Arial" w:eastAsia="Times New Roman" w:hAnsi="Arial" w:cs="Arial"/>
                <w:color w:val="000000"/>
                <w:sz w:val="20"/>
                <w:szCs w:val="20"/>
                <w:lang w:eastAsia="sv-SE"/>
              </w:rPr>
              <w:t xml:space="preserve"> för </w:t>
            </w:r>
            <w:r w:rsidRPr="008A0CF1">
              <w:rPr>
                <w:rFonts w:ascii="Arial" w:eastAsia="Times New Roman" w:hAnsi="Arial" w:cs="Arial"/>
                <w:color w:val="000000"/>
                <w:sz w:val="20"/>
                <w:szCs w:val="20"/>
                <w:lang w:eastAsia="sv-SE"/>
              </w:rPr>
              <w:t>utvärdering av kompetens för all personal som är involverad i del-145 a</w:t>
            </w:r>
            <w:r w:rsidR="000C7141" w:rsidRPr="008A0CF1">
              <w:rPr>
                <w:rFonts w:ascii="Arial" w:eastAsia="Times New Roman" w:hAnsi="Arial" w:cs="Arial"/>
                <w:color w:val="000000"/>
                <w:sz w:val="20"/>
                <w:szCs w:val="20"/>
                <w:lang w:eastAsia="sv-SE"/>
              </w:rPr>
              <w:t xml:space="preserve">ktiviteter </w:t>
            </w:r>
            <w:r w:rsidRPr="008A0CF1">
              <w:rPr>
                <w:rFonts w:ascii="Arial" w:eastAsia="Times New Roman" w:hAnsi="Arial" w:cs="Arial"/>
                <w:color w:val="000000"/>
                <w:sz w:val="20"/>
                <w:szCs w:val="20"/>
                <w:lang w:eastAsia="sv-SE"/>
              </w:rPr>
              <w:t>ink</w:t>
            </w:r>
            <w:r w:rsidR="000C7141" w:rsidRPr="008A0CF1">
              <w:rPr>
                <w:rFonts w:ascii="Arial" w:eastAsia="Times New Roman" w:hAnsi="Arial" w:cs="Arial"/>
                <w:color w:val="000000"/>
                <w:sz w:val="20"/>
                <w:szCs w:val="20"/>
                <w:lang w:eastAsia="sv-SE"/>
              </w:rPr>
              <w:t>l</w:t>
            </w:r>
            <w:r w:rsidR="000B6492" w:rsidRPr="008A0CF1">
              <w:rPr>
                <w:rFonts w:ascii="Arial" w:eastAsia="Times New Roman" w:hAnsi="Arial" w:cs="Arial"/>
                <w:color w:val="000000"/>
                <w:sz w:val="20"/>
                <w:szCs w:val="20"/>
                <w:lang w:eastAsia="sv-SE"/>
              </w:rPr>
              <w:t xml:space="preserve">. personal som står i MOE 1.3 </w:t>
            </w:r>
            <w:r w:rsidR="00B31F58" w:rsidRPr="008A0CF1">
              <w:rPr>
                <w:rFonts w:ascii="Arial" w:eastAsia="Times New Roman" w:hAnsi="Arial" w:cs="Arial"/>
                <w:color w:val="000000"/>
                <w:sz w:val="20"/>
                <w:szCs w:val="20"/>
                <w:lang w:eastAsia="sv-SE"/>
              </w:rPr>
              <w:t>eller</w:t>
            </w:r>
            <w:r w:rsidR="000B6492" w:rsidRPr="008A0CF1">
              <w:rPr>
                <w:rFonts w:ascii="Arial" w:eastAsia="Times New Roman" w:hAnsi="Arial" w:cs="Arial"/>
                <w:color w:val="000000"/>
                <w:sz w:val="20"/>
                <w:szCs w:val="20"/>
                <w:lang w:eastAsia="sv-SE"/>
              </w:rPr>
              <w:t xml:space="preserve"> 1.4</w:t>
            </w:r>
            <w:r w:rsidR="000C7141" w:rsidRPr="008A0CF1">
              <w:rPr>
                <w:rFonts w:ascii="Arial" w:eastAsia="Times New Roman" w:hAnsi="Arial" w:cs="Arial"/>
                <w:color w:val="000000"/>
                <w:sz w:val="20"/>
                <w:szCs w:val="20"/>
                <w:lang w:eastAsia="sv-SE"/>
              </w:rPr>
              <w:t xml:space="preserve">. </w:t>
            </w:r>
          </w:p>
          <w:p w:rsidR="003156ED" w:rsidRPr="008A0CF1" w:rsidRDefault="000C7141" w:rsidP="0027610E">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(vad, hur, när, och av vem).</w:t>
            </w:r>
          </w:p>
          <w:p w:rsidR="008265D3" w:rsidRPr="008A0CF1" w:rsidRDefault="008265D3" w:rsidP="0027610E">
            <w:pPr>
              <w:spacing w:after="0" w:line="240" w:lineRule="auto"/>
              <w:rPr>
                <w:rFonts w:ascii="Arial" w:eastAsia="Times New Roman" w:hAnsi="Arial" w:cs="Arial"/>
                <w:color w:val="000000"/>
                <w:sz w:val="20"/>
                <w:szCs w:val="20"/>
                <w:lang w:eastAsia="sv-SE"/>
              </w:rPr>
            </w:pPr>
          </w:p>
          <w:p w:rsidR="008265D3" w:rsidRPr="008A0CF1" w:rsidRDefault="008265D3" w:rsidP="008265D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Avsnittet ska innehålla en introduktion till varför kompetensbedömning ska genomförs samt en beskrivning av vad kompetens är. </w:t>
            </w:r>
          </w:p>
          <w:p w:rsidR="008265D3" w:rsidRPr="008A0CF1" w:rsidRDefault="008265D3" w:rsidP="008265D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Syfte/mål; innan och under anställning, ändrade arbetsuppgifter, ändrat scope etc.</w:t>
            </w:r>
          </w:p>
          <w:p w:rsidR="003156ED" w:rsidRPr="008A0CF1" w:rsidRDefault="003156ED" w:rsidP="0027610E">
            <w:pPr>
              <w:spacing w:after="0" w:line="240" w:lineRule="auto"/>
              <w:rPr>
                <w:rFonts w:ascii="Arial" w:eastAsia="Times New Roman" w:hAnsi="Arial" w:cs="Arial"/>
                <w:color w:val="000000"/>
                <w:sz w:val="20"/>
                <w:szCs w:val="20"/>
                <w:lang w:eastAsia="sv-SE"/>
              </w:rPr>
            </w:pPr>
          </w:p>
          <w:p w:rsidR="000C7141" w:rsidRPr="008A0CF1" w:rsidRDefault="0027610E" w:rsidP="0027610E">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Utvärdering görs mot de krav som finns specificerade i MOE mot respektive funktion, arbetsuppgifter och k</w:t>
            </w:r>
            <w:r w:rsidR="008265D3" w:rsidRPr="008A0CF1">
              <w:rPr>
                <w:rFonts w:ascii="Arial" w:eastAsia="Times New Roman" w:hAnsi="Arial" w:cs="Arial"/>
                <w:color w:val="000000"/>
                <w:sz w:val="20"/>
                <w:szCs w:val="20"/>
                <w:lang w:eastAsia="sv-SE"/>
              </w:rPr>
              <w:t>valifikationskrav.</w:t>
            </w:r>
            <w:r w:rsidRPr="008A0CF1">
              <w:rPr>
                <w:rFonts w:ascii="Arial" w:eastAsia="Times New Roman" w:hAnsi="Arial" w:cs="Arial"/>
                <w:color w:val="000000"/>
                <w:sz w:val="20"/>
                <w:szCs w:val="20"/>
                <w:lang w:eastAsia="sv-SE"/>
              </w:rPr>
              <w:t xml:space="preserve"> </w:t>
            </w:r>
          </w:p>
          <w:p w:rsidR="000C7141" w:rsidRPr="008A0CF1" w:rsidRDefault="000C7141" w:rsidP="0027610E">
            <w:pPr>
              <w:spacing w:after="0" w:line="240" w:lineRule="auto"/>
              <w:rPr>
                <w:rFonts w:ascii="Arial" w:eastAsia="Times New Roman" w:hAnsi="Arial" w:cs="Arial"/>
                <w:color w:val="000000"/>
                <w:sz w:val="20"/>
                <w:szCs w:val="20"/>
                <w:lang w:eastAsia="sv-SE"/>
              </w:rPr>
            </w:pPr>
          </w:p>
          <w:p w:rsidR="0027610E" w:rsidRPr="008A0CF1" w:rsidRDefault="00DC5B99" w:rsidP="0027610E">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Individen bedöms </w:t>
            </w:r>
            <w:r w:rsidR="00D62598" w:rsidRPr="008A0CF1">
              <w:rPr>
                <w:rFonts w:ascii="Arial" w:eastAsia="Times New Roman" w:hAnsi="Arial" w:cs="Arial"/>
                <w:color w:val="000000"/>
                <w:sz w:val="20"/>
                <w:szCs w:val="20"/>
                <w:lang w:eastAsia="sv-SE"/>
              </w:rPr>
              <w:t>mot</w:t>
            </w:r>
            <w:r w:rsidRPr="008A0CF1">
              <w:rPr>
                <w:rFonts w:ascii="Arial" w:eastAsia="Times New Roman" w:hAnsi="Arial" w:cs="Arial"/>
                <w:color w:val="000000"/>
                <w:sz w:val="20"/>
                <w:szCs w:val="20"/>
                <w:lang w:eastAsia="sv-SE"/>
              </w:rPr>
              <w:t xml:space="preserve"> </w:t>
            </w:r>
            <w:r w:rsidR="000C7141" w:rsidRPr="008A0CF1">
              <w:rPr>
                <w:rFonts w:ascii="Arial" w:eastAsia="Times New Roman" w:hAnsi="Arial" w:cs="Arial"/>
                <w:color w:val="000000"/>
                <w:sz w:val="20"/>
                <w:szCs w:val="20"/>
                <w:lang w:eastAsia="sv-SE"/>
              </w:rPr>
              <w:t>initial och återkommande utbildning (grund- organisation- produkt/typ-utbildning).</w:t>
            </w:r>
            <w:r w:rsidRPr="008A0CF1">
              <w:rPr>
                <w:rFonts w:ascii="Arial" w:eastAsia="Times New Roman" w:hAnsi="Arial" w:cs="Arial"/>
                <w:color w:val="000000"/>
                <w:sz w:val="20"/>
                <w:szCs w:val="20"/>
                <w:lang w:eastAsia="sv-SE"/>
              </w:rPr>
              <w:t xml:space="preserve"> </w:t>
            </w:r>
            <w:r w:rsidR="00D62598" w:rsidRPr="008A0CF1">
              <w:rPr>
                <w:rFonts w:ascii="Arial" w:eastAsia="Times New Roman" w:hAnsi="Arial" w:cs="Arial"/>
                <w:color w:val="000000"/>
                <w:sz w:val="20"/>
                <w:szCs w:val="20"/>
                <w:lang w:eastAsia="sv-SE"/>
              </w:rPr>
              <w:t xml:space="preserve">Evaluering av attityd mot säkerhet, </w:t>
            </w:r>
            <w:r w:rsidR="000C7141" w:rsidRPr="008A0CF1">
              <w:rPr>
                <w:rFonts w:ascii="Arial" w:eastAsia="Times New Roman" w:hAnsi="Arial" w:cs="Arial"/>
                <w:color w:val="000000"/>
                <w:sz w:val="20"/>
                <w:szCs w:val="20"/>
                <w:lang w:eastAsia="sv-SE"/>
              </w:rPr>
              <w:t xml:space="preserve">”on-the-job performance” </w:t>
            </w:r>
            <w:r w:rsidR="00D62598" w:rsidRPr="008A0CF1">
              <w:rPr>
                <w:rFonts w:ascii="Arial" w:eastAsia="Times New Roman" w:hAnsi="Arial" w:cs="Arial"/>
                <w:color w:val="000000"/>
                <w:sz w:val="20"/>
                <w:szCs w:val="20"/>
                <w:lang w:eastAsia="sv-SE"/>
              </w:rPr>
              <w:t xml:space="preserve">vid ensamarbete, </w:t>
            </w:r>
            <w:r w:rsidR="008265D3" w:rsidRPr="008A0CF1">
              <w:rPr>
                <w:rFonts w:ascii="Arial" w:eastAsia="Times New Roman" w:hAnsi="Arial" w:cs="Arial"/>
                <w:color w:val="000000"/>
                <w:sz w:val="20"/>
                <w:szCs w:val="20"/>
                <w:lang w:eastAsia="sv-SE"/>
              </w:rPr>
              <w:t>”Safety Management princip</w:t>
            </w:r>
            <w:r w:rsidR="000C7141" w:rsidRPr="008A0CF1">
              <w:rPr>
                <w:rFonts w:ascii="Arial" w:eastAsia="Times New Roman" w:hAnsi="Arial" w:cs="Arial"/>
                <w:color w:val="000000"/>
                <w:sz w:val="20"/>
                <w:szCs w:val="20"/>
                <w:lang w:eastAsia="sv-SE"/>
              </w:rPr>
              <w:t>l</w:t>
            </w:r>
            <w:r w:rsidR="008265D3" w:rsidRPr="008A0CF1">
              <w:rPr>
                <w:rFonts w:ascii="Arial" w:eastAsia="Times New Roman" w:hAnsi="Arial" w:cs="Arial"/>
                <w:color w:val="000000"/>
                <w:sz w:val="20"/>
                <w:szCs w:val="20"/>
                <w:lang w:eastAsia="sv-SE"/>
              </w:rPr>
              <w:t>e</w:t>
            </w:r>
            <w:r w:rsidR="00AD5733" w:rsidRPr="008A0CF1">
              <w:rPr>
                <w:rFonts w:ascii="Arial" w:eastAsia="Times New Roman" w:hAnsi="Arial" w:cs="Arial"/>
                <w:color w:val="000000"/>
                <w:sz w:val="20"/>
                <w:szCs w:val="20"/>
                <w:lang w:eastAsia="sv-SE"/>
              </w:rPr>
              <w:t>s inkl</w:t>
            </w:r>
            <w:r w:rsidR="00D62598" w:rsidRPr="008A0CF1">
              <w:rPr>
                <w:rFonts w:ascii="Arial" w:eastAsia="Times New Roman" w:hAnsi="Arial" w:cs="Arial"/>
                <w:color w:val="000000"/>
                <w:sz w:val="20"/>
                <w:szCs w:val="20"/>
                <w:lang w:eastAsia="sv-SE"/>
              </w:rPr>
              <w:t xml:space="preserve">. HF”, kommunikation mm. </w:t>
            </w:r>
          </w:p>
          <w:p w:rsidR="0027610E" w:rsidRPr="008A0CF1" w:rsidRDefault="0027610E" w:rsidP="0027610E">
            <w:pPr>
              <w:spacing w:after="0" w:line="240" w:lineRule="auto"/>
              <w:rPr>
                <w:rFonts w:ascii="Arial" w:eastAsia="Times New Roman" w:hAnsi="Arial" w:cs="Arial"/>
                <w:color w:val="000000"/>
                <w:sz w:val="20"/>
                <w:szCs w:val="20"/>
                <w:lang w:eastAsia="sv-SE"/>
              </w:rPr>
            </w:pPr>
          </w:p>
          <w:p w:rsidR="0027610E" w:rsidRPr="008A0CF1" w:rsidRDefault="00D62598" w:rsidP="0027610E">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Tidigare erfarenhet bedöms genom </w:t>
            </w:r>
            <w:r w:rsidR="0027610E" w:rsidRPr="008A0CF1">
              <w:rPr>
                <w:rFonts w:ascii="Arial" w:eastAsia="Times New Roman" w:hAnsi="Arial" w:cs="Arial"/>
                <w:color w:val="000000"/>
                <w:sz w:val="20"/>
                <w:szCs w:val="20"/>
                <w:lang w:eastAsia="sv-SE"/>
              </w:rPr>
              <w:t>intyg, validering, interv</w:t>
            </w:r>
            <w:r w:rsidRPr="008A0CF1">
              <w:rPr>
                <w:rFonts w:ascii="Arial" w:eastAsia="Times New Roman" w:hAnsi="Arial" w:cs="Arial"/>
                <w:color w:val="000000"/>
                <w:sz w:val="20"/>
                <w:szCs w:val="20"/>
                <w:lang w:eastAsia="sv-SE"/>
              </w:rPr>
              <w:t>ju, test/prov</w:t>
            </w:r>
            <w:r w:rsidR="008265D3" w:rsidRPr="008A0CF1">
              <w:rPr>
                <w:rFonts w:ascii="Arial" w:eastAsia="Times New Roman" w:hAnsi="Arial" w:cs="Arial"/>
                <w:color w:val="000000"/>
                <w:sz w:val="20"/>
                <w:szCs w:val="20"/>
                <w:lang w:eastAsia="sv-SE"/>
              </w:rPr>
              <w:t>.</w:t>
            </w:r>
          </w:p>
          <w:p w:rsidR="000C7141" w:rsidRPr="008A0CF1" w:rsidRDefault="000C7141" w:rsidP="0027610E">
            <w:pPr>
              <w:spacing w:after="0" w:line="240" w:lineRule="auto"/>
              <w:rPr>
                <w:rFonts w:ascii="Arial" w:eastAsia="Times New Roman" w:hAnsi="Arial" w:cs="Arial"/>
                <w:color w:val="000000"/>
                <w:sz w:val="20"/>
                <w:szCs w:val="20"/>
                <w:lang w:eastAsia="sv-SE"/>
              </w:rPr>
            </w:pPr>
          </w:p>
          <w:p w:rsidR="000C7141" w:rsidRPr="008A0CF1" w:rsidRDefault="00D62598" w:rsidP="00965876">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Procedurer för </w:t>
            </w:r>
            <w:r w:rsidR="000C7141" w:rsidRPr="008A0CF1">
              <w:rPr>
                <w:rFonts w:ascii="Arial" w:eastAsia="Times New Roman" w:hAnsi="Arial" w:cs="Arial"/>
                <w:color w:val="000000"/>
                <w:sz w:val="20"/>
                <w:szCs w:val="20"/>
                <w:lang w:eastAsia="sv-SE"/>
              </w:rPr>
              <w:t>ytterligare utbildning/TNA (Training Need Analysis)</w:t>
            </w:r>
            <w:r w:rsidRPr="008A0CF1">
              <w:rPr>
                <w:rFonts w:ascii="Arial" w:eastAsia="Times New Roman" w:hAnsi="Arial" w:cs="Arial"/>
                <w:color w:val="000000"/>
                <w:sz w:val="20"/>
                <w:szCs w:val="20"/>
                <w:lang w:eastAsia="sv-SE"/>
              </w:rPr>
              <w:t xml:space="preserve"> när individens assessment inte uppfyller kraven. </w:t>
            </w:r>
          </w:p>
          <w:p w:rsidR="000C7141" w:rsidRPr="008A0CF1" w:rsidRDefault="000C7141" w:rsidP="0027610E">
            <w:pPr>
              <w:spacing w:after="0" w:line="240" w:lineRule="auto"/>
              <w:rPr>
                <w:rFonts w:ascii="Arial" w:eastAsia="Times New Roman" w:hAnsi="Arial" w:cs="Arial"/>
                <w:color w:val="000000"/>
                <w:sz w:val="20"/>
                <w:szCs w:val="20"/>
                <w:lang w:eastAsia="sv-SE"/>
              </w:rPr>
            </w:pPr>
          </w:p>
          <w:p w:rsidR="0027610E" w:rsidRPr="008A0CF1" w:rsidRDefault="0027610E" w:rsidP="0027610E">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Hantering av sub-contractors när tillämpligt.</w:t>
            </w:r>
          </w:p>
          <w:p w:rsidR="00AD5733" w:rsidRPr="008A0CF1" w:rsidRDefault="00AD5733" w:rsidP="0027610E">
            <w:pPr>
              <w:spacing w:after="0" w:line="240" w:lineRule="auto"/>
              <w:rPr>
                <w:rFonts w:ascii="Arial" w:eastAsia="Times New Roman" w:hAnsi="Arial" w:cs="Arial"/>
                <w:color w:val="000000"/>
                <w:sz w:val="20"/>
                <w:szCs w:val="20"/>
                <w:lang w:eastAsia="sv-SE"/>
              </w:rPr>
            </w:pPr>
          </w:p>
          <w:p w:rsidR="0027610E" w:rsidRPr="008A0CF1" w:rsidRDefault="0027610E" w:rsidP="0027610E">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Procedur för </w:t>
            </w:r>
            <w:r w:rsidR="00AD5733" w:rsidRPr="008A0CF1">
              <w:rPr>
                <w:rFonts w:ascii="Arial" w:eastAsia="Times New Roman" w:hAnsi="Arial" w:cs="Arial"/>
                <w:color w:val="000000"/>
                <w:sz w:val="20"/>
                <w:szCs w:val="20"/>
                <w:lang w:eastAsia="sv-SE"/>
              </w:rPr>
              <w:t xml:space="preserve">dokumentering och </w:t>
            </w:r>
            <w:r w:rsidRPr="008A0CF1">
              <w:rPr>
                <w:rFonts w:ascii="Arial" w:eastAsia="Times New Roman" w:hAnsi="Arial" w:cs="Arial"/>
                <w:color w:val="000000"/>
                <w:sz w:val="20"/>
                <w:szCs w:val="20"/>
                <w:lang w:eastAsia="sv-SE"/>
              </w:rPr>
              <w:t>ark</w:t>
            </w:r>
            <w:r w:rsidR="00065D5B" w:rsidRPr="008A0CF1">
              <w:rPr>
                <w:rFonts w:ascii="Arial" w:eastAsia="Times New Roman" w:hAnsi="Arial" w:cs="Arial"/>
                <w:color w:val="000000"/>
                <w:sz w:val="20"/>
                <w:szCs w:val="20"/>
                <w:lang w:eastAsia="sv-SE"/>
              </w:rPr>
              <w:t>ivering (lagringsmet</w:t>
            </w:r>
            <w:r w:rsidR="00AD5733" w:rsidRPr="008A0CF1">
              <w:rPr>
                <w:rFonts w:ascii="Arial" w:eastAsia="Times New Roman" w:hAnsi="Arial" w:cs="Arial"/>
                <w:color w:val="000000"/>
                <w:sz w:val="20"/>
                <w:szCs w:val="20"/>
                <w:lang w:eastAsia="sv-SE"/>
              </w:rPr>
              <w:t>od, vart, vem, när)</w:t>
            </w:r>
          </w:p>
          <w:p w:rsidR="00477EFF" w:rsidRPr="008A0CF1" w:rsidRDefault="00477EFF" w:rsidP="007454A5">
            <w:pPr>
              <w:spacing w:after="0" w:line="240" w:lineRule="auto"/>
              <w:rPr>
                <w:rFonts w:ascii="Arial" w:eastAsia="Times New Roman" w:hAnsi="Arial" w:cs="Arial"/>
                <w:color w:val="000000"/>
                <w:sz w:val="20"/>
                <w:szCs w:val="20"/>
                <w:lang w:eastAsia="sv-SE"/>
              </w:rPr>
            </w:pPr>
          </w:p>
          <w:p w:rsidR="007454A5" w:rsidRPr="008A0CF1" w:rsidRDefault="007454A5" w:rsidP="00471011">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p>
          <w:p w:rsidR="006C28D1" w:rsidRPr="008A0CF1" w:rsidRDefault="006C28D1" w:rsidP="004025A3">
            <w:pPr>
              <w:spacing w:after="0" w:line="240" w:lineRule="auto"/>
              <w:rPr>
                <w:rFonts w:ascii="Arial" w:eastAsia="Times New Roman" w:hAnsi="Arial" w:cs="Arial"/>
                <w:color w:val="000000"/>
                <w:sz w:val="20"/>
                <w:szCs w:val="20"/>
                <w:lang w:eastAsia="sv-SE"/>
              </w:rPr>
            </w:pPr>
          </w:p>
          <w:p w:rsidR="006C28D1" w:rsidRPr="008A0CF1" w:rsidRDefault="006C28D1" w:rsidP="005B7607">
            <w:pPr>
              <w:spacing w:after="0" w:line="240" w:lineRule="auto"/>
              <w:rPr>
                <w:rFonts w:ascii="Arial" w:eastAsia="Times New Roman" w:hAnsi="Arial" w:cs="Arial"/>
                <w:color w:val="000000"/>
                <w:sz w:val="20"/>
                <w:szCs w:val="20"/>
                <w:lang w:eastAsia="sv-SE"/>
              </w:rPr>
            </w:pPr>
          </w:p>
        </w:tc>
      </w:tr>
      <w:tr w:rsidR="00A9704A" w:rsidRPr="008A0CF1"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rsidR="00BF4258" w:rsidRPr="008A0CF1" w:rsidRDefault="00BF4258" w:rsidP="00BF4258">
            <w:pPr>
              <w:spacing w:after="0" w:line="240" w:lineRule="auto"/>
              <w:rPr>
                <w:rFonts w:ascii="Arial" w:eastAsia="Times New Roman" w:hAnsi="Arial" w:cs="Arial"/>
                <w:strike/>
                <w:color w:val="A6A6A6" w:themeColor="background1" w:themeShade="A6"/>
                <w:sz w:val="20"/>
                <w:szCs w:val="20"/>
                <w:lang w:eastAsia="sv-SE"/>
              </w:rPr>
            </w:pPr>
            <w:r w:rsidRPr="008A0CF1">
              <w:rPr>
                <w:rFonts w:ascii="Arial" w:eastAsia="Times New Roman" w:hAnsi="Arial" w:cs="Arial"/>
                <w:color w:val="000000"/>
                <w:sz w:val="20"/>
                <w:szCs w:val="20"/>
                <w:lang w:eastAsia="sv-SE"/>
              </w:rPr>
              <w:t>3.20</w:t>
            </w:r>
          </w:p>
          <w:p w:rsidR="00BF4258" w:rsidRPr="008A0CF1" w:rsidRDefault="00BF4258" w:rsidP="004025A3">
            <w:pPr>
              <w:spacing w:after="0" w:line="240" w:lineRule="auto"/>
              <w:rPr>
                <w:rFonts w:ascii="Arial" w:eastAsia="Times New Roman" w:hAnsi="Arial" w:cs="Arial"/>
                <w:color w:val="000000"/>
                <w:sz w:val="20"/>
                <w:szCs w:val="20"/>
                <w:lang w:eastAsia="sv-SE"/>
              </w:rPr>
            </w:pPr>
          </w:p>
        </w:tc>
        <w:tc>
          <w:tcPr>
            <w:tcW w:w="8147" w:type="dxa"/>
            <w:tcBorders>
              <w:top w:val="nil"/>
              <w:left w:val="nil"/>
              <w:bottom w:val="single" w:sz="4" w:space="0" w:color="auto"/>
              <w:right w:val="single" w:sz="4" w:space="0" w:color="auto"/>
            </w:tcBorders>
            <w:shd w:val="clear" w:color="auto" w:fill="auto"/>
            <w:hideMark/>
          </w:tcPr>
          <w:p w:rsidR="00E473C1" w:rsidRPr="008A0CF1" w:rsidRDefault="00A9704A" w:rsidP="00BF4258">
            <w:pPr>
              <w:spacing w:after="0" w:line="240" w:lineRule="auto"/>
              <w:rPr>
                <w:rFonts w:ascii="Arial" w:eastAsia="Times New Roman" w:hAnsi="Arial" w:cs="Arial"/>
                <w:b/>
                <w:bCs/>
                <w:color w:val="000000"/>
                <w:sz w:val="16"/>
                <w:szCs w:val="16"/>
                <w:lang w:val="en-US" w:eastAsia="sv-SE"/>
              </w:rPr>
            </w:pPr>
            <w:r w:rsidRPr="008A0CF1">
              <w:rPr>
                <w:rFonts w:ascii="Arial" w:eastAsia="Times New Roman" w:hAnsi="Arial" w:cs="Arial"/>
                <w:b/>
                <w:bCs/>
                <w:color w:val="000000"/>
                <w:sz w:val="20"/>
                <w:szCs w:val="20"/>
                <w:lang w:val="en-GB" w:eastAsia="sv-SE"/>
              </w:rPr>
              <w:t>Train</w:t>
            </w:r>
            <w:r w:rsidRPr="008A0CF1">
              <w:rPr>
                <w:rFonts w:ascii="Arial" w:eastAsia="Times New Roman" w:hAnsi="Arial" w:cs="Arial"/>
                <w:b/>
                <w:bCs/>
                <w:color w:val="000000"/>
                <w:sz w:val="20"/>
                <w:szCs w:val="20"/>
                <w:lang w:val="en-US" w:eastAsia="sv-SE"/>
              </w:rPr>
              <w:t>ing procedures for on-the-job training</w:t>
            </w:r>
            <w:r w:rsidR="00BF4258" w:rsidRPr="008A0CF1">
              <w:rPr>
                <w:rFonts w:ascii="Arial" w:eastAsia="Times New Roman" w:hAnsi="Arial" w:cs="Arial"/>
                <w:b/>
                <w:bCs/>
                <w:color w:val="000000"/>
                <w:sz w:val="20"/>
                <w:szCs w:val="20"/>
                <w:lang w:val="en-US" w:eastAsia="sv-SE"/>
              </w:rPr>
              <w:t xml:space="preserve"> as per Section 6 of Appendix III to Part-66 </w:t>
            </w:r>
            <w:r w:rsidR="00BF4258" w:rsidRPr="008A0CF1">
              <w:rPr>
                <w:rFonts w:ascii="Arial" w:eastAsia="Times New Roman" w:hAnsi="Arial" w:cs="Arial"/>
                <w:b/>
                <w:bCs/>
                <w:color w:val="000000"/>
                <w:sz w:val="16"/>
                <w:szCs w:val="16"/>
                <w:lang w:val="en-US" w:eastAsia="sv-SE"/>
              </w:rPr>
              <w:t>(limited to the case where the competent authority for the Part-145 approval and for th</w:t>
            </w:r>
            <w:r w:rsidR="00B95271" w:rsidRPr="008A0CF1">
              <w:rPr>
                <w:rFonts w:ascii="Arial" w:eastAsia="Times New Roman" w:hAnsi="Arial" w:cs="Arial"/>
                <w:b/>
                <w:bCs/>
                <w:color w:val="000000"/>
                <w:sz w:val="16"/>
                <w:szCs w:val="16"/>
                <w:lang w:val="en-US" w:eastAsia="sv-SE"/>
              </w:rPr>
              <w:t xml:space="preserve">e Part-66 licence is the same) </w:t>
            </w:r>
          </w:p>
          <w:p w:rsidR="004F5C7E" w:rsidRPr="008A0CF1" w:rsidRDefault="004F5C7E" w:rsidP="00BF4258">
            <w:pPr>
              <w:spacing w:after="0" w:line="240" w:lineRule="auto"/>
              <w:rPr>
                <w:rFonts w:ascii="Arial" w:eastAsia="Times New Roman" w:hAnsi="Arial" w:cs="Arial"/>
                <w:color w:val="000000"/>
                <w:sz w:val="20"/>
                <w:szCs w:val="20"/>
                <w:lang w:val="en-US" w:eastAsia="sv-SE"/>
              </w:rPr>
            </w:pPr>
          </w:p>
          <w:p w:rsidR="001A3A0B" w:rsidRPr="008A0CF1" w:rsidRDefault="001A3A0B" w:rsidP="001A3A0B">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Transpor</w:t>
            </w:r>
            <w:r w:rsidR="004B2D19" w:rsidRPr="008A0CF1">
              <w:rPr>
                <w:rFonts w:ascii="Arial" w:eastAsia="Times New Roman" w:hAnsi="Arial" w:cs="Arial"/>
                <w:color w:val="000000"/>
                <w:sz w:val="20"/>
                <w:szCs w:val="20"/>
                <w:lang w:eastAsia="sv-SE"/>
              </w:rPr>
              <w:t>t</w:t>
            </w:r>
            <w:r w:rsidRPr="008A0CF1">
              <w:rPr>
                <w:rFonts w:ascii="Arial" w:eastAsia="Times New Roman" w:hAnsi="Arial" w:cs="Arial"/>
                <w:color w:val="000000"/>
                <w:sz w:val="20"/>
                <w:szCs w:val="20"/>
                <w:lang w:eastAsia="sv-SE"/>
              </w:rPr>
              <w:t xml:space="preserve">styrelsens </w:t>
            </w:r>
            <w:r w:rsidR="00CA7223" w:rsidRPr="008A0CF1">
              <w:rPr>
                <w:rFonts w:ascii="Arial" w:eastAsia="Times New Roman" w:hAnsi="Arial" w:cs="Arial"/>
                <w:color w:val="000000"/>
                <w:sz w:val="20"/>
                <w:szCs w:val="20"/>
                <w:lang w:eastAsia="sv-SE"/>
              </w:rPr>
              <w:t>”</w:t>
            </w:r>
            <w:r w:rsidRPr="008A0CF1">
              <w:rPr>
                <w:rFonts w:ascii="Arial" w:eastAsia="Times New Roman" w:hAnsi="Arial" w:cs="Arial"/>
                <w:color w:val="000000"/>
                <w:sz w:val="20"/>
                <w:szCs w:val="20"/>
                <w:lang w:eastAsia="sv-SE"/>
              </w:rPr>
              <w:t>Direct approval</w:t>
            </w:r>
            <w:r w:rsidR="00CA7223" w:rsidRPr="008A0CF1">
              <w:rPr>
                <w:rFonts w:ascii="Arial" w:eastAsia="Times New Roman" w:hAnsi="Arial" w:cs="Arial"/>
                <w:color w:val="000000"/>
                <w:sz w:val="20"/>
                <w:szCs w:val="20"/>
                <w:lang w:eastAsia="sv-SE"/>
              </w:rPr>
              <w:t>”</w:t>
            </w:r>
            <w:r w:rsidRPr="008A0CF1">
              <w:rPr>
                <w:rFonts w:ascii="Arial" w:eastAsia="Times New Roman" w:hAnsi="Arial" w:cs="Arial"/>
                <w:color w:val="000000"/>
                <w:sz w:val="20"/>
                <w:szCs w:val="20"/>
                <w:lang w:eastAsia="sv-SE"/>
              </w:rPr>
              <w:t xml:space="preserve"> enligt 66.B.130 </w:t>
            </w:r>
            <w:r w:rsidR="00CA7223" w:rsidRPr="008A0CF1">
              <w:rPr>
                <w:rFonts w:ascii="Arial" w:eastAsia="Times New Roman" w:hAnsi="Arial" w:cs="Arial"/>
                <w:color w:val="000000"/>
                <w:sz w:val="20"/>
                <w:szCs w:val="20"/>
                <w:lang w:eastAsia="sv-SE"/>
              </w:rPr>
              <w:t>gäller för svenska Del-</w:t>
            </w:r>
            <w:r w:rsidRPr="008A0CF1">
              <w:rPr>
                <w:rFonts w:ascii="Arial" w:eastAsia="Times New Roman" w:hAnsi="Arial" w:cs="Arial"/>
                <w:color w:val="000000"/>
                <w:sz w:val="20"/>
                <w:szCs w:val="20"/>
                <w:lang w:eastAsia="sv-SE"/>
              </w:rPr>
              <w:t xml:space="preserve">66 licenser i andra fall ska </w:t>
            </w:r>
            <w:r w:rsidR="00CA7223" w:rsidRPr="008A0CF1">
              <w:rPr>
                <w:rFonts w:ascii="Arial" w:eastAsia="Times New Roman" w:hAnsi="Arial" w:cs="Arial"/>
                <w:color w:val="000000"/>
                <w:sz w:val="20"/>
                <w:szCs w:val="20"/>
                <w:lang w:eastAsia="sv-SE"/>
              </w:rPr>
              <w:t>”</w:t>
            </w:r>
            <w:r w:rsidRPr="008A0CF1">
              <w:rPr>
                <w:rFonts w:ascii="Arial" w:eastAsia="Times New Roman" w:hAnsi="Arial" w:cs="Arial"/>
                <w:color w:val="000000"/>
                <w:sz w:val="20"/>
                <w:szCs w:val="20"/>
                <w:lang w:eastAsia="sv-SE"/>
              </w:rPr>
              <w:t>Direct approval</w:t>
            </w:r>
            <w:r w:rsidR="00CA7223" w:rsidRPr="008A0CF1">
              <w:rPr>
                <w:rFonts w:ascii="Arial" w:eastAsia="Times New Roman" w:hAnsi="Arial" w:cs="Arial"/>
                <w:color w:val="000000"/>
                <w:sz w:val="20"/>
                <w:szCs w:val="20"/>
                <w:lang w:eastAsia="sv-SE"/>
              </w:rPr>
              <w:t>”</w:t>
            </w:r>
            <w:r w:rsidRPr="008A0CF1">
              <w:rPr>
                <w:rFonts w:ascii="Arial" w:eastAsia="Times New Roman" w:hAnsi="Arial" w:cs="Arial"/>
                <w:color w:val="000000"/>
                <w:sz w:val="20"/>
                <w:szCs w:val="20"/>
                <w:lang w:eastAsia="sv-SE"/>
              </w:rPr>
              <w:t xml:space="preserve"> godkännas av respektive behörig myndighet.</w:t>
            </w:r>
          </w:p>
          <w:p w:rsidR="001A3A0B" w:rsidRPr="008A0CF1" w:rsidRDefault="001A3A0B" w:rsidP="001A3A0B">
            <w:pPr>
              <w:spacing w:after="0" w:line="240" w:lineRule="auto"/>
              <w:rPr>
                <w:rFonts w:ascii="Arial" w:eastAsia="Times New Roman" w:hAnsi="Arial" w:cs="Arial"/>
                <w:color w:val="000000"/>
                <w:sz w:val="20"/>
                <w:szCs w:val="20"/>
                <w:lang w:eastAsia="sv-SE"/>
              </w:rPr>
            </w:pPr>
          </w:p>
          <w:p w:rsidR="001A3A0B" w:rsidRPr="008A0CF1" w:rsidRDefault="001A3A0B" w:rsidP="001A3A0B">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Procedur för hur Transportstyrelsen kontaktas </w:t>
            </w:r>
            <w:r w:rsidRPr="008A0CF1">
              <w:rPr>
                <w:rFonts w:ascii="Arial" w:eastAsia="Times New Roman" w:hAnsi="Arial" w:cs="Arial"/>
                <w:color w:val="000000"/>
                <w:sz w:val="20"/>
                <w:szCs w:val="20"/>
                <w:u w:val="single"/>
                <w:lang w:eastAsia="sv-SE"/>
              </w:rPr>
              <w:t>innan</w:t>
            </w:r>
            <w:r w:rsidRPr="008A0CF1">
              <w:rPr>
                <w:rFonts w:ascii="Arial" w:eastAsia="Times New Roman" w:hAnsi="Arial" w:cs="Arial"/>
                <w:color w:val="000000"/>
                <w:sz w:val="20"/>
                <w:szCs w:val="20"/>
                <w:lang w:eastAsia="sv-SE"/>
              </w:rPr>
              <w:t xml:space="preserve"> OJT utbildningen genomförs samt godkännande från Transportstyrelsen innan en sådan OJT kan påbörjas.(Godkännande gäller för varje individ).</w:t>
            </w:r>
          </w:p>
          <w:p w:rsidR="001A3A0B" w:rsidRPr="008A0CF1" w:rsidRDefault="001A3A0B" w:rsidP="001A3A0B">
            <w:pPr>
              <w:spacing w:after="0" w:line="240" w:lineRule="auto"/>
              <w:rPr>
                <w:rFonts w:ascii="Arial" w:eastAsia="Times New Roman" w:hAnsi="Arial" w:cs="Arial"/>
                <w:color w:val="000000"/>
                <w:sz w:val="20"/>
                <w:szCs w:val="20"/>
                <w:lang w:eastAsia="sv-SE"/>
              </w:rPr>
            </w:pPr>
          </w:p>
          <w:p w:rsidR="001A3A0B" w:rsidRPr="008A0CF1" w:rsidRDefault="001A3A0B" w:rsidP="001A3A0B">
            <w:pPr>
              <w:spacing w:after="0" w:line="240" w:lineRule="auto"/>
              <w:rPr>
                <w:rFonts w:ascii="Arial" w:eastAsia="Times New Roman" w:hAnsi="Arial" w:cs="Arial"/>
                <w:color w:val="000000"/>
                <w:sz w:val="20"/>
                <w:szCs w:val="20"/>
                <w:u w:val="single"/>
                <w:lang w:eastAsia="sv-SE"/>
              </w:rPr>
            </w:pPr>
            <w:r w:rsidRPr="008A0CF1">
              <w:rPr>
                <w:rFonts w:ascii="Arial" w:eastAsia="Times New Roman" w:hAnsi="Arial" w:cs="Arial"/>
                <w:color w:val="000000"/>
                <w:sz w:val="20"/>
                <w:szCs w:val="20"/>
                <w:lang w:eastAsia="sv-SE"/>
              </w:rPr>
              <w:t>Procedur för kraven och godkännande av Mentor och Assessor (Kan beskrivas i kapitel 3.19 och listas i kapitel 1.6 och rollen 1.4).</w:t>
            </w:r>
            <w:r w:rsidR="004F5C7E" w:rsidRPr="008A0CF1">
              <w:rPr>
                <w:rFonts w:ascii="Arial" w:eastAsia="Times New Roman" w:hAnsi="Arial" w:cs="Arial"/>
                <w:color w:val="000000"/>
                <w:sz w:val="20"/>
                <w:szCs w:val="20"/>
                <w:u w:val="single"/>
                <w:lang w:eastAsia="sv-SE"/>
              </w:rPr>
              <w:t xml:space="preserve"> </w:t>
            </w:r>
          </w:p>
          <w:p w:rsidR="001A3A0B" w:rsidRPr="008A0CF1" w:rsidRDefault="001A3A0B" w:rsidP="001A3A0B">
            <w:pPr>
              <w:spacing w:after="0" w:line="240" w:lineRule="auto"/>
              <w:rPr>
                <w:rFonts w:ascii="Arial" w:eastAsia="Times New Roman" w:hAnsi="Arial" w:cs="Arial"/>
                <w:color w:val="000000"/>
                <w:sz w:val="20"/>
                <w:szCs w:val="20"/>
                <w:lang w:eastAsia="sv-SE"/>
              </w:rPr>
            </w:pPr>
          </w:p>
          <w:p w:rsidR="001A3A0B" w:rsidRPr="008A0CF1" w:rsidRDefault="001A3A0B" w:rsidP="001A3A0B">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Procedur hur OJT programmet tas fram, implementeras, kvalitetsgranskas och kontinuerligt övervakas (auditering). </w:t>
            </w:r>
          </w:p>
          <w:p w:rsidR="001A3A0B" w:rsidRPr="008A0CF1" w:rsidRDefault="001A3A0B" w:rsidP="001A3A0B">
            <w:pPr>
              <w:spacing w:after="0" w:line="240" w:lineRule="auto"/>
              <w:rPr>
                <w:rFonts w:ascii="Arial" w:eastAsia="Times New Roman" w:hAnsi="Arial" w:cs="Arial"/>
                <w:color w:val="000000"/>
                <w:sz w:val="20"/>
                <w:szCs w:val="20"/>
                <w:lang w:eastAsia="sv-SE"/>
              </w:rPr>
            </w:pPr>
          </w:p>
          <w:p w:rsidR="001A3A0B" w:rsidRPr="008A0CF1" w:rsidRDefault="001A3A0B" w:rsidP="001A3A0B">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OJT listor är specifika för luftfartygen organisation har i sitt scope (kapitel 1.9).</w:t>
            </w:r>
          </w:p>
          <w:p w:rsidR="001A3A0B" w:rsidRPr="008A0CF1" w:rsidRDefault="001A3A0B" w:rsidP="001A3A0B">
            <w:pPr>
              <w:spacing w:after="0" w:line="240" w:lineRule="auto"/>
              <w:rPr>
                <w:rFonts w:ascii="Arial" w:eastAsia="Times New Roman" w:hAnsi="Arial" w:cs="Arial"/>
                <w:color w:val="000000"/>
                <w:sz w:val="20"/>
                <w:szCs w:val="20"/>
                <w:lang w:eastAsia="sv-SE"/>
              </w:rPr>
            </w:pPr>
          </w:p>
          <w:p w:rsidR="001A3A0B" w:rsidRPr="008A0CF1" w:rsidRDefault="001A3A0B" w:rsidP="001A3A0B">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Vid ändringar av OJT program</w:t>
            </w:r>
            <w:r w:rsidR="004B2D19" w:rsidRPr="008A0CF1">
              <w:rPr>
                <w:rFonts w:ascii="Arial" w:eastAsia="Times New Roman" w:hAnsi="Arial" w:cs="Arial"/>
                <w:color w:val="000000"/>
                <w:sz w:val="20"/>
                <w:szCs w:val="20"/>
                <w:lang w:eastAsia="sv-SE"/>
              </w:rPr>
              <w:t>met behöver proceduren beskriva</w:t>
            </w:r>
            <w:r w:rsidRPr="008A0CF1">
              <w:rPr>
                <w:rFonts w:ascii="Arial" w:eastAsia="Times New Roman" w:hAnsi="Arial" w:cs="Arial"/>
                <w:color w:val="000000"/>
                <w:sz w:val="20"/>
                <w:szCs w:val="20"/>
                <w:lang w:eastAsia="sv-SE"/>
              </w:rPr>
              <w:t xml:space="preserve"> hur ändringsförfarandet går till.</w:t>
            </w:r>
          </w:p>
          <w:p w:rsidR="001A3A0B" w:rsidRPr="008A0CF1" w:rsidRDefault="001A3A0B" w:rsidP="001A3A0B">
            <w:pPr>
              <w:spacing w:after="0" w:line="240" w:lineRule="auto"/>
              <w:rPr>
                <w:rFonts w:ascii="Arial" w:eastAsia="Times New Roman" w:hAnsi="Arial" w:cs="Arial"/>
                <w:color w:val="000000"/>
                <w:sz w:val="20"/>
                <w:szCs w:val="20"/>
                <w:lang w:eastAsia="sv-SE"/>
              </w:rPr>
            </w:pPr>
          </w:p>
          <w:p w:rsidR="001A3A0B" w:rsidRPr="008A0CF1" w:rsidRDefault="001A3A0B" w:rsidP="001A3A0B">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Procedur för hur dagliga OJT programmet genomförs med hänsyn till produktionsplanering och övervakas och dokumenteras/arkiveras. </w:t>
            </w:r>
          </w:p>
          <w:p w:rsidR="001A3A0B" w:rsidRPr="008A0CF1" w:rsidRDefault="001A3A0B" w:rsidP="001A3A0B">
            <w:pPr>
              <w:spacing w:after="0" w:line="240" w:lineRule="auto"/>
              <w:rPr>
                <w:rFonts w:ascii="Arial" w:eastAsia="Times New Roman" w:hAnsi="Arial" w:cs="Arial"/>
                <w:color w:val="000000"/>
                <w:sz w:val="20"/>
                <w:szCs w:val="20"/>
                <w:lang w:eastAsia="sv-SE"/>
              </w:rPr>
            </w:pPr>
          </w:p>
          <w:p w:rsidR="001A3A0B" w:rsidRPr="008A0CF1" w:rsidRDefault="001A3A0B" w:rsidP="001A3A0B">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CRS procedur efter slutförd OJT task enligt MOE 2.16.</w:t>
            </w:r>
          </w:p>
          <w:p w:rsidR="001A3A0B" w:rsidRPr="008A0CF1" w:rsidRDefault="001A3A0B" w:rsidP="001A3A0B">
            <w:pPr>
              <w:spacing w:after="0" w:line="240" w:lineRule="auto"/>
              <w:rPr>
                <w:rFonts w:ascii="Arial" w:eastAsia="Times New Roman" w:hAnsi="Arial" w:cs="Arial"/>
                <w:color w:val="000000"/>
                <w:sz w:val="20"/>
                <w:szCs w:val="20"/>
                <w:lang w:eastAsia="sv-SE"/>
              </w:rPr>
            </w:pPr>
          </w:p>
          <w:p w:rsidR="00CA7223" w:rsidRPr="008A0CF1" w:rsidRDefault="001A3A0B" w:rsidP="001A3A0B">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Procedur av utfall av OJT vi</w:t>
            </w:r>
            <w:r w:rsidR="00CA7223" w:rsidRPr="008A0CF1">
              <w:rPr>
                <w:rFonts w:ascii="Arial" w:eastAsia="Times New Roman" w:hAnsi="Arial" w:cs="Arial"/>
                <w:color w:val="000000"/>
                <w:sz w:val="20"/>
                <w:szCs w:val="20"/>
                <w:lang w:eastAsia="sv-SE"/>
              </w:rPr>
              <w:t>d godkänt eller inte godkänt</w:t>
            </w:r>
            <w:r w:rsidRPr="008A0CF1">
              <w:rPr>
                <w:rFonts w:ascii="Arial" w:eastAsia="Times New Roman" w:hAnsi="Arial" w:cs="Arial"/>
                <w:color w:val="000000"/>
                <w:sz w:val="20"/>
                <w:szCs w:val="20"/>
                <w:lang w:eastAsia="sv-SE"/>
              </w:rPr>
              <w:t xml:space="preserve"> resultat. </w:t>
            </w:r>
          </w:p>
          <w:p w:rsidR="00E24911" w:rsidRPr="008A0CF1" w:rsidRDefault="00E24911" w:rsidP="001A3A0B">
            <w:pPr>
              <w:spacing w:after="0" w:line="240" w:lineRule="auto"/>
              <w:rPr>
                <w:rFonts w:ascii="Arial" w:eastAsia="Times New Roman" w:hAnsi="Arial" w:cs="Arial"/>
                <w:color w:val="000000"/>
                <w:sz w:val="20"/>
                <w:szCs w:val="20"/>
                <w:lang w:eastAsia="sv-SE"/>
              </w:rPr>
            </w:pPr>
          </w:p>
          <w:p w:rsidR="00E24911" w:rsidRPr="008A0CF1" w:rsidRDefault="00E24911" w:rsidP="001A3A0B">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br/>
              <w:t>Om OJT delas upp och utförs av olika underhållsorganisationer</w:t>
            </w:r>
            <w:r w:rsidR="00D7001E" w:rsidRPr="008A0CF1">
              <w:rPr>
                <w:rFonts w:ascii="Arial" w:eastAsia="Times New Roman" w:hAnsi="Arial" w:cs="Arial"/>
                <w:color w:val="000000"/>
                <w:sz w:val="20"/>
                <w:szCs w:val="20"/>
                <w:lang w:eastAsia="sv-SE"/>
              </w:rPr>
              <w:t>, ska</w:t>
            </w:r>
            <w:r w:rsidRPr="008A0CF1">
              <w:rPr>
                <w:rFonts w:ascii="Arial" w:eastAsia="Times New Roman" w:hAnsi="Arial" w:cs="Arial"/>
                <w:color w:val="000000"/>
                <w:sz w:val="20"/>
                <w:szCs w:val="20"/>
                <w:lang w:eastAsia="sv-SE"/>
              </w:rPr>
              <w:t xml:space="preserve"> den organisation där den slutliga bedömningen görs </w:t>
            </w:r>
            <w:r w:rsidR="00D7001E" w:rsidRPr="008A0CF1">
              <w:rPr>
                <w:rFonts w:ascii="Arial" w:eastAsia="Times New Roman" w:hAnsi="Arial" w:cs="Arial"/>
                <w:color w:val="000000"/>
                <w:sz w:val="20"/>
                <w:szCs w:val="20"/>
                <w:lang w:eastAsia="sv-SE"/>
              </w:rPr>
              <w:t xml:space="preserve">ha ansvaret för hela OJT-programmet och beskriva sina </w:t>
            </w:r>
            <w:r w:rsidRPr="008A0CF1">
              <w:rPr>
                <w:rFonts w:ascii="Arial" w:eastAsia="Times New Roman" w:hAnsi="Arial" w:cs="Arial"/>
                <w:color w:val="000000"/>
                <w:sz w:val="20"/>
                <w:szCs w:val="20"/>
                <w:lang w:eastAsia="sv-SE"/>
              </w:rPr>
              <w:t>procedur</w:t>
            </w:r>
            <w:r w:rsidR="00D7001E" w:rsidRPr="008A0CF1">
              <w:rPr>
                <w:rFonts w:ascii="Arial" w:eastAsia="Times New Roman" w:hAnsi="Arial" w:cs="Arial"/>
                <w:color w:val="000000"/>
                <w:sz w:val="20"/>
                <w:szCs w:val="20"/>
                <w:lang w:eastAsia="sv-SE"/>
              </w:rPr>
              <w:t>er</w:t>
            </w:r>
            <w:r w:rsidRPr="008A0CF1">
              <w:rPr>
                <w:rFonts w:ascii="Arial" w:eastAsia="Times New Roman" w:hAnsi="Arial" w:cs="Arial"/>
                <w:color w:val="000000"/>
                <w:sz w:val="20"/>
                <w:szCs w:val="20"/>
                <w:lang w:eastAsia="sv-SE"/>
              </w:rPr>
              <w:t xml:space="preserve"> för kontroll och samordning av OJT-verk</w:t>
            </w:r>
            <w:r w:rsidR="00D7001E" w:rsidRPr="008A0CF1">
              <w:rPr>
                <w:rFonts w:ascii="Arial" w:eastAsia="Times New Roman" w:hAnsi="Arial" w:cs="Arial"/>
                <w:color w:val="000000"/>
                <w:sz w:val="20"/>
                <w:szCs w:val="20"/>
                <w:lang w:eastAsia="sv-SE"/>
              </w:rPr>
              <w:t>samheten i detta kapitel.</w:t>
            </w:r>
            <w:r w:rsidRPr="008A0CF1">
              <w:rPr>
                <w:rFonts w:ascii="Arial" w:eastAsia="Times New Roman" w:hAnsi="Arial" w:cs="Arial"/>
                <w:color w:val="000000"/>
                <w:sz w:val="20"/>
                <w:szCs w:val="20"/>
                <w:lang w:eastAsia="sv-SE"/>
              </w:rPr>
              <w:t xml:space="preserve"> </w:t>
            </w:r>
          </w:p>
          <w:p w:rsidR="00E24911" w:rsidRPr="008A0CF1" w:rsidRDefault="00E24911" w:rsidP="001A3A0B">
            <w:pPr>
              <w:spacing w:after="0" w:line="240" w:lineRule="auto"/>
              <w:rPr>
                <w:rFonts w:ascii="Arial" w:eastAsia="Times New Roman" w:hAnsi="Arial" w:cs="Arial"/>
                <w:color w:val="000000"/>
                <w:sz w:val="20"/>
                <w:szCs w:val="20"/>
                <w:lang w:eastAsia="sv-SE"/>
              </w:rPr>
            </w:pPr>
          </w:p>
          <w:p w:rsidR="001A3A0B" w:rsidRPr="008A0CF1" w:rsidRDefault="001A3A0B" w:rsidP="00E24911">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2E082F" w:rsidRPr="008A0CF1" w:rsidRDefault="002E082F" w:rsidP="004025A3">
            <w:pPr>
              <w:spacing w:after="0" w:line="240" w:lineRule="auto"/>
              <w:rPr>
                <w:rFonts w:ascii="Arial" w:eastAsia="Times New Roman" w:hAnsi="Arial" w:cs="Arial"/>
                <w:color w:val="000000"/>
                <w:sz w:val="20"/>
                <w:szCs w:val="20"/>
                <w:lang w:eastAsia="sv-SE"/>
              </w:rPr>
            </w:pPr>
          </w:p>
          <w:p w:rsidR="00A9704A" w:rsidRPr="008A0CF1" w:rsidRDefault="00A9704A" w:rsidP="005B7607">
            <w:pPr>
              <w:spacing w:after="0" w:line="240" w:lineRule="auto"/>
              <w:rPr>
                <w:rFonts w:ascii="Arial" w:eastAsia="Times New Roman" w:hAnsi="Arial" w:cs="Arial"/>
                <w:color w:val="000000"/>
                <w:sz w:val="20"/>
                <w:szCs w:val="20"/>
                <w:lang w:eastAsia="sv-SE"/>
              </w:rPr>
            </w:pPr>
          </w:p>
        </w:tc>
      </w:tr>
      <w:tr w:rsidR="00A9704A" w:rsidRPr="008A0CF1"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rsidR="00066ABF" w:rsidRPr="008A0CF1" w:rsidRDefault="00066ABF" w:rsidP="00066ABF">
            <w:pPr>
              <w:spacing w:after="0" w:line="240" w:lineRule="auto"/>
              <w:rPr>
                <w:rFonts w:ascii="Arial" w:eastAsia="Times New Roman" w:hAnsi="Arial" w:cs="Arial"/>
                <w:strike/>
                <w:color w:val="A6A6A6" w:themeColor="background1" w:themeShade="A6"/>
                <w:sz w:val="20"/>
                <w:szCs w:val="20"/>
                <w:lang w:eastAsia="sv-SE"/>
              </w:rPr>
            </w:pPr>
            <w:r w:rsidRPr="008A0CF1">
              <w:rPr>
                <w:rFonts w:ascii="Arial" w:eastAsia="Times New Roman" w:hAnsi="Arial" w:cs="Arial"/>
                <w:color w:val="000000"/>
                <w:sz w:val="20"/>
                <w:szCs w:val="20"/>
                <w:lang w:eastAsia="sv-SE"/>
              </w:rPr>
              <w:t>3.21</w:t>
            </w:r>
          </w:p>
          <w:p w:rsidR="00066ABF" w:rsidRPr="008A0CF1" w:rsidRDefault="00066ABF" w:rsidP="004025A3">
            <w:pPr>
              <w:spacing w:after="0" w:line="240" w:lineRule="auto"/>
              <w:rPr>
                <w:rFonts w:ascii="Arial" w:eastAsia="Times New Roman" w:hAnsi="Arial" w:cs="Arial"/>
                <w:color w:val="000000"/>
                <w:sz w:val="20"/>
                <w:szCs w:val="20"/>
                <w:lang w:val="en-US" w:eastAsia="sv-SE"/>
              </w:rPr>
            </w:pPr>
          </w:p>
        </w:tc>
        <w:tc>
          <w:tcPr>
            <w:tcW w:w="8147" w:type="dxa"/>
            <w:tcBorders>
              <w:top w:val="nil"/>
              <w:left w:val="nil"/>
              <w:bottom w:val="single" w:sz="4" w:space="0" w:color="auto"/>
              <w:right w:val="single" w:sz="4" w:space="0" w:color="auto"/>
            </w:tcBorders>
            <w:shd w:val="clear" w:color="auto" w:fill="auto"/>
            <w:hideMark/>
          </w:tcPr>
          <w:p w:rsidR="002E082F" w:rsidRPr="008A0CF1" w:rsidRDefault="00A9704A" w:rsidP="0022134A">
            <w:pPr>
              <w:spacing w:after="0" w:line="240" w:lineRule="auto"/>
              <w:rPr>
                <w:rFonts w:ascii="Arial" w:eastAsia="Times New Roman" w:hAnsi="Arial" w:cs="Arial"/>
                <w:color w:val="000000"/>
                <w:sz w:val="20"/>
                <w:szCs w:val="20"/>
                <w:lang w:val="en-US" w:eastAsia="sv-SE"/>
              </w:rPr>
            </w:pPr>
            <w:r w:rsidRPr="008A0CF1">
              <w:rPr>
                <w:rFonts w:ascii="Arial" w:eastAsia="Times New Roman" w:hAnsi="Arial" w:cs="Arial"/>
                <w:b/>
                <w:bCs/>
                <w:color w:val="000000"/>
                <w:sz w:val="20"/>
                <w:szCs w:val="20"/>
                <w:lang w:val="en-US" w:eastAsia="sv-SE"/>
              </w:rPr>
              <w:t xml:space="preserve">Procedure for the issue of a recommendation to the competent authority for the issue of a Part-66 licence </w:t>
            </w:r>
            <w:r w:rsidR="00066ABF" w:rsidRPr="008A0CF1">
              <w:rPr>
                <w:rFonts w:ascii="Arial" w:eastAsia="Times New Roman" w:hAnsi="Arial" w:cs="Arial"/>
                <w:b/>
                <w:bCs/>
                <w:color w:val="000000"/>
                <w:sz w:val="20"/>
                <w:szCs w:val="20"/>
                <w:lang w:val="en-US" w:eastAsia="sv-SE"/>
              </w:rPr>
              <w:t xml:space="preserve">in accordance with point 66.B.105 (limited to the case where the competent authority for the Part-145 approval and for the Part-66 licence is the same). </w:t>
            </w:r>
            <w:r w:rsidR="00066ABF" w:rsidRPr="008A0CF1">
              <w:rPr>
                <w:rFonts w:ascii="Arial" w:eastAsia="Times New Roman" w:hAnsi="Arial" w:cs="Arial"/>
                <w:b/>
                <w:bCs/>
                <w:color w:val="000000"/>
                <w:sz w:val="20"/>
                <w:szCs w:val="20"/>
                <w:lang w:val="en-US" w:eastAsia="sv-SE"/>
              </w:rPr>
              <w:br/>
            </w:r>
            <w:r w:rsidRPr="008A0CF1">
              <w:rPr>
                <w:rFonts w:ascii="Arial" w:eastAsia="Times New Roman" w:hAnsi="Arial" w:cs="Arial"/>
                <w:b/>
                <w:bCs/>
                <w:color w:val="000000"/>
                <w:sz w:val="20"/>
                <w:szCs w:val="20"/>
                <w:lang w:val="en-US" w:eastAsia="sv-SE"/>
              </w:rPr>
              <w:br/>
            </w:r>
            <w:r w:rsidR="0022134A" w:rsidRPr="008A0CF1">
              <w:rPr>
                <w:rFonts w:ascii="Arial" w:eastAsia="Times New Roman" w:hAnsi="Arial" w:cs="Arial"/>
                <w:color w:val="000000"/>
                <w:sz w:val="20"/>
                <w:szCs w:val="20"/>
                <w:lang w:val="en-US" w:eastAsia="sv-SE"/>
              </w:rPr>
              <w:t>Ej aktuellt i Sverige</w:t>
            </w:r>
          </w:p>
          <w:p w:rsidR="00AB68B1" w:rsidRPr="008A0CF1" w:rsidRDefault="00AB68B1" w:rsidP="0022134A">
            <w:pPr>
              <w:spacing w:after="0" w:line="240" w:lineRule="auto"/>
              <w:rPr>
                <w:rFonts w:ascii="Arial" w:eastAsia="Times New Roman" w:hAnsi="Arial" w:cs="Arial"/>
                <w:b/>
                <w:bCs/>
                <w:color w:val="000000"/>
                <w:sz w:val="20"/>
                <w:szCs w:val="20"/>
                <w:lang w:val="en-US" w:eastAsia="sv-SE"/>
              </w:rPr>
            </w:pPr>
          </w:p>
        </w:tc>
        <w:tc>
          <w:tcPr>
            <w:tcW w:w="1634" w:type="dxa"/>
            <w:tcBorders>
              <w:top w:val="nil"/>
              <w:left w:val="nil"/>
              <w:bottom w:val="single" w:sz="4" w:space="0" w:color="auto"/>
              <w:right w:val="single" w:sz="4" w:space="0" w:color="auto"/>
            </w:tcBorders>
            <w:shd w:val="clear" w:color="auto" w:fill="auto"/>
            <w:hideMark/>
          </w:tcPr>
          <w:p w:rsidR="00A9704A" w:rsidRPr="008A0CF1" w:rsidRDefault="00A9704A" w:rsidP="004025A3">
            <w:pPr>
              <w:spacing w:after="0" w:line="240" w:lineRule="auto"/>
              <w:rPr>
                <w:rFonts w:ascii="Arial" w:eastAsia="Times New Roman" w:hAnsi="Arial" w:cs="Arial"/>
                <w:color w:val="000000"/>
                <w:sz w:val="20"/>
                <w:szCs w:val="20"/>
                <w:lang w:val="en-US" w:eastAsia="sv-SE"/>
              </w:rPr>
            </w:pPr>
          </w:p>
        </w:tc>
      </w:tr>
      <w:tr w:rsidR="004254D0" w:rsidRPr="008A0CF1"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tcPr>
          <w:p w:rsidR="004254D0" w:rsidRPr="008A0CF1" w:rsidRDefault="004254D0" w:rsidP="00066ABF">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3.22</w:t>
            </w:r>
          </w:p>
        </w:tc>
        <w:tc>
          <w:tcPr>
            <w:tcW w:w="8147" w:type="dxa"/>
            <w:tcBorders>
              <w:top w:val="nil"/>
              <w:left w:val="nil"/>
              <w:bottom w:val="single" w:sz="4" w:space="0" w:color="auto"/>
              <w:right w:val="single" w:sz="4" w:space="0" w:color="auto"/>
            </w:tcBorders>
            <w:shd w:val="clear" w:color="auto" w:fill="auto"/>
          </w:tcPr>
          <w:p w:rsidR="00C53F2C" w:rsidRPr="008A0CF1" w:rsidRDefault="004254D0" w:rsidP="0022134A">
            <w:pPr>
              <w:spacing w:after="0" w:line="240" w:lineRule="auto"/>
              <w:rPr>
                <w:rFonts w:ascii="Arial" w:eastAsia="Times New Roman" w:hAnsi="Arial" w:cs="Arial"/>
                <w:i/>
                <w:color w:val="000000"/>
                <w:sz w:val="16"/>
                <w:szCs w:val="16"/>
                <w:lang w:eastAsia="sv-SE"/>
              </w:rPr>
            </w:pPr>
            <w:r w:rsidRPr="008A0CF1">
              <w:rPr>
                <w:rFonts w:ascii="Arial" w:eastAsia="Times New Roman" w:hAnsi="Arial" w:cs="Arial"/>
                <w:b/>
                <w:bCs/>
                <w:color w:val="000000"/>
                <w:sz w:val="20"/>
                <w:szCs w:val="20"/>
                <w:lang w:eastAsia="sv-SE"/>
              </w:rPr>
              <w:t xml:space="preserve">Management system record-keeping </w:t>
            </w:r>
          </w:p>
          <w:p w:rsidR="00C53F2C" w:rsidRPr="008A0CF1" w:rsidRDefault="00C53F2C" w:rsidP="0022134A">
            <w:pPr>
              <w:spacing w:after="0" w:line="240" w:lineRule="auto"/>
              <w:rPr>
                <w:rFonts w:ascii="Arial" w:eastAsia="Times New Roman" w:hAnsi="Arial" w:cs="Arial"/>
                <w:color w:val="000000"/>
                <w:sz w:val="20"/>
                <w:szCs w:val="20"/>
                <w:lang w:eastAsia="sv-SE"/>
              </w:rPr>
            </w:pPr>
          </w:p>
          <w:p w:rsidR="00C53F2C" w:rsidRPr="008A0CF1" w:rsidRDefault="00F25AD7" w:rsidP="0022134A">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Arkivering av d</w:t>
            </w:r>
            <w:r w:rsidR="0025075C" w:rsidRPr="008A0CF1">
              <w:rPr>
                <w:rFonts w:ascii="Arial" w:eastAsia="Times New Roman" w:hAnsi="Arial" w:cs="Arial"/>
                <w:color w:val="000000"/>
                <w:sz w:val="20"/>
                <w:szCs w:val="20"/>
                <w:lang w:eastAsia="sv-SE"/>
              </w:rPr>
              <w:t xml:space="preserve">okumentation relaterat till ledningssystemet </w:t>
            </w:r>
            <w:r w:rsidR="00177072" w:rsidRPr="008A0CF1">
              <w:rPr>
                <w:rFonts w:ascii="Arial" w:eastAsia="Times New Roman" w:hAnsi="Arial" w:cs="Arial"/>
                <w:color w:val="000000"/>
                <w:sz w:val="20"/>
                <w:szCs w:val="20"/>
                <w:lang w:eastAsia="sv-SE"/>
              </w:rPr>
              <w:t>processer liksom k</w:t>
            </w:r>
            <w:r w:rsidR="0014274A" w:rsidRPr="008A0CF1">
              <w:rPr>
                <w:rFonts w:ascii="Arial" w:eastAsia="Times New Roman" w:hAnsi="Arial" w:cs="Arial"/>
                <w:color w:val="000000"/>
                <w:sz w:val="20"/>
                <w:szCs w:val="20"/>
                <w:lang w:eastAsia="sv-SE"/>
              </w:rPr>
              <w:t>ontrakt</w:t>
            </w:r>
            <w:r w:rsidR="00177072" w:rsidRPr="008A0CF1">
              <w:rPr>
                <w:rFonts w:ascii="Arial" w:eastAsia="Times New Roman" w:hAnsi="Arial" w:cs="Arial"/>
                <w:color w:val="000000"/>
                <w:sz w:val="20"/>
                <w:szCs w:val="20"/>
                <w:lang w:eastAsia="sv-SE"/>
              </w:rPr>
              <w:t xml:space="preserve"> med ”contractor” och ”sub-conntractor”</w:t>
            </w:r>
            <w:r w:rsidR="0014274A" w:rsidRPr="008A0CF1">
              <w:rPr>
                <w:rFonts w:ascii="Arial" w:eastAsia="Times New Roman" w:hAnsi="Arial" w:cs="Arial"/>
                <w:color w:val="000000"/>
                <w:sz w:val="20"/>
                <w:szCs w:val="20"/>
                <w:lang w:eastAsia="sv-SE"/>
              </w:rPr>
              <w:t xml:space="preserve"> i minst 5 år. </w:t>
            </w:r>
            <w:r w:rsidR="00C53F2C" w:rsidRPr="008A0CF1">
              <w:rPr>
                <w:rFonts w:ascii="Arial" w:eastAsia="Times New Roman" w:hAnsi="Arial" w:cs="Arial"/>
                <w:color w:val="000000"/>
                <w:sz w:val="20"/>
                <w:szCs w:val="20"/>
                <w:lang w:eastAsia="sv-SE"/>
              </w:rPr>
              <w:t xml:space="preserve"> </w:t>
            </w:r>
          </w:p>
          <w:p w:rsidR="00177072" w:rsidRPr="008A0CF1" w:rsidRDefault="00177072" w:rsidP="0022134A">
            <w:pPr>
              <w:spacing w:after="0" w:line="240" w:lineRule="auto"/>
              <w:rPr>
                <w:rFonts w:ascii="Arial" w:eastAsia="Times New Roman" w:hAnsi="Arial" w:cs="Arial"/>
                <w:color w:val="000000"/>
                <w:sz w:val="20"/>
                <w:szCs w:val="20"/>
                <w:lang w:eastAsia="sv-SE"/>
              </w:rPr>
            </w:pPr>
          </w:p>
          <w:p w:rsidR="00F25AD7" w:rsidRPr="008A0CF1" w:rsidRDefault="00F25AD7" w:rsidP="00F25AD7">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Vad ska lagras, i vilket format, var och hur länge</w:t>
            </w:r>
          </w:p>
          <w:p w:rsidR="00F25AD7" w:rsidRPr="008A0CF1" w:rsidRDefault="00F25AD7" w:rsidP="00F25AD7">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Vem har tillgång och hur</w:t>
            </w:r>
          </w:p>
          <w:p w:rsidR="00F25AD7" w:rsidRPr="008A0CF1" w:rsidRDefault="00F25AD7" w:rsidP="00177072">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Backup </w:t>
            </w:r>
          </w:p>
          <w:p w:rsidR="00F25AD7" w:rsidRPr="008A0CF1" w:rsidRDefault="00F25AD7" w:rsidP="00177072">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Skydd mot skada, ändring och stöld</w:t>
            </w:r>
          </w:p>
          <w:p w:rsidR="00177072" w:rsidRPr="008A0CF1" w:rsidRDefault="00177072" w:rsidP="00177072">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Överföring av dokumentation</w:t>
            </w:r>
          </w:p>
          <w:p w:rsidR="00177072" w:rsidRPr="008A0CF1" w:rsidRDefault="00177072" w:rsidP="00177072">
            <w:pPr>
              <w:spacing w:after="0" w:line="240" w:lineRule="auto"/>
              <w:rPr>
                <w:rFonts w:ascii="Arial" w:eastAsia="Times New Roman" w:hAnsi="Arial" w:cs="Arial"/>
                <w:b/>
                <w:bCs/>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tcPr>
          <w:p w:rsidR="004254D0" w:rsidRPr="008A0CF1" w:rsidRDefault="004254D0" w:rsidP="004025A3">
            <w:pPr>
              <w:spacing w:after="0" w:line="240" w:lineRule="auto"/>
              <w:rPr>
                <w:rFonts w:ascii="Arial" w:eastAsia="Times New Roman" w:hAnsi="Arial" w:cs="Arial"/>
                <w:color w:val="000000"/>
                <w:sz w:val="20"/>
                <w:szCs w:val="20"/>
                <w:lang w:eastAsia="sv-SE"/>
              </w:rPr>
            </w:pPr>
          </w:p>
          <w:p w:rsidR="00B80D8E" w:rsidRPr="008A0CF1" w:rsidRDefault="00B80D8E" w:rsidP="005B7607">
            <w:pPr>
              <w:spacing w:after="0" w:line="240" w:lineRule="auto"/>
              <w:rPr>
                <w:rFonts w:ascii="Arial" w:eastAsia="Times New Roman" w:hAnsi="Arial" w:cs="Arial"/>
                <w:color w:val="000000"/>
                <w:sz w:val="20"/>
                <w:szCs w:val="20"/>
                <w:lang w:eastAsia="sv-SE"/>
              </w:rPr>
            </w:pPr>
          </w:p>
        </w:tc>
      </w:tr>
    </w:tbl>
    <w:p w:rsidR="00CD7D83" w:rsidRPr="008A0CF1" w:rsidRDefault="00CD7D83">
      <w:r w:rsidRPr="008A0CF1">
        <w:br w:type="page"/>
      </w:r>
    </w:p>
    <w:tbl>
      <w:tblPr>
        <w:tblW w:w="10565" w:type="dxa"/>
        <w:tblInd w:w="-5" w:type="dxa"/>
        <w:tblLayout w:type="fixed"/>
        <w:tblCellMar>
          <w:left w:w="70" w:type="dxa"/>
          <w:right w:w="70" w:type="dxa"/>
        </w:tblCellMar>
        <w:tblLook w:val="0620" w:firstRow="1" w:lastRow="0" w:firstColumn="0" w:lastColumn="0" w:noHBand="1" w:noVBand="1"/>
      </w:tblPr>
      <w:tblGrid>
        <w:gridCol w:w="784"/>
        <w:gridCol w:w="8147"/>
        <w:gridCol w:w="1634"/>
      </w:tblGrid>
      <w:tr w:rsidR="006B13D8" w:rsidRPr="008A0CF1" w:rsidTr="00A377B0">
        <w:trPr>
          <w:cantSplit/>
          <w:trHeight w:val="20"/>
        </w:trPr>
        <w:tc>
          <w:tcPr>
            <w:tcW w:w="10565" w:type="dxa"/>
            <w:gridSpan w:val="3"/>
            <w:tcBorders>
              <w:top w:val="nil"/>
              <w:left w:val="single" w:sz="4" w:space="0" w:color="auto"/>
              <w:bottom w:val="single" w:sz="4" w:space="0" w:color="auto"/>
              <w:right w:val="single" w:sz="4" w:space="0" w:color="auto"/>
            </w:tcBorders>
            <w:shd w:val="clear" w:color="auto" w:fill="DBE5F1" w:themeFill="accent1" w:themeFillTint="33"/>
          </w:tcPr>
          <w:p w:rsidR="006B13D8" w:rsidRPr="008A0CF1" w:rsidRDefault="006B13D8" w:rsidP="006B13D8">
            <w:pPr>
              <w:spacing w:after="0" w:line="240" w:lineRule="auto"/>
              <w:jc w:val="center"/>
              <w:rPr>
                <w:rFonts w:ascii="Arial" w:eastAsia="Times New Roman" w:hAnsi="Arial" w:cs="Arial"/>
                <w:b/>
                <w:bCs/>
                <w:sz w:val="24"/>
                <w:szCs w:val="24"/>
                <w:lang w:eastAsia="sv-SE"/>
              </w:rPr>
            </w:pPr>
          </w:p>
          <w:p w:rsidR="006B13D8" w:rsidRPr="008A0CF1" w:rsidRDefault="006B13D8" w:rsidP="006B13D8">
            <w:pPr>
              <w:spacing w:after="0" w:line="240" w:lineRule="auto"/>
              <w:jc w:val="center"/>
              <w:rPr>
                <w:rFonts w:ascii="Arial" w:eastAsia="Times New Roman" w:hAnsi="Arial" w:cs="Arial"/>
                <w:b/>
                <w:bCs/>
                <w:sz w:val="24"/>
                <w:szCs w:val="24"/>
                <w:lang w:val="en-GB" w:eastAsia="sv-SE"/>
              </w:rPr>
            </w:pPr>
            <w:r w:rsidRPr="008A0CF1">
              <w:rPr>
                <w:rFonts w:ascii="Arial" w:eastAsia="Times New Roman" w:hAnsi="Arial" w:cs="Arial"/>
                <w:b/>
                <w:bCs/>
                <w:sz w:val="24"/>
                <w:szCs w:val="24"/>
                <w:lang w:val="en-GB" w:eastAsia="sv-SE"/>
              </w:rPr>
              <w:t>4 – RELATIONSSHIP WITH CUSTOMERS/OPERATORS</w:t>
            </w:r>
          </w:p>
          <w:p w:rsidR="006B13D8" w:rsidRPr="008A0CF1" w:rsidRDefault="006B13D8" w:rsidP="006B13D8">
            <w:pPr>
              <w:spacing w:after="0" w:line="240" w:lineRule="auto"/>
              <w:jc w:val="center"/>
              <w:rPr>
                <w:rFonts w:ascii="Arial" w:eastAsia="Times New Roman" w:hAnsi="Arial" w:cs="Arial"/>
                <w:color w:val="000000"/>
                <w:sz w:val="20"/>
                <w:szCs w:val="20"/>
                <w:lang w:val="en-GB" w:eastAsia="sv-SE"/>
              </w:rPr>
            </w:pPr>
          </w:p>
        </w:tc>
      </w:tr>
      <w:tr w:rsidR="0006356B" w:rsidRPr="008A0CF1"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val="en-US" w:eastAsia="sv-SE"/>
              </w:rPr>
            </w:pPr>
            <w:r w:rsidRPr="008A0CF1">
              <w:rPr>
                <w:rFonts w:ascii="Arial" w:eastAsia="Times New Roman" w:hAnsi="Arial" w:cs="Arial"/>
                <w:color w:val="000000"/>
                <w:sz w:val="20"/>
                <w:szCs w:val="20"/>
                <w:lang w:val="en-US" w:eastAsia="sv-SE"/>
              </w:rPr>
              <w:t>4.1</w:t>
            </w:r>
          </w:p>
        </w:tc>
        <w:tc>
          <w:tcPr>
            <w:tcW w:w="8147" w:type="dxa"/>
            <w:tcBorders>
              <w:top w:val="nil"/>
              <w:left w:val="nil"/>
              <w:bottom w:val="single" w:sz="4" w:space="0" w:color="auto"/>
              <w:right w:val="single" w:sz="4" w:space="0" w:color="auto"/>
            </w:tcBorders>
            <w:shd w:val="clear" w:color="auto" w:fill="auto"/>
            <w:hideMark/>
          </w:tcPr>
          <w:p w:rsidR="006F1DB5" w:rsidRPr="008A0CF1" w:rsidRDefault="00FA2790" w:rsidP="00287A73">
            <w:pPr>
              <w:spacing w:after="0" w:line="240" w:lineRule="auto"/>
              <w:rPr>
                <w:rFonts w:ascii="Arial" w:eastAsia="Times New Roman" w:hAnsi="Arial" w:cs="Arial"/>
                <w:b/>
                <w:bCs/>
                <w:color w:val="000000"/>
                <w:sz w:val="20"/>
                <w:szCs w:val="20"/>
                <w:lang w:val="en-GB" w:eastAsia="sv-SE"/>
              </w:rPr>
            </w:pPr>
            <w:r w:rsidRPr="008A0CF1">
              <w:rPr>
                <w:rFonts w:ascii="Arial" w:eastAsia="Times New Roman" w:hAnsi="Arial" w:cs="Arial"/>
                <w:b/>
                <w:bCs/>
                <w:color w:val="000000"/>
                <w:sz w:val="20"/>
                <w:szCs w:val="20"/>
                <w:lang w:val="en-GB" w:eastAsia="sv-SE"/>
              </w:rPr>
              <w:t xml:space="preserve">List of the commercial operators to which the organisation provides regular aircraft maintenance services  </w:t>
            </w:r>
          </w:p>
          <w:p w:rsidR="0006356B" w:rsidRPr="008A0CF1" w:rsidRDefault="0006356B" w:rsidP="00287A73">
            <w:pPr>
              <w:spacing w:after="0" w:line="240" w:lineRule="auto"/>
              <w:rPr>
                <w:rFonts w:ascii="Arial" w:eastAsia="Times New Roman" w:hAnsi="Arial" w:cs="Arial"/>
                <w:color w:val="000000"/>
                <w:sz w:val="20"/>
                <w:szCs w:val="20"/>
                <w:lang w:eastAsia="sv-SE"/>
              </w:rPr>
            </w:pPr>
            <w:r w:rsidRPr="005041D6">
              <w:rPr>
                <w:rFonts w:ascii="Arial" w:eastAsia="Times New Roman" w:hAnsi="Arial" w:cs="Arial"/>
                <w:color w:val="000000"/>
                <w:sz w:val="20"/>
                <w:szCs w:val="20"/>
                <w:lang w:eastAsia="sv-SE"/>
              </w:rPr>
              <w:br/>
            </w:r>
            <w:r w:rsidRPr="008A0CF1">
              <w:rPr>
                <w:rFonts w:ascii="Arial" w:eastAsia="Times New Roman" w:hAnsi="Arial" w:cs="Arial"/>
                <w:color w:val="000000"/>
                <w:sz w:val="20"/>
                <w:szCs w:val="20"/>
                <w:lang w:eastAsia="sv-SE"/>
              </w:rPr>
              <w:t xml:space="preserve">Lista över </w:t>
            </w:r>
            <w:r w:rsidR="00287A73" w:rsidRPr="008A0CF1">
              <w:rPr>
                <w:rFonts w:ascii="Arial" w:eastAsia="Times New Roman" w:hAnsi="Arial" w:cs="Arial"/>
                <w:color w:val="000000"/>
                <w:sz w:val="20"/>
                <w:szCs w:val="20"/>
                <w:lang w:eastAsia="sv-SE"/>
              </w:rPr>
              <w:t>regelbundet förekommande</w:t>
            </w:r>
            <w:r w:rsidR="00D82099" w:rsidRPr="008A0CF1">
              <w:rPr>
                <w:rFonts w:ascii="Arial" w:eastAsia="Times New Roman" w:hAnsi="Arial" w:cs="Arial"/>
                <w:color w:val="000000"/>
                <w:sz w:val="20"/>
                <w:szCs w:val="20"/>
                <w:lang w:eastAsia="sv-SE"/>
              </w:rPr>
              <w:t xml:space="preserve"> </w:t>
            </w:r>
            <w:r w:rsidRPr="008A0CF1">
              <w:rPr>
                <w:rFonts w:ascii="Arial" w:eastAsia="Times New Roman" w:hAnsi="Arial" w:cs="Arial"/>
                <w:color w:val="000000"/>
                <w:sz w:val="20"/>
                <w:szCs w:val="20"/>
                <w:lang w:eastAsia="sv-SE"/>
              </w:rPr>
              <w:t>operatörer</w:t>
            </w:r>
            <w:r w:rsidR="00D82099" w:rsidRPr="008A0CF1">
              <w:rPr>
                <w:rFonts w:ascii="Arial" w:eastAsia="Times New Roman" w:hAnsi="Arial" w:cs="Arial"/>
                <w:color w:val="000000"/>
                <w:sz w:val="20"/>
                <w:szCs w:val="20"/>
                <w:lang w:eastAsia="sv-SE"/>
              </w:rPr>
              <w:t xml:space="preserve"> </w:t>
            </w:r>
            <w:r w:rsidR="00287A73" w:rsidRPr="008A0CF1">
              <w:rPr>
                <w:rFonts w:ascii="Arial" w:eastAsia="Times New Roman" w:hAnsi="Arial" w:cs="Arial"/>
                <w:color w:val="000000"/>
                <w:sz w:val="20"/>
                <w:szCs w:val="20"/>
                <w:lang w:eastAsia="sv-SE"/>
              </w:rPr>
              <w:t xml:space="preserve">som organisationen </w:t>
            </w:r>
            <w:r w:rsidR="006F1DB5" w:rsidRPr="008A0CF1">
              <w:rPr>
                <w:rFonts w:ascii="Arial" w:eastAsia="Times New Roman" w:hAnsi="Arial" w:cs="Arial"/>
                <w:color w:val="000000"/>
                <w:sz w:val="20"/>
                <w:szCs w:val="20"/>
                <w:lang w:eastAsia="sv-SE"/>
              </w:rPr>
              <w:t xml:space="preserve">har kontrakt med. </w:t>
            </w:r>
          </w:p>
          <w:p w:rsidR="003329EC" w:rsidRPr="008A0CF1" w:rsidRDefault="003329EC" w:rsidP="00287A73">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D82099" w:rsidRPr="008A0CF1" w:rsidRDefault="00D82099" w:rsidP="004025A3">
            <w:pPr>
              <w:spacing w:after="0" w:line="240" w:lineRule="auto"/>
              <w:rPr>
                <w:rFonts w:ascii="Arial" w:eastAsia="Times New Roman" w:hAnsi="Arial" w:cs="Arial"/>
                <w:i/>
                <w:color w:val="000000"/>
                <w:sz w:val="16"/>
                <w:szCs w:val="16"/>
                <w:lang w:eastAsia="sv-SE"/>
              </w:rPr>
            </w:pPr>
          </w:p>
          <w:p w:rsidR="0006356B" w:rsidRPr="008A0CF1" w:rsidRDefault="0006356B" w:rsidP="005B7607">
            <w:pPr>
              <w:spacing w:after="0" w:line="240" w:lineRule="auto"/>
              <w:rPr>
                <w:rFonts w:ascii="Arial" w:eastAsia="Times New Roman" w:hAnsi="Arial" w:cs="Arial"/>
                <w:color w:val="000000"/>
                <w:sz w:val="20"/>
                <w:szCs w:val="20"/>
                <w:lang w:eastAsia="sv-SE"/>
              </w:rPr>
            </w:pPr>
          </w:p>
        </w:tc>
      </w:tr>
      <w:tr w:rsidR="0006356B" w:rsidRPr="008A0CF1"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4.2</w:t>
            </w:r>
          </w:p>
        </w:tc>
        <w:tc>
          <w:tcPr>
            <w:tcW w:w="8147" w:type="dxa"/>
            <w:tcBorders>
              <w:top w:val="nil"/>
              <w:left w:val="nil"/>
              <w:bottom w:val="single" w:sz="4" w:space="0" w:color="auto"/>
              <w:right w:val="single" w:sz="4" w:space="0" w:color="auto"/>
            </w:tcBorders>
            <w:shd w:val="clear" w:color="auto" w:fill="auto"/>
            <w:hideMark/>
          </w:tcPr>
          <w:p w:rsidR="008877A2" w:rsidRPr="008A0CF1" w:rsidRDefault="00620E00" w:rsidP="004025A3">
            <w:pPr>
              <w:spacing w:after="0" w:line="240" w:lineRule="auto"/>
              <w:rPr>
                <w:rFonts w:ascii="Arial" w:eastAsia="Times New Roman" w:hAnsi="Arial" w:cs="Arial"/>
                <w:b/>
                <w:bCs/>
                <w:color w:val="000000"/>
                <w:sz w:val="20"/>
                <w:szCs w:val="20"/>
                <w:lang w:eastAsia="sv-SE"/>
              </w:rPr>
            </w:pPr>
            <w:r w:rsidRPr="008A0CF1">
              <w:rPr>
                <w:rFonts w:ascii="Arial" w:eastAsia="Times New Roman" w:hAnsi="Arial" w:cs="Arial"/>
                <w:b/>
                <w:bCs/>
                <w:color w:val="000000"/>
                <w:sz w:val="20"/>
                <w:szCs w:val="20"/>
                <w:lang w:eastAsia="sv-SE"/>
              </w:rPr>
              <w:t xml:space="preserve">Customer interface </w:t>
            </w:r>
            <w:r w:rsidR="0006356B" w:rsidRPr="008A0CF1">
              <w:rPr>
                <w:rFonts w:ascii="Arial" w:eastAsia="Times New Roman" w:hAnsi="Arial" w:cs="Arial"/>
                <w:b/>
                <w:bCs/>
                <w:color w:val="000000"/>
                <w:sz w:val="20"/>
                <w:szCs w:val="20"/>
                <w:lang w:eastAsia="sv-SE"/>
              </w:rPr>
              <w:t>procedures and paperwork</w:t>
            </w:r>
          </w:p>
          <w:p w:rsidR="006F1DB5"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br/>
              <w:t xml:space="preserve">Åtaganden som </w:t>
            </w:r>
            <w:r w:rsidR="006F1DB5" w:rsidRPr="008A0CF1">
              <w:rPr>
                <w:rFonts w:ascii="Arial" w:eastAsia="Times New Roman" w:hAnsi="Arial" w:cs="Arial"/>
                <w:color w:val="000000"/>
                <w:sz w:val="20"/>
                <w:szCs w:val="20"/>
                <w:lang w:eastAsia="sv-SE"/>
              </w:rPr>
              <w:t xml:space="preserve">organisationen </w:t>
            </w:r>
            <w:r w:rsidRPr="008A0CF1">
              <w:rPr>
                <w:rFonts w:ascii="Arial" w:eastAsia="Times New Roman" w:hAnsi="Arial" w:cs="Arial"/>
                <w:color w:val="000000"/>
                <w:sz w:val="20"/>
                <w:szCs w:val="20"/>
                <w:lang w:eastAsia="sv-SE"/>
              </w:rPr>
              <w:t>har gentemot operatören</w:t>
            </w:r>
            <w:r w:rsidR="008877A2" w:rsidRPr="008A0CF1">
              <w:rPr>
                <w:rFonts w:ascii="Arial" w:eastAsia="Times New Roman" w:hAnsi="Arial" w:cs="Arial"/>
                <w:color w:val="000000"/>
                <w:sz w:val="20"/>
                <w:szCs w:val="20"/>
                <w:lang w:eastAsia="sv-SE"/>
              </w:rPr>
              <w:t xml:space="preserve"> </w:t>
            </w:r>
            <w:r w:rsidRPr="008A0CF1">
              <w:rPr>
                <w:rFonts w:ascii="Arial" w:eastAsia="Times New Roman" w:hAnsi="Arial" w:cs="Arial"/>
                <w:color w:val="000000"/>
                <w:sz w:val="20"/>
                <w:szCs w:val="20"/>
                <w:lang w:eastAsia="sv-SE"/>
              </w:rPr>
              <w:t>enligt kontraktet.</w:t>
            </w:r>
            <w:r w:rsidR="006F1DB5" w:rsidRPr="008A0CF1">
              <w:rPr>
                <w:rFonts w:ascii="Arial" w:eastAsia="Times New Roman" w:hAnsi="Arial" w:cs="Arial"/>
                <w:color w:val="000000"/>
                <w:sz w:val="20"/>
                <w:szCs w:val="20"/>
                <w:lang w:eastAsia="sv-SE"/>
              </w:rPr>
              <w:t xml:space="preserve"> </w:t>
            </w:r>
          </w:p>
          <w:p w:rsidR="006F1DB5" w:rsidRPr="008A0CF1" w:rsidRDefault="00751E4F" w:rsidP="003329EC">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Utbildning i</w:t>
            </w:r>
            <w:r w:rsidR="006F1DB5" w:rsidRPr="008A0CF1">
              <w:rPr>
                <w:rFonts w:ascii="Arial" w:eastAsia="Times New Roman" w:hAnsi="Arial" w:cs="Arial"/>
                <w:color w:val="000000"/>
                <w:sz w:val="20"/>
                <w:szCs w:val="20"/>
                <w:lang w:eastAsia="sv-SE"/>
              </w:rPr>
              <w:t xml:space="preserve"> kundens procedurer.</w:t>
            </w:r>
          </w:p>
          <w:p w:rsidR="003329EC" w:rsidRPr="008A0CF1" w:rsidRDefault="003329EC" w:rsidP="003329EC">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p>
        </w:tc>
      </w:tr>
      <w:tr w:rsidR="0006356B" w:rsidRPr="008A0CF1"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4.3</w:t>
            </w:r>
          </w:p>
        </w:tc>
        <w:tc>
          <w:tcPr>
            <w:tcW w:w="8147" w:type="dxa"/>
            <w:tcBorders>
              <w:top w:val="nil"/>
              <w:left w:val="nil"/>
              <w:bottom w:val="single" w:sz="4" w:space="0" w:color="auto"/>
              <w:right w:val="single" w:sz="4" w:space="0" w:color="auto"/>
            </w:tcBorders>
            <w:shd w:val="clear" w:color="auto" w:fill="auto"/>
            <w:hideMark/>
          </w:tcPr>
          <w:p w:rsidR="0006356B" w:rsidRPr="008A0CF1" w:rsidRDefault="008C7848" w:rsidP="008C7848">
            <w:pPr>
              <w:spacing w:after="0" w:line="240" w:lineRule="auto"/>
              <w:rPr>
                <w:rFonts w:ascii="Arial" w:eastAsia="Times New Roman" w:hAnsi="Arial" w:cs="Arial"/>
                <w:b/>
                <w:color w:val="000000"/>
                <w:sz w:val="20"/>
                <w:szCs w:val="20"/>
                <w:lang w:eastAsia="sv-SE"/>
              </w:rPr>
            </w:pPr>
            <w:r w:rsidRPr="008A0CF1">
              <w:rPr>
                <w:rFonts w:ascii="Arial" w:eastAsia="Times New Roman" w:hAnsi="Arial" w:cs="Arial"/>
                <w:b/>
                <w:color w:val="000000"/>
                <w:sz w:val="18"/>
                <w:szCs w:val="20"/>
                <w:lang w:eastAsia="sv-SE"/>
              </w:rPr>
              <w:t>[</w:t>
            </w:r>
            <w:r w:rsidRPr="008A0CF1">
              <w:rPr>
                <w:rFonts w:ascii="Arial" w:eastAsia="Times New Roman" w:hAnsi="Arial" w:cs="Arial"/>
                <w:b/>
                <w:color w:val="000000"/>
                <w:sz w:val="20"/>
                <w:szCs w:val="20"/>
                <w:lang w:eastAsia="sv-SE"/>
              </w:rPr>
              <w:t>Reserved]</w:t>
            </w:r>
            <w:r w:rsidR="00217E27" w:rsidRPr="008A0CF1">
              <w:rPr>
                <w:rFonts w:ascii="Arial" w:eastAsia="Times New Roman" w:hAnsi="Arial" w:cs="Arial"/>
                <w:b/>
                <w:color w:val="000000"/>
                <w:sz w:val="20"/>
                <w:szCs w:val="20"/>
                <w:lang w:eastAsia="sv-SE"/>
              </w:rPr>
              <w:t xml:space="preserve"> </w:t>
            </w:r>
          </w:p>
          <w:p w:rsidR="00AF7715" w:rsidRPr="008A0CF1" w:rsidRDefault="00AF7715" w:rsidP="008C7848">
            <w:pPr>
              <w:spacing w:after="0" w:line="240" w:lineRule="auto"/>
              <w:rPr>
                <w:rFonts w:ascii="Arial" w:eastAsia="Times New Roman" w:hAnsi="Arial" w:cs="Arial"/>
                <w:strike/>
                <w:color w:val="A6A6A6" w:themeColor="background1" w:themeShade="A6"/>
                <w:sz w:val="20"/>
                <w:szCs w:val="20"/>
                <w:lang w:eastAsia="sv-SE"/>
              </w:rPr>
            </w:pPr>
          </w:p>
          <w:p w:rsidR="003329EC" w:rsidRPr="008A0CF1" w:rsidRDefault="003329EC" w:rsidP="008C7848">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p>
        </w:tc>
      </w:tr>
      <w:tr w:rsidR="00E30405" w:rsidRPr="008A0CF1" w:rsidTr="00A377B0">
        <w:trPr>
          <w:cantSplit/>
          <w:trHeight w:val="20"/>
        </w:trPr>
        <w:tc>
          <w:tcPr>
            <w:tcW w:w="10565" w:type="dxa"/>
            <w:gridSpan w:val="3"/>
            <w:tcBorders>
              <w:top w:val="nil"/>
              <w:left w:val="single" w:sz="4" w:space="0" w:color="auto"/>
              <w:bottom w:val="single" w:sz="4" w:space="0" w:color="auto"/>
              <w:right w:val="single" w:sz="4" w:space="0" w:color="auto"/>
            </w:tcBorders>
            <w:shd w:val="clear" w:color="auto" w:fill="DBE5F1" w:themeFill="accent1" w:themeFillTint="33"/>
          </w:tcPr>
          <w:p w:rsidR="00E30405" w:rsidRPr="008A0CF1" w:rsidRDefault="00E30405" w:rsidP="006E0ABA">
            <w:pPr>
              <w:spacing w:after="0" w:line="240" w:lineRule="auto"/>
              <w:rPr>
                <w:rFonts w:ascii="Arial" w:eastAsia="Times New Roman" w:hAnsi="Arial" w:cs="Arial"/>
                <w:b/>
                <w:bCs/>
                <w:color w:val="000000"/>
                <w:sz w:val="20"/>
                <w:szCs w:val="20"/>
                <w:lang w:eastAsia="sv-SE"/>
              </w:rPr>
            </w:pPr>
          </w:p>
          <w:p w:rsidR="00E30405" w:rsidRPr="008A0CF1" w:rsidRDefault="00E30405" w:rsidP="00E30405">
            <w:pPr>
              <w:spacing w:after="0" w:line="240" w:lineRule="auto"/>
              <w:jc w:val="center"/>
              <w:rPr>
                <w:rFonts w:ascii="Arial" w:eastAsia="Times New Roman" w:hAnsi="Arial" w:cs="Arial"/>
                <w:b/>
                <w:bCs/>
                <w:sz w:val="24"/>
                <w:szCs w:val="24"/>
                <w:lang w:val="en-GB" w:eastAsia="sv-SE"/>
              </w:rPr>
            </w:pPr>
            <w:r w:rsidRPr="008A0CF1">
              <w:rPr>
                <w:rFonts w:ascii="Arial" w:eastAsia="Times New Roman" w:hAnsi="Arial" w:cs="Arial"/>
                <w:b/>
                <w:bCs/>
                <w:sz w:val="24"/>
                <w:szCs w:val="24"/>
                <w:lang w:val="en-GB" w:eastAsia="sv-SE"/>
              </w:rPr>
              <w:t>5</w:t>
            </w:r>
            <w:r w:rsidR="00FA51C3" w:rsidRPr="008A0CF1">
              <w:rPr>
                <w:rFonts w:ascii="Arial" w:eastAsia="Times New Roman" w:hAnsi="Arial" w:cs="Arial"/>
                <w:b/>
                <w:bCs/>
                <w:sz w:val="24"/>
                <w:szCs w:val="24"/>
                <w:lang w:val="en-GB" w:eastAsia="sv-SE"/>
              </w:rPr>
              <w:t xml:space="preserve"> </w:t>
            </w:r>
            <w:r w:rsidRPr="008A0CF1">
              <w:rPr>
                <w:rFonts w:ascii="Arial" w:eastAsia="Times New Roman" w:hAnsi="Arial" w:cs="Arial"/>
                <w:b/>
                <w:bCs/>
                <w:sz w:val="24"/>
                <w:szCs w:val="24"/>
                <w:lang w:val="en-GB" w:eastAsia="sv-SE"/>
              </w:rPr>
              <w:t>– SUPPORTING DOCUMENTS</w:t>
            </w:r>
          </w:p>
          <w:p w:rsidR="00E30405" w:rsidRPr="008A0CF1" w:rsidRDefault="00E30405" w:rsidP="004025A3">
            <w:pPr>
              <w:spacing w:after="0" w:line="240" w:lineRule="auto"/>
              <w:rPr>
                <w:rFonts w:ascii="Arial" w:eastAsia="Times New Roman" w:hAnsi="Arial" w:cs="Arial"/>
                <w:color w:val="000000"/>
                <w:sz w:val="20"/>
                <w:szCs w:val="20"/>
                <w:lang w:val="en-GB" w:eastAsia="sv-SE"/>
              </w:rPr>
            </w:pPr>
          </w:p>
        </w:tc>
      </w:tr>
      <w:tr w:rsidR="0006356B" w:rsidRPr="008A0CF1" w:rsidTr="0024514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5.1</w:t>
            </w:r>
          </w:p>
        </w:tc>
        <w:tc>
          <w:tcPr>
            <w:tcW w:w="8147" w:type="dxa"/>
            <w:tcBorders>
              <w:top w:val="nil"/>
              <w:left w:val="nil"/>
              <w:bottom w:val="single" w:sz="4" w:space="0" w:color="auto"/>
              <w:right w:val="single" w:sz="4" w:space="0" w:color="auto"/>
            </w:tcBorders>
            <w:shd w:val="clear" w:color="auto" w:fill="auto"/>
            <w:hideMark/>
          </w:tcPr>
          <w:p w:rsidR="00CD7D83" w:rsidRPr="008A0CF1" w:rsidRDefault="0006356B" w:rsidP="006E0ABA">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b/>
                <w:bCs/>
                <w:color w:val="000000"/>
                <w:sz w:val="20"/>
                <w:szCs w:val="20"/>
                <w:lang w:eastAsia="sv-SE"/>
              </w:rPr>
              <w:t>Sample documents</w:t>
            </w:r>
            <w:r w:rsidRPr="008A0CF1">
              <w:rPr>
                <w:rFonts w:ascii="Arial" w:eastAsia="Times New Roman" w:hAnsi="Arial" w:cs="Arial"/>
                <w:color w:val="000000"/>
                <w:sz w:val="20"/>
                <w:szCs w:val="20"/>
                <w:lang w:eastAsia="sv-SE"/>
              </w:rPr>
              <w:br/>
            </w:r>
          </w:p>
          <w:p w:rsidR="005E3E04" w:rsidRPr="008A0CF1" w:rsidRDefault="0006356B" w:rsidP="006E0ABA">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Alla an</w:t>
            </w:r>
            <w:r w:rsidR="006E0ABA" w:rsidRPr="008A0CF1">
              <w:rPr>
                <w:rFonts w:ascii="Arial" w:eastAsia="Times New Roman" w:hAnsi="Arial" w:cs="Arial"/>
                <w:color w:val="000000"/>
                <w:sz w:val="20"/>
                <w:szCs w:val="20"/>
                <w:lang w:eastAsia="sv-SE"/>
              </w:rPr>
              <w:t>vända dokument ska finnas här identifierade med unikt löpnummer.</w:t>
            </w:r>
          </w:p>
          <w:p w:rsidR="003329EC" w:rsidRPr="008A0CF1" w:rsidRDefault="003329EC" w:rsidP="006E0ABA">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p>
        </w:tc>
      </w:tr>
      <w:tr w:rsidR="0006356B" w:rsidRPr="00BA5BF0"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5.2</w:t>
            </w:r>
          </w:p>
        </w:tc>
        <w:tc>
          <w:tcPr>
            <w:tcW w:w="8147" w:type="dxa"/>
            <w:tcBorders>
              <w:top w:val="nil"/>
              <w:left w:val="nil"/>
              <w:bottom w:val="single" w:sz="4" w:space="0" w:color="auto"/>
              <w:right w:val="single" w:sz="4" w:space="0" w:color="auto"/>
            </w:tcBorders>
            <w:shd w:val="clear" w:color="auto" w:fill="auto"/>
            <w:hideMark/>
          </w:tcPr>
          <w:p w:rsidR="00983245" w:rsidRPr="008A0CF1" w:rsidRDefault="00923C74" w:rsidP="00F64A31">
            <w:pPr>
              <w:spacing w:after="0" w:line="240" w:lineRule="auto"/>
              <w:rPr>
                <w:rFonts w:ascii="Arial" w:eastAsia="Times New Roman" w:hAnsi="Arial" w:cs="Arial"/>
                <w:b/>
                <w:bCs/>
                <w:color w:val="000000"/>
                <w:sz w:val="20"/>
                <w:szCs w:val="20"/>
                <w:lang w:val="en-GB" w:eastAsia="sv-SE"/>
              </w:rPr>
            </w:pPr>
            <w:r w:rsidRPr="008A0CF1">
              <w:rPr>
                <w:rFonts w:ascii="Arial" w:eastAsia="Times New Roman" w:hAnsi="Arial" w:cs="Arial"/>
                <w:b/>
                <w:bCs/>
                <w:color w:val="000000"/>
                <w:sz w:val="20"/>
                <w:szCs w:val="20"/>
                <w:lang w:val="en-GB" w:eastAsia="sv-SE"/>
              </w:rPr>
              <w:t>List of Sub</w:t>
            </w:r>
            <w:r w:rsidR="0006356B" w:rsidRPr="008A0CF1">
              <w:rPr>
                <w:rFonts w:ascii="Arial" w:eastAsia="Times New Roman" w:hAnsi="Arial" w:cs="Arial"/>
                <w:b/>
                <w:bCs/>
                <w:color w:val="000000"/>
                <w:sz w:val="20"/>
                <w:szCs w:val="20"/>
                <w:lang w:val="en-GB" w:eastAsia="sv-SE"/>
              </w:rPr>
              <w:t xml:space="preserve">contracors </w:t>
            </w:r>
            <w:r w:rsidRPr="008A0CF1">
              <w:rPr>
                <w:rFonts w:ascii="Arial" w:eastAsia="Times New Roman" w:hAnsi="Arial" w:cs="Arial"/>
                <w:b/>
                <w:bCs/>
                <w:color w:val="000000"/>
                <w:sz w:val="20"/>
                <w:szCs w:val="20"/>
                <w:lang w:val="en-GB" w:eastAsia="sv-SE"/>
              </w:rPr>
              <w:t>as per point 145.A.75(b)</w:t>
            </w:r>
          </w:p>
          <w:p w:rsidR="00CD7D83" w:rsidRPr="008A0CF1" w:rsidRDefault="00CD7D83" w:rsidP="0002223C">
            <w:pPr>
              <w:spacing w:after="0" w:line="240" w:lineRule="auto"/>
              <w:rPr>
                <w:rFonts w:ascii="Arial" w:eastAsia="Times New Roman" w:hAnsi="Arial" w:cs="Arial"/>
                <w:bCs/>
                <w:strike/>
                <w:color w:val="A6A6A6" w:themeColor="background1" w:themeShade="A6"/>
                <w:sz w:val="20"/>
                <w:szCs w:val="20"/>
                <w:lang w:val="en-GB" w:eastAsia="sv-SE"/>
              </w:rPr>
            </w:pPr>
          </w:p>
          <w:p w:rsidR="008A0CF1" w:rsidRDefault="0006356B" w:rsidP="0002223C">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Lista över </w:t>
            </w:r>
            <w:r w:rsidR="00F64A31" w:rsidRPr="008A0CF1">
              <w:rPr>
                <w:rFonts w:ascii="Arial" w:eastAsia="Times New Roman" w:hAnsi="Arial" w:cs="Arial"/>
                <w:color w:val="000000"/>
                <w:sz w:val="20"/>
                <w:szCs w:val="20"/>
                <w:lang w:eastAsia="sv-SE"/>
              </w:rPr>
              <w:t>underleverantörer (s</w:t>
            </w:r>
            <w:r w:rsidRPr="008A0CF1">
              <w:rPr>
                <w:rFonts w:ascii="Arial" w:eastAsia="Times New Roman" w:hAnsi="Arial" w:cs="Arial"/>
                <w:color w:val="000000"/>
                <w:sz w:val="20"/>
                <w:szCs w:val="20"/>
                <w:lang w:eastAsia="sv-SE"/>
              </w:rPr>
              <w:t>ub-contractors</w:t>
            </w:r>
            <w:r w:rsidR="00F64A31" w:rsidRPr="008A0CF1">
              <w:rPr>
                <w:rFonts w:ascii="Arial" w:eastAsia="Times New Roman" w:hAnsi="Arial" w:cs="Arial"/>
                <w:color w:val="000000"/>
                <w:sz w:val="20"/>
                <w:szCs w:val="20"/>
                <w:lang w:eastAsia="sv-SE"/>
              </w:rPr>
              <w:t xml:space="preserve">) som ingår i </w:t>
            </w:r>
            <w:r w:rsidR="008A0CF1">
              <w:rPr>
                <w:rFonts w:ascii="Arial" w:eastAsia="Times New Roman" w:hAnsi="Arial" w:cs="Arial"/>
                <w:color w:val="000000"/>
                <w:sz w:val="20"/>
                <w:szCs w:val="20"/>
                <w:lang w:eastAsia="sv-SE"/>
              </w:rPr>
              <w:t>lednings</w:t>
            </w:r>
            <w:r w:rsidRPr="008A0CF1">
              <w:rPr>
                <w:rFonts w:ascii="Arial" w:eastAsia="Times New Roman" w:hAnsi="Arial" w:cs="Arial"/>
                <w:color w:val="000000"/>
                <w:sz w:val="20"/>
                <w:szCs w:val="20"/>
                <w:lang w:eastAsia="sv-SE"/>
              </w:rPr>
              <w:t xml:space="preserve">systemet. </w:t>
            </w:r>
            <w:r w:rsidR="0002223C" w:rsidRPr="008A0CF1">
              <w:rPr>
                <w:rFonts w:ascii="Arial" w:eastAsia="Times New Roman" w:hAnsi="Arial" w:cs="Arial"/>
                <w:color w:val="000000"/>
                <w:sz w:val="20"/>
                <w:szCs w:val="20"/>
                <w:lang w:eastAsia="sv-SE"/>
              </w:rPr>
              <w:br/>
              <w:t>Underlev</w:t>
            </w:r>
            <w:r w:rsidR="00D63916" w:rsidRPr="008A0CF1">
              <w:rPr>
                <w:rFonts w:ascii="Arial" w:eastAsia="Times New Roman" w:hAnsi="Arial" w:cs="Arial"/>
                <w:color w:val="000000"/>
                <w:sz w:val="20"/>
                <w:szCs w:val="20"/>
                <w:lang w:eastAsia="sv-SE"/>
              </w:rPr>
              <w:t>erantörens namn, adress och subc</w:t>
            </w:r>
            <w:r w:rsidR="0002223C" w:rsidRPr="008A0CF1">
              <w:rPr>
                <w:rFonts w:ascii="Arial" w:eastAsia="Times New Roman" w:hAnsi="Arial" w:cs="Arial"/>
                <w:color w:val="000000"/>
                <w:sz w:val="20"/>
                <w:szCs w:val="20"/>
                <w:lang w:eastAsia="sv-SE"/>
              </w:rPr>
              <w:t>ontrakterade aktiviteter</w:t>
            </w:r>
            <w:r w:rsidR="008A0CF1">
              <w:rPr>
                <w:rFonts w:ascii="Arial" w:eastAsia="Times New Roman" w:hAnsi="Arial" w:cs="Arial"/>
                <w:color w:val="000000"/>
                <w:sz w:val="20"/>
                <w:szCs w:val="20"/>
                <w:lang w:eastAsia="sv-SE"/>
              </w:rPr>
              <w:t xml:space="preserve"> </w:t>
            </w:r>
            <w:r w:rsidR="00DF0965">
              <w:rPr>
                <w:rFonts w:ascii="Arial" w:eastAsia="Times New Roman" w:hAnsi="Arial" w:cs="Arial"/>
                <w:color w:val="000000"/>
                <w:sz w:val="20"/>
                <w:szCs w:val="20"/>
                <w:highlight w:val="yellow"/>
                <w:lang w:eastAsia="sv-SE"/>
              </w:rPr>
              <w:t>ska</w:t>
            </w:r>
            <w:r w:rsidR="008A0CF1" w:rsidRPr="008A0CF1">
              <w:rPr>
                <w:rFonts w:ascii="Arial" w:eastAsia="Times New Roman" w:hAnsi="Arial" w:cs="Arial"/>
                <w:color w:val="000000"/>
                <w:sz w:val="20"/>
                <w:szCs w:val="20"/>
                <w:highlight w:val="yellow"/>
                <w:lang w:eastAsia="sv-SE"/>
              </w:rPr>
              <w:t xml:space="preserve"> kort beskrivas</w:t>
            </w:r>
          </w:p>
          <w:p w:rsidR="008A0CF1" w:rsidRDefault="008A0CF1" w:rsidP="0002223C">
            <w:pPr>
              <w:spacing w:after="0" w:line="240" w:lineRule="auto"/>
              <w:rPr>
                <w:rFonts w:ascii="Arial" w:eastAsia="Times New Roman" w:hAnsi="Arial" w:cs="Arial"/>
                <w:color w:val="000000"/>
                <w:sz w:val="20"/>
                <w:szCs w:val="20"/>
                <w:lang w:eastAsia="sv-SE"/>
              </w:rPr>
            </w:pPr>
          </w:p>
          <w:p w:rsidR="008A0CF1" w:rsidRPr="00E85A0F" w:rsidRDefault="008A0CF1" w:rsidP="0002223C">
            <w:pPr>
              <w:spacing w:after="0" w:line="240" w:lineRule="auto"/>
              <w:rPr>
                <w:rFonts w:ascii="Arial" w:eastAsia="Times New Roman" w:hAnsi="Arial" w:cs="Arial"/>
                <w:color w:val="000000"/>
                <w:sz w:val="20"/>
                <w:szCs w:val="20"/>
                <w:highlight w:val="yellow"/>
                <w:lang w:eastAsia="sv-SE"/>
              </w:rPr>
            </w:pPr>
            <w:r w:rsidRPr="00E85A0F">
              <w:rPr>
                <w:rFonts w:ascii="Arial" w:eastAsia="Times New Roman" w:hAnsi="Arial" w:cs="Arial"/>
                <w:color w:val="000000"/>
                <w:sz w:val="20"/>
                <w:szCs w:val="20"/>
                <w:highlight w:val="yellow"/>
                <w:lang w:eastAsia="sv-SE"/>
              </w:rPr>
              <w:t>Organisationer med FAA-Tillstånd:</w:t>
            </w:r>
          </w:p>
          <w:p w:rsidR="008A0CF1" w:rsidRPr="00E85A0F" w:rsidRDefault="008A0CF1" w:rsidP="0002223C">
            <w:pPr>
              <w:spacing w:after="0" w:line="240" w:lineRule="auto"/>
              <w:rPr>
                <w:rFonts w:ascii="Arial" w:eastAsia="Times New Roman" w:hAnsi="Arial" w:cs="Arial"/>
                <w:color w:val="000000"/>
                <w:sz w:val="20"/>
                <w:szCs w:val="20"/>
                <w:highlight w:val="yellow"/>
                <w:lang w:eastAsia="sv-SE"/>
              </w:rPr>
            </w:pPr>
          </w:p>
          <w:p w:rsidR="008A0CF1" w:rsidRDefault="008A0CF1" w:rsidP="0002223C">
            <w:pPr>
              <w:spacing w:after="0" w:line="240" w:lineRule="auto"/>
              <w:rPr>
                <w:rFonts w:ascii="Arial" w:eastAsia="Times New Roman" w:hAnsi="Arial" w:cs="Arial"/>
                <w:color w:val="000000"/>
                <w:sz w:val="20"/>
                <w:szCs w:val="20"/>
                <w:highlight w:val="yellow"/>
                <w:lang w:eastAsia="sv-SE"/>
              </w:rPr>
            </w:pPr>
            <w:r w:rsidRPr="00E85A0F">
              <w:rPr>
                <w:rFonts w:ascii="Arial" w:eastAsia="Times New Roman" w:hAnsi="Arial" w:cs="Arial"/>
                <w:color w:val="000000"/>
                <w:sz w:val="20"/>
                <w:szCs w:val="20"/>
                <w:highlight w:val="yellow"/>
                <w:lang w:eastAsia="sv-SE"/>
              </w:rPr>
              <w:t>I enlighet med U.S-E.U MAG, Secti</w:t>
            </w:r>
            <w:r w:rsidR="00DF0965">
              <w:rPr>
                <w:rFonts w:ascii="Arial" w:eastAsia="Times New Roman" w:hAnsi="Arial" w:cs="Arial"/>
                <w:color w:val="000000"/>
                <w:sz w:val="20"/>
                <w:szCs w:val="20"/>
                <w:highlight w:val="yellow"/>
                <w:lang w:eastAsia="sv-SE"/>
              </w:rPr>
              <w:t>on C, Appendix I, Kap 10.1 ska</w:t>
            </w:r>
            <w:r w:rsidRPr="00E85A0F">
              <w:rPr>
                <w:rFonts w:ascii="Arial" w:eastAsia="Times New Roman" w:hAnsi="Arial" w:cs="Arial"/>
                <w:color w:val="000000"/>
                <w:sz w:val="20"/>
                <w:szCs w:val="20"/>
                <w:highlight w:val="yellow"/>
                <w:lang w:eastAsia="sv-SE"/>
              </w:rPr>
              <w:t xml:space="preserve"> varje sub-contractor identifieras med ett asterix (*) om den sub-contractorn </w:t>
            </w:r>
            <w:r w:rsidR="003175F5">
              <w:rPr>
                <w:rFonts w:ascii="Arial" w:eastAsia="Times New Roman" w:hAnsi="Arial" w:cs="Arial"/>
                <w:color w:val="000000"/>
                <w:sz w:val="20"/>
                <w:szCs w:val="20"/>
                <w:highlight w:val="yellow"/>
                <w:lang w:eastAsia="sv-SE"/>
              </w:rPr>
              <w:t>används av</w:t>
            </w:r>
            <w:r w:rsidRPr="00E85A0F">
              <w:rPr>
                <w:rFonts w:ascii="Arial" w:eastAsia="Times New Roman" w:hAnsi="Arial" w:cs="Arial"/>
                <w:color w:val="000000"/>
                <w:sz w:val="20"/>
                <w:szCs w:val="20"/>
                <w:highlight w:val="yellow"/>
                <w:lang w:eastAsia="sv-SE"/>
              </w:rPr>
              <w:t xml:space="preserve"> organisationens FAA privilegium. </w:t>
            </w:r>
          </w:p>
          <w:p w:rsidR="00032FFB" w:rsidRDefault="00032FFB" w:rsidP="0002223C">
            <w:pPr>
              <w:spacing w:after="0" w:line="240" w:lineRule="auto"/>
              <w:rPr>
                <w:rFonts w:ascii="Arial" w:eastAsia="Times New Roman" w:hAnsi="Arial" w:cs="Arial"/>
                <w:color w:val="000000"/>
                <w:sz w:val="20"/>
                <w:szCs w:val="20"/>
                <w:highlight w:val="yellow"/>
                <w:lang w:eastAsia="sv-SE"/>
              </w:rPr>
            </w:pPr>
          </w:p>
          <w:p w:rsidR="00032FFB" w:rsidRPr="00E85A0F" w:rsidRDefault="00032FFB" w:rsidP="0002223C">
            <w:pPr>
              <w:spacing w:after="0" w:line="240" w:lineRule="auto"/>
              <w:rPr>
                <w:rFonts w:ascii="Arial" w:eastAsia="Times New Roman" w:hAnsi="Arial" w:cs="Arial"/>
                <w:color w:val="000000"/>
                <w:sz w:val="20"/>
                <w:szCs w:val="20"/>
                <w:highlight w:val="yellow"/>
                <w:lang w:eastAsia="sv-SE"/>
              </w:rPr>
            </w:pPr>
          </w:p>
          <w:p w:rsidR="00E85A0F" w:rsidRPr="00E85A0F" w:rsidRDefault="00E85A0F" w:rsidP="0002223C">
            <w:pPr>
              <w:spacing w:after="0" w:line="240" w:lineRule="auto"/>
              <w:rPr>
                <w:rFonts w:ascii="Arial" w:eastAsia="Times New Roman" w:hAnsi="Arial" w:cs="Arial"/>
                <w:i/>
                <w:color w:val="000000"/>
                <w:sz w:val="16"/>
                <w:szCs w:val="16"/>
                <w:highlight w:val="yellow"/>
                <w:lang w:eastAsia="sv-SE"/>
              </w:rPr>
            </w:pPr>
          </w:p>
          <w:p w:rsidR="00032FFB" w:rsidRDefault="00032FFB" w:rsidP="00032FFB">
            <w:pPr>
              <w:spacing w:after="0" w:line="240" w:lineRule="auto"/>
              <w:rPr>
                <w:rFonts w:ascii="Arial" w:eastAsia="Times New Roman" w:hAnsi="Arial" w:cs="Arial"/>
                <w:i/>
                <w:color w:val="000000"/>
                <w:sz w:val="16"/>
                <w:szCs w:val="16"/>
                <w:highlight w:val="yellow"/>
                <w:lang w:eastAsia="sv-SE"/>
              </w:rPr>
            </w:pPr>
            <w:r>
              <w:rPr>
                <w:rFonts w:ascii="Arial" w:eastAsia="Times New Roman" w:hAnsi="Arial" w:cs="Arial"/>
                <w:i/>
                <w:color w:val="000000"/>
                <w:sz w:val="16"/>
                <w:szCs w:val="16"/>
                <w:highlight w:val="yellow"/>
                <w:lang w:eastAsia="sv-SE"/>
              </w:rPr>
              <w:t>E</w:t>
            </w:r>
            <w:r w:rsidRPr="00E85A0F">
              <w:rPr>
                <w:rFonts w:ascii="Arial" w:eastAsia="Times New Roman" w:hAnsi="Arial" w:cs="Arial"/>
                <w:i/>
                <w:color w:val="000000"/>
                <w:sz w:val="16"/>
                <w:szCs w:val="16"/>
                <w:highlight w:val="yellow"/>
                <w:lang w:eastAsia="sv-SE"/>
              </w:rPr>
              <w:t>xempel och skillnad på presentation av sub-contractors:</w:t>
            </w:r>
          </w:p>
          <w:p w:rsidR="00032FFB" w:rsidRPr="00E85A0F" w:rsidRDefault="00032FFB" w:rsidP="00032FFB">
            <w:pPr>
              <w:spacing w:after="0" w:line="240" w:lineRule="auto"/>
              <w:rPr>
                <w:rFonts w:ascii="Arial" w:eastAsia="Times New Roman" w:hAnsi="Arial" w:cs="Arial"/>
                <w:i/>
                <w:color w:val="000000"/>
                <w:sz w:val="16"/>
                <w:szCs w:val="16"/>
                <w:highlight w:val="yellow"/>
                <w:lang w:eastAsia="sv-SE"/>
              </w:rPr>
            </w:pPr>
          </w:p>
          <w:p w:rsidR="00032FFB" w:rsidRDefault="00032FFB" w:rsidP="00032FFB">
            <w:pPr>
              <w:spacing w:after="0" w:line="240" w:lineRule="auto"/>
              <w:rPr>
                <w:rFonts w:ascii="Arial" w:eastAsia="Times New Roman" w:hAnsi="Arial" w:cs="Arial"/>
                <w:i/>
                <w:color w:val="000000"/>
                <w:sz w:val="16"/>
                <w:szCs w:val="16"/>
                <w:highlight w:val="yellow"/>
                <w:lang w:eastAsia="sv-SE"/>
              </w:rPr>
            </w:pPr>
          </w:p>
          <w:p w:rsidR="00032FFB" w:rsidRPr="00E85A0F" w:rsidRDefault="00032FFB" w:rsidP="00032FFB">
            <w:pPr>
              <w:spacing w:after="0" w:line="240" w:lineRule="auto"/>
              <w:rPr>
                <w:rFonts w:ascii="Arial" w:eastAsia="Times New Roman" w:hAnsi="Arial" w:cs="Arial"/>
                <w:i/>
                <w:color w:val="000000"/>
                <w:sz w:val="16"/>
                <w:szCs w:val="16"/>
                <w:highlight w:val="yellow"/>
                <w:lang w:eastAsia="sv-SE"/>
              </w:rPr>
            </w:pPr>
            <w:r w:rsidRPr="00E85A0F">
              <w:rPr>
                <w:rFonts w:ascii="Arial" w:eastAsia="Times New Roman" w:hAnsi="Arial" w:cs="Arial"/>
                <w:i/>
                <w:color w:val="000000"/>
                <w:sz w:val="16"/>
                <w:szCs w:val="16"/>
                <w:highlight w:val="yellow"/>
                <w:lang w:eastAsia="sv-SE"/>
              </w:rPr>
              <w:t>*Pelles Måleri AB</w:t>
            </w:r>
          </w:p>
          <w:p w:rsidR="00032FFB" w:rsidRPr="00E85A0F" w:rsidRDefault="00032FFB" w:rsidP="00032FFB">
            <w:pPr>
              <w:spacing w:after="0" w:line="240" w:lineRule="auto"/>
              <w:rPr>
                <w:rFonts w:ascii="Arial" w:eastAsia="Times New Roman" w:hAnsi="Arial" w:cs="Arial"/>
                <w:i/>
                <w:color w:val="000000"/>
                <w:sz w:val="16"/>
                <w:szCs w:val="16"/>
                <w:highlight w:val="yellow"/>
                <w:lang w:eastAsia="sv-SE"/>
              </w:rPr>
            </w:pPr>
            <w:r w:rsidRPr="00E85A0F">
              <w:rPr>
                <w:rFonts w:ascii="Arial" w:eastAsia="Times New Roman" w:hAnsi="Arial" w:cs="Arial"/>
                <w:i/>
                <w:color w:val="000000"/>
                <w:sz w:val="16"/>
                <w:szCs w:val="16"/>
                <w:highlight w:val="yellow"/>
                <w:lang w:eastAsia="sv-SE"/>
              </w:rPr>
              <w:t>Acrylatfärgvägen 12</w:t>
            </w:r>
          </w:p>
          <w:p w:rsidR="00032FFB" w:rsidRPr="00E85A0F" w:rsidRDefault="00032FFB" w:rsidP="00032FFB">
            <w:pPr>
              <w:spacing w:after="0" w:line="240" w:lineRule="auto"/>
              <w:rPr>
                <w:rFonts w:ascii="Arial" w:eastAsia="Times New Roman" w:hAnsi="Arial" w:cs="Arial"/>
                <w:i/>
                <w:color w:val="000000"/>
                <w:sz w:val="16"/>
                <w:szCs w:val="16"/>
                <w:highlight w:val="yellow"/>
                <w:lang w:eastAsia="sv-SE"/>
              </w:rPr>
            </w:pPr>
            <w:r w:rsidRPr="00E85A0F">
              <w:rPr>
                <w:rFonts w:ascii="Arial" w:eastAsia="Times New Roman" w:hAnsi="Arial" w:cs="Arial"/>
                <w:i/>
                <w:color w:val="000000"/>
                <w:sz w:val="16"/>
                <w:szCs w:val="16"/>
                <w:highlight w:val="yellow"/>
                <w:lang w:eastAsia="sv-SE"/>
              </w:rPr>
              <w:t>222 34 Färgboden</w:t>
            </w:r>
          </w:p>
          <w:p w:rsidR="00032FFB" w:rsidRPr="00E85A0F" w:rsidRDefault="00032FFB" w:rsidP="00032FFB">
            <w:pPr>
              <w:spacing w:after="0" w:line="240" w:lineRule="auto"/>
              <w:rPr>
                <w:rFonts w:ascii="Arial" w:eastAsia="Times New Roman" w:hAnsi="Arial" w:cs="Arial"/>
                <w:i/>
                <w:color w:val="000000"/>
                <w:sz w:val="16"/>
                <w:szCs w:val="16"/>
                <w:highlight w:val="yellow"/>
                <w:lang w:eastAsia="sv-SE"/>
              </w:rPr>
            </w:pPr>
          </w:p>
          <w:p w:rsidR="00032FFB" w:rsidRPr="00E85A0F" w:rsidRDefault="00032FFB" w:rsidP="00032FFB">
            <w:pPr>
              <w:spacing w:after="0" w:line="240" w:lineRule="auto"/>
              <w:rPr>
                <w:rFonts w:ascii="Arial" w:eastAsia="Times New Roman" w:hAnsi="Arial" w:cs="Arial"/>
                <w:i/>
                <w:color w:val="000000"/>
                <w:sz w:val="16"/>
                <w:szCs w:val="16"/>
                <w:highlight w:val="yellow"/>
                <w:lang w:eastAsia="sv-SE"/>
              </w:rPr>
            </w:pPr>
            <w:r w:rsidRPr="00E85A0F">
              <w:rPr>
                <w:rFonts w:ascii="Arial" w:eastAsia="Times New Roman" w:hAnsi="Arial" w:cs="Arial"/>
                <w:i/>
                <w:color w:val="000000"/>
                <w:sz w:val="16"/>
                <w:szCs w:val="16"/>
                <w:highlight w:val="yellow"/>
                <w:lang w:eastAsia="sv-SE"/>
              </w:rPr>
              <w:t>Aircraft painting of aeronautical products and parts (beskrivning måste stå på engelska)</w:t>
            </w:r>
          </w:p>
          <w:p w:rsidR="00032FFB" w:rsidRPr="00E85A0F" w:rsidRDefault="00032FFB" w:rsidP="00032FFB">
            <w:pPr>
              <w:spacing w:after="0" w:line="240" w:lineRule="auto"/>
              <w:rPr>
                <w:rFonts w:ascii="Arial" w:eastAsia="Times New Roman" w:hAnsi="Arial" w:cs="Arial"/>
                <w:color w:val="000000"/>
                <w:sz w:val="20"/>
                <w:szCs w:val="20"/>
                <w:highlight w:val="yellow"/>
                <w:lang w:eastAsia="sv-SE"/>
              </w:rPr>
            </w:pPr>
          </w:p>
          <w:p w:rsidR="00032FFB" w:rsidRPr="00E85A0F" w:rsidRDefault="00032FFB" w:rsidP="00032FFB">
            <w:pPr>
              <w:spacing w:after="0" w:line="240" w:lineRule="auto"/>
              <w:rPr>
                <w:rFonts w:ascii="Arial" w:eastAsia="Times New Roman" w:hAnsi="Arial" w:cs="Arial"/>
                <w:color w:val="000000"/>
                <w:sz w:val="20"/>
                <w:szCs w:val="20"/>
                <w:highlight w:val="yellow"/>
                <w:lang w:eastAsia="sv-SE"/>
              </w:rPr>
            </w:pPr>
          </w:p>
          <w:p w:rsidR="00032FFB" w:rsidRPr="00BA5BF0" w:rsidRDefault="00032FFB" w:rsidP="00032FFB">
            <w:pPr>
              <w:spacing w:after="0" w:line="240" w:lineRule="auto"/>
              <w:rPr>
                <w:rFonts w:ascii="Arial" w:eastAsia="Times New Roman" w:hAnsi="Arial" w:cs="Arial"/>
                <w:i/>
                <w:color w:val="000000"/>
                <w:sz w:val="16"/>
                <w:szCs w:val="16"/>
                <w:highlight w:val="yellow"/>
                <w:lang w:eastAsia="sv-SE"/>
              </w:rPr>
            </w:pPr>
            <w:r w:rsidRPr="00BA5BF0">
              <w:rPr>
                <w:rFonts w:ascii="Arial" w:eastAsia="Times New Roman" w:hAnsi="Arial" w:cs="Arial"/>
                <w:i/>
                <w:color w:val="000000"/>
                <w:sz w:val="16"/>
                <w:szCs w:val="16"/>
                <w:highlight w:val="yellow"/>
                <w:lang w:eastAsia="sv-SE"/>
              </w:rPr>
              <w:t>Svetsfirman AB</w:t>
            </w:r>
          </w:p>
          <w:p w:rsidR="00032FFB" w:rsidRPr="00BA5BF0" w:rsidRDefault="00032FFB" w:rsidP="00032FFB">
            <w:pPr>
              <w:spacing w:after="0" w:line="240" w:lineRule="auto"/>
              <w:rPr>
                <w:rFonts w:ascii="Arial" w:eastAsia="Times New Roman" w:hAnsi="Arial" w:cs="Arial"/>
                <w:i/>
                <w:color w:val="000000"/>
                <w:sz w:val="16"/>
                <w:szCs w:val="16"/>
                <w:highlight w:val="yellow"/>
                <w:lang w:eastAsia="sv-SE"/>
              </w:rPr>
            </w:pPr>
            <w:r w:rsidRPr="00BA5BF0">
              <w:rPr>
                <w:rFonts w:ascii="Arial" w:eastAsia="Times New Roman" w:hAnsi="Arial" w:cs="Arial"/>
                <w:i/>
                <w:color w:val="000000"/>
                <w:sz w:val="16"/>
                <w:szCs w:val="16"/>
                <w:highlight w:val="yellow"/>
                <w:lang w:eastAsia="sv-SE"/>
              </w:rPr>
              <w:t>Maggatan 34</w:t>
            </w:r>
          </w:p>
          <w:p w:rsidR="00032FFB" w:rsidRPr="00BA5BF0" w:rsidRDefault="00032FFB" w:rsidP="00032FFB">
            <w:pPr>
              <w:spacing w:after="0" w:line="240" w:lineRule="auto"/>
              <w:rPr>
                <w:rFonts w:ascii="Arial" w:eastAsia="Times New Roman" w:hAnsi="Arial" w:cs="Arial"/>
                <w:i/>
                <w:color w:val="000000"/>
                <w:sz w:val="16"/>
                <w:szCs w:val="16"/>
                <w:highlight w:val="yellow"/>
                <w:lang w:eastAsia="sv-SE"/>
              </w:rPr>
            </w:pPr>
            <w:r w:rsidRPr="00BA5BF0">
              <w:rPr>
                <w:rFonts w:ascii="Arial" w:eastAsia="Times New Roman" w:hAnsi="Arial" w:cs="Arial"/>
                <w:i/>
                <w:color w:val="000000"/>
                <w:sz w:val="16"/>
                <w:szCs w:val="16"/>
                <w:highlight w:val="yellow"/>
                <w:lang w:eastAsia="sv-SE"/>
              </w:rPr>
              <w:t>222 35 Argonstaden</w:t>
            </w:r>
          </w:p>
          <w:p w:rsidR="00032FFB" w:rsidRPr="00BA5BF0" w:rsidRDefault="00032FFB" w:rsidP="00032FFB">
            <w:pPr>
              <w:spacing w:after="0" w:line="240" w:lineRule="auto"/>
              <w:rPr>
                <w:rFonts w:ascii="Arial" w:eastAsia="Times New Roman" w:hAnsi="Arial" w:cs="Arial"/>
                <w:i/>
                <w:color w:val="000000"/>
                <w:sz w:val="16"/>
                <w:szCs w:val="16"/>
                <w:highlight w:val="yellow"/>
                <w:lang w:eastAsia="sv-SE"/>
              </w:rPr>
            </w:pPr>
            <w:r w:rsidRPr="00BA5BF0">
              <w:rPr>
                <w:rFonts w:ascii="Arial" w:eastAsia="Times New Roman" w:hAnsi="Arial" w:cs="Arial"/>
                <w:i/>
                <w:color w:val="000000"/>
                <w:sz w:val="16"/>
                <w:szCs w:val="16"/>
                <w:highlight w:val="yellow"/>
                <w:lang w:eastAsia="sv-SE"/>
              </w:rPr>
              <w:t>Tel-0771 503 503</w:t>
            </w:r>
          </w:p>
          <w:p w:rsidR="00032FFB" w:rsidRPr="00BA5BF0" w:rsidRDefault="00032FFB" w:rsidP="00032FFB">
            <w:pPr>
              <w:spacing w:after="0" w:line="240" w:lineRule="auto"/>
              <w:rPr>
                <w:rFonts w:ascii="Arial" w:eastAsia="Times New Roman" w:hAnsi="Arial" w:cs="Arial"/>
                <w:i/>
                <w:color w:val="000000"/>
                <w:sz w:val="16"/>
                <w:szCs w:val="16"/>
                <w:highlight w:val="yellow"/>
                <w:lang w:eastAsia="sv-SE"/>
              </w:rPr>
            </w:pPr>
          </w:p>
          <w:p w:rsidR="00032FFB" w:rsidRPr="00BA5BF0" w:rsidRDefault="00032FFB" w:rsidP="00032FFB">
            <w:pPr>
              <w:spacing w:after="0" w:line="240" w:lineRule="auto"/>
              <w:rPr>
                <w:rFonts w:ascii="Arial" w:eastAsia="Times New Roman" w:hAnsi="Arial" w:cs="Arial"/>
                <w:i/>
                <w:color w:val="000000"/>
                <w:sz w:val="16"/>
                <w:szCs w:val="16"/>
                <w:highlight w:val="yellow"/>
                <w:lang w:eastAsia="sv-SE"/>
              </w:rPr>
            </w:pPr>
          </w:p>
          <w:p w:rsidR="00032FFB" w:rsidRPr="00BA5BF0" w:rsidRDefault="00032FFB" w:rsidP="00032FFB">
            <w:pPr>
              <w:autoSpaceDE w:val="0"/>
              <w:autoSpaceDN w:val="0"/>
              <w:adjustRightInd w:val="0"/>
              <w:spacing w:after="0" w:line="240" w:lineRule="auto"/>
              <w:rPr>
                <w:rFonts w:ascii="Times New Roman" w:hAnsi="Times New Roman"/>
                <w:sz w:val="24"/>
                <w:szCs w:val="24"/>
                <w:highlight w:val="yellow"/>
                <w:lang w:eastAsia="sv-SE"/>
              </w:rPr>
            </w:pPr>
          </w:p>
          <w:p w:rsidR="00032FFB" w:rsidRDefault="00032FFB" w:rsidP="00032FFB">
            <w:pPr>
              <w:autoSpaceDE w:val="0"/>
              <w:autoSpaceDN w:val="0"/>
              <w:adjustRightInd w:val="0"/>
              <w:spacing w:after="0" w:line="240" w:lineRule="auto"/>
              <w:rPr>
                <w:rFonts w:ascii="Times New Roman" w:hAnsi="Times New Roman"/>
                <w:sz w:val="16"/>
                <w:szCs w:val="16"/>
                <w:lang w:val="en-GB" w:eastAsia="sv-SE"/>
              </w:rPr>
            </w:pPr>
            <w:r w:rsidRPr="00E85A0F">
              <w:rPr>
                <w:rFonts w:ascii="Times New Roman" w:hAnsi="Times New Roman"/>
                <w:sz w:val="16"/>
                <w:szCs w:val="16"/>
                <w:highlight w:val="yellow"/>
                <w:lang w:val="en-GB" w:eastAsia="sv-SE"/>
              </w:rPr>
              <w:t xml:space="preserve">*Sub-Contractor used to </w:t>
            </w:r>
            <w:r w:rsidRPr="007D44EC">
              <w:rPr>
                <w:rFonts w:ascii="Times New Roman" w:hAnsi="Times New Roman"/>
                <w:sz w:val="16"/>
                <w:szCs w:val="16"/>
                <w:highlight w:val="yellow"/>
                <w:lang w:val="en-GB" w:eastAsia="sv-SE"/>
              </w:rPr>
              <w:t xml:space="preserve">support maintenance activities for U.S.-registered aircraft or aeronautical products to be installed on such aircraft and foreign-registered aircraft operating under the provisions of 14 CFR, or aeronautical products to be installed on such aircraft. </w:t>
            </w:r>
            <w:r w:rsidRPr="00E85A0F">
              <w:rPr>
                <w:rFonts w:ascii="Times New Roman" w:hAnsi="Times New Roman"/>
                <w:sz w:val="16"/>
                <w:szCs w:val="16"/>
                <w:highlight w:val="yellow"/>
                <w:lang w:val="en-GB" w:eastAsia="sv-SE"/>
              </w:rPr>
              <w:t>Ref MOE chapter 7 FAA Supplementary procedures</w:t>
            </w:r>
          </w:p>
          <w:p w:rsidR="008A0CF1" w:rsidRPr="00E85A0F" w:rsidRDefault="008A0CF1" w:rsidP="0002223C">
            <w:pPr>
              <w:spacing w:after="0" w:line="240" w:lineRule="auto"/>
              <w:rPr>
                <w:rFonts w:ascii="Arial" w:eastAsia="Times New Roman" w:hAnsi="Arial" w:cs="Arial"/>
                <w:i/>
                <w:color w:val="000000"/>
                <w:sz w:val="16"/>
                <w:szCs w:val="16"/>
                <w:highlight w:val="yellow"/>
                <w:lang w:eastAsia="sv-SE"/>
              </w:rPr>
            </w:pPr>
          </w:p>
          <w:p w:rsidR="007D44EC" w:rsidRPr="00BA5BF0" w:rsidRDefault="007D44EC" w:rsidP="0002223C">
            <w:pPr>
              <w:spacing w:after="0" w:line="240" w:lineRule="auto"/>
              <w:rPr>
                <w:rFonts w:ascii="Arial" w:eastAsia="Times New Roman" w:hAnsi="Arial" w:cs="Arial"/>
                <w:color w:val="000000"/>
                <w:sz w:val="20"/>
                <w:szCs w:val="20"/>
                <w:lang w:eastAsia="sv-SE"/>
              </w:rPr>
            </w:pPr>
          </w:p>
          <w:p w:rsidR="003329EC" w:rsidRPr="00BA5BF0" w:rsidRDefault="003329EC" w:rsidP="007D44EC">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06356B" w:rsidRPr="00BA5BF0" w:rsidRDefault="0006356B" w:rsidP="004025A3">
            <w:pPr>
              <w:spacing w:after="0" w:line="240" w:lineRule="auto"/>
              <w:rPr>
                <w:rFonts w:ascii="Arial" w:eastAsia="Times New Roman" w:hAnsi="Arial" w:cs="Arial"/>
                <w:color w:val="A6A6A6" w:themeColor="background1" w:themeShade="A6"/>
                <w:sz w:val="20"/>
                <w:szCs w:val="20"/>
                <w:lang w:eastAsia="sv-SE"/>
              </w:rPr>
            </w:pPr>
          </w:p>
          <w:p w:rsidR="0000545E" w:rsidRPr="00BA5BF0" w:rsidRDefault="0000545E" w:rsidP="004025A3">
            <w:pPr>
              <w:spacing w:after="0" w:line="240" w:lineRule="auto"/>
              <w:rPr>
                <w:rFonts w:ascii="Arial" w:eastAsia="Times New Roman" w:hAnsi="Arial" w:cs="Arial"/>
                <w:color w:val="A6A6A6" w:themeColor="background1" w:themeShade="A6"/>
                <w:sz w:val="20"/>
                <w:szCs w:val="20"/>
                <w:lang w:eastAsia="sv-SE"/>
              </w:rPr>
            </w:pPr>
          </w:p>
          <w:p w:rsidR="0000545E" w:rsidRPr="00BA5BF0" w:rsidRDefault="0000545E" w:rsidP="004025A3">
            <w:pPr>
              <w:spacing w:after="0" w:line="240" w:lineRule="auto"/>
              <w:rPr>
                <w:rFonts w:ascii="Arial" w:eastAsia="Times New Roman" w:hAnsi="Arial" w:cs="Arial"/>
                <w:color w:val="A6A6A6" w:themeColor="background1" w:themeShade="A6"/>
                <w:sz w:val="20"/>
                <w:szCs w:val="20"/>
                <w:lang w:eastAsia="sv-SE"/>
              </w:rPr>
            </w:pPr>
          </w:p>
        </w:tc>
      </w:tr>
      <w:tr w:rsidR="0006356B" w:rsidRPr="008A0CF1"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5.3</w:t>
            </w:r>
          </w:p>
        </w:tc>
        <w:tc>
          <w:tcPr>
            <w:tcW w:w="8147" w:type="dxa"/>
            <w:tcBorders>
              <w:top w:val="nil"/>
              <w:left w:val="nil"/>
              <w:bottom w:val="single" w:sz="4" w:space="0" w:color="auto"/>
              <w:right w:val="single" w:sz="4" w:space="0" w:color="auto"/>
            </w:tcBorders>
            <w:shd w:val="clear" w:color="auto" w:fill="auto"/>
            <w:hideMark/>
          </w:tcPr>
          <w:p w:rsidR="00983245" w:rsidRPr="008A0CF1" w:rsidRDefault="0006356B" w:rsidP="00174D1F">
            <w:pPr>
              <w:spacing w:after="0" w:line="240" w:lineRule="auto"/>
              <w:rPr>
                <w:rFonts w:ascii="Arial" w:eastAsia="Times New Roman" w:hAnsi="Arial" w:cs="Arial"/>
                <w:b/>
                <w:bCs/>
                <w:color w:val="000000"/>
                <w:sz w:val="20"/>
                <w:szCs w:val="20"/>
                <w:lang w:val="en-GB" w:eastAsia="sv-SE"/>
              </w:rPr>
            </w:pPr>
            <w:r w:rsidRPr="008A0CF1">
              <w:rPr>
                <w:rFonts w:ascii="Arial" w:eastAsia="Times New Roman" w:hAnsi="Arial" w:cs="Arial"/>
                <w:b/>
                <w:bCs/>
                <w:color w:val="000000"/>
                <w:sz w:val="20"/>
                <w:szCs w:val="20"/>
                <w:lang w:val="en-GB" w:eastAsia="sv-SE"/>
              </w:rPr>
              <w:t>List of Line maintenance locations</w:t>
            </w:r>
            <w:r w:rsidR="00EF089E" w:rsidRPr="008A0CF1">
              <w:rPr>
                <w:rFonts w:ascii="Arial" w:eastAsia="Times New Roman" w:hAnsi="Arial" w:cs="Arial"/>
                <w:b/>
                <w:bCs/>
                <w:color w:val="000000"/>
                <w:sz w:val="20"/>
                <w:szCs w:val="20"/>
                <w:lang w:val="en-GB" w:eastAsia="sv-SE"/>
              </w:rPr>
              <w:t xml:space="preserve"> as per point 145.A.75(d)</w:t>
            </w:r>
          </w:p>
          <w:p w:rsidR="00CD7D83" w:rsidRPr="008A0CF1" w:rsidRDefault="00CD7D83" w:rsidP="00174D1F">
            <w:pPr>
              <w:spacing w:after="0" w:line="240" w:lineRule="auto"/>
              <w:rPr>
                <w:rFonts w:ascii="Arial" w:eastAsia="Times New Roman" w:hAnsi="Arial" w:cs="Arial"/>
                <w:b/>
                <w:bCs/>
                <w:color w:val="000000"/>
                <w:sz w:val="20"/>
                <w:szCs w:val="20"/>
                <w:lang w:val="en-GB" w:eastAsia="sv-SE"/>
              </w:rPr>
            </w:pPr>
          </w:p>
          <w:p w:rsidR="00983245" w:rsidRPr="008A0CF1" w:rsidRDefault="00F64A31" w:rsidP="00174D1F">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Samtliga godkända l</w:t>
            </w:r>
            <w:r w:rsidR="0006356B" w:rsidRPr="008A0CF1">
              <w:rPr>
                <w:rFonts w:ascii="Arial" w:eastAsia="Times New Roman" w:hAnsi="Arial" w:cs="Arial"/>
                <w:color w:val="000000"/>
                <w:sz w:val="20"/>
                <w:szCs w:val="20"/>
                <w:lang w:eastAsia="sv-SE"/>
              </w:rPr>
              <w:t xml:space="preserve">ine-stationer </w:t>
            </w:r>
            <w:r w:rsidR="004E1231" w:rsidRPr="008A0CF1">
              <w:rPr>
                <w:rFonts w:ascii="Arial" w:eastAsia="Times New Roman" w:hAnsi="Arial" w:cs="Arial"/>
                <w:color w:val="000000"/>
                <w:sz w:val="20"/>
                <w:szCs w:val="20"/>
                <w:lang w:eastAsia="sv-SE"/>
              </w:rPr>
              <w:t xml:space="preserve">enligt 1.8 och 1.9 </w:t>
            </w:r>
            <w:r w:rsidR="0006356B" w:rsidRPr="008A0CF1">
              <w:rPr>
                <w:rFonts w:ascii="Arial" w:eastAsia="Times New Roman" w:hAnsi="Arial" w:cs="Arial"/>
                <w:color w:val="000000"/>
                <w:sz w:val="20"/>
                <w:szCs w:val="20"/>
                <w:lang w:eastAsia="sv-SE"/>
              </w:rPr>
              <w:t>ska listas hä</w:t>
            </w:r>
            <w:r w:rsidR="004E1231" w:rsidRPr="008A0CF1">
              <w:rPr>
                <w:rFonts w:ascii="Arial" w:eastAsia="Times New Roman" w:hAnsi="Arial" w:cs="Arial"/>
                <w:color w:val="000000"/>
                <w:sz w:val="20"/>
                <w:szCs w:val="20"/>
                <w:lang w:eastAsia="sv-SE"/>
              </w:rPr>
              <w:t>r</w:t>
            </w:r>
            <w:r w:rsidR="0006356B" w:rsidRPr="008A0CF1">
              <w:rPr>
                <w:rFonts w:ascii="Arial" w:eastAsia="Times New Roman" w:hAnsi="Arial" w:cs="Arial"/>
                <w:color w:val="000000"/>
                <w:sz w:val="20"/>
                <w:szCs w:val="20"/>
                <w:lang w:eastAsia="sv-SE"/>
              </w:rPr>
              <w:t xml:space="preserve"> </w:t>
            </w:r>
            <w:r w:rsidR="008F5639" w:rsidRPr="008A0CF1">
              <w:rPr>
                <w:rFonts w:ascii="Arial" w:eastAsia="Times New Roman" w:hAnsi="Arial" w:cs="Arial"/>
                <w:color w:val="000000"/>
                <w:sz w:val="20"/>
                <w:szCs w:val="20"/>
                <w:lang w:eastAsia="sv-SE"/>
              </w:rPr>
              <w:t xml:space="preserve">(Adress och ev. </w:t>
            </w:r>
            <w:r w:rsidR="00860383" w:rsidRPr="008A0CF1">
              <w:rPr>
                <w:rFonts w:ascii="Arial" w:eastAsia="Times New Roman" w:hAnsi="Arial" w:cs="Arial"/>
                <w:color w:val="000000"/>
                <w:sz w:val="20"/>
                <w:szCs w:val="20"/>
                <w:lang w:eastAsia="sv-SE"/>
              </w:rPr>
              <w:t>lokal kontaktinformation</w:t>
            </w:r>
            <w:r w:rsidR="008F5639" w:rsidRPr="008A0CF1">
              <w:rPr>
                <w:rFonts w:ascii="Arial" w:eastAsia="Times New Roman" w:hAnsi="Arial" w:cs="Arial"/>
                <w:color w:val="000000"/>
                <w:sz w:val="20"/>
                <w:szCs w:val="20"/>
                <w:lang w:eastAsia="sv-SE"/>
              </w:rPr>
              <w:t>)</w:t>
            </w:r>
          </w:p>
          <w:p w:rsidR="0035094D" w:rsidRPr="008A0CF1" w:rsidRDefault="0035094D" w:rsidP="00174D1F">
            <w:pPr>
              <w:spacing w:after="0" w:line="240" w:lineRule="auto"/>
              <w:rPr>
                <w:rFonts w:ascii="Arial" w:eastAsia="Times New Roman" w:hAnsi="Arial" w:cs="Arial"/>
                <w:color w:val="000000"/>
                <w:sz w:val="20"/>
                <w:szCs w:val="20"/>
                <w:lang w:eastAsia="sv-SE"/>
              </w:rPr>
            </w:pPr>
          </w:p>
          <w:p w:rsidR="0035094D" w:rsidRPr="008A0CF1" w:rsidRDefault="0035094D" w:rsidP="00174D1F">
            <w:pPr>
              <w:spacing w:after="0" w:line="240" w:lineRule="auto"/>
              <w:rPr>
                <w:rFonts w:ascii="Arial" w:eastAsia="Times New Roman" w:hAnsi="Arial" w:cs="Arial"/>
                <w:i/>
                <w:color w:val="000000"/>
                <w:sz w:val="16"/>
                <w:szCs w:val="16"/>
                <w:lang w:eastAsia="sv-SE"/>
              </w:rPr>
            </w:pPr>
          </w:p>
          <w:p w:rsidR="00032FFB" w:rsidRDefault="00032FFB" w:rsidP="00032FFB">
            <w:pPr>
              <w:spacing w:after="0" w:line="240" w:lineRule="auto"/>
              <w:rPr>
                <w:rFonts w:ascii="Arial" w:eastAsia="Times New Roman" w:hAnsi="Arial" w:cs="Arial"/>
                <w:b/>
                <w:i/>
                <w:color w:val="000000"/>
                <w:sz w:val="16"/>
                <w:szCs w:val="16"/>
                <w:lang w:eastAsia="sv-SE"/>
              </w:rPr>
            </w:pPr>
            <w:r w:rsidRPr="008A0CF1">
              <w:rPr>
                <w:rFonts w:ascii="Arial" w:eastAsia="Times New Roman" w:hAnsi="Arial" w:cs="Arial"/>
                <w:i/>
                <w:color w:val="000000"/>
                <w:sz w:val="16"/>
                <w:szCs w:val="16"/>
                <w:lang w:eastAsia="sv-SE"/>
              </w:rPr>
              <w:t>Exempel</w:t>
            </w:r>
            <w:r>
              <w:rPr>
                <w:rFonts w:ascii="Arial" w:eastAsia="Times New Roman" w:hAnsi="Arial" w:cs="Arial"/>
                <w:i/>
                <w:color w:val="000000"/>
                <w:sz w:val="16"/>
                <w:szCs w:val="16"/>
                <w:lang w:eastAsia="sv-SE"/>
              </w:rPr>
              <w:t>:</w:t>
            </w:r>
          </w:p>
          <w:p w:rsidR="00032FFB" w:rsidRDefault="00032FFB" w:rsidP="00032FFB">
            <w:pPr>
              <w:spacing w:after="0" w:line="240" w:lineRule="auto"/>
              <w:rPr>
                <w:rFonts w:ascii="Arial" w:eastAsia="Times New Roman" w:hAnsi="Arial" w:cs="Arial"/>
                <w:b/>
                <w:i/>
                <w:color w:val="000000"/>
                <w:sz w:val="16"/>
                <w:szCs w:val="16"/>
                <w:lang w:eastAsia="sv-SE"/>
              </w:rPr>
            </w:pPr>
          </w:p>
          <w:p w:rsidR="00032FFB" w:rsidRPr="008A0CF1" w:rsidRDefault="00032FFB" w:rsidP="00032FFB">
            <w:pPr>
              <w:spacing w:after="0" w:line="240" w:lineRule="auto"/>
              <w:rPr>
                <w:rFonts w:ascii="Arial" w:eastAsia="Times New Roman" w:hAnsi="Arial" w:cs="Arial"/>
                <w:b/>
                <w:i/>
                <w:color w:val="000000"/>
                <w:sz w:val="16"/>
                <w:szCs w:val="16"/>
                <w:lang w:eastAsia="sv-SE"/>
              </w:rPr>
            </w:pPr>
            <w:r w:rsidRPr="008A0CF1">
              <w:rPr>
                <w:rFonts w:ascii="Arial" w:eastAsia="Times New Roman" w:hAnsi="Arial" w:cs="Arial"/>
                <w:b/>
                <w:i/>
                <w:color w:val="000000"/>
                <w:sz w:val="16"/>
                <w:szCs w:val="16"/>
                <w:lang w:eastAsia="sv-SE"/>
              </w:rPr>
              <w:t>Bulltofta flygplats</w:t>
            </w:r>
          </w:p>
          <w:p w:rsidR="00032FFB" w:rsidRPr="008A0CF1" w:rsidRDefault="00032FFB" w:rsidP="00032FFB">
            <w:pPr>
              <w:spacing w:after="0" w:line="240" w:lineRule="auto"/>
              <w:rPr>
                <w:rFonts w:ascii="Arial" w:eastAsia="Times New Roman" w:hAnsi="Arial" w:cs="Arial"/>
                <w:i/>
                <w:color w:val="000000"/>
                <w:sz w:val="16"/>
                <w:szCs w:val="16"/>
                <w:lang w:eastAsia="sv-SE"/>
              </w:rPr>
            </w:pPr>
            <w:r w:rsidRPr="008A0CF1">
              <w:rPr>
                <w:rFonts w:ascii="Arial" w:eastAsia="Times New Roman" w:hAnsi="Arial" w:cs="Arial"/>
                <w:i/>
                <w:color w:val="000000"/>
                <w:sz w:val="16"/>
                <w:szCs w:val="16"/>
                <w:lang w:eastAsia="sv-SE"/>
              </w:rPr>
              <w:t>Kontor 7</w:t>
            </w:r>
          </w:p>
          <w:p w:rsidR="00032FFB" w:rsidRPr="008A0CF1" w:rsidRDefault="00032FFB" w:rsidP="00032FFB">
            <w:pPr>
              <w:spacing w:after="0" w:line="240" w:lineRule="auto"/>
              <w:rPr>
                <w:rFonts w:ascii="Arial" w:eastAsia="Times New Roman" w:hAnsi="Arial" w:cs="Arial"/>
                <w:i/>
                <w:color w:val="000000"/>
                <w:sz w:val="16"/>
                <w:szCs w:val="16"/>
                <w:lang w:eastAsia="sv-SE"/>
              </w:rPr>
            </w:pPr>
            <w:r w:rsidRPr="008A0CF1">
              <w:rPr>
                <w:rFonts w:ascii="Arial" w:eastAsia="Times New Roman" w:hAnsi="Arial" w:cs="Arial"/>
                <w:i/>
                <w:color w:val="000000"/>
                <w:sz w:val="16"/>
                <w:szCs w:val="16"/>
                <w:lang w:eastAsia="sv-SE"/>
              </w:rPr>
              <w:t>Saxpinnegatan 25</w:t>
            </w:r>
          </w:p>
          <w:p w:rsidR="00032FFB" w:rsidRPr="008A0CF1" w:rsidRDefault="00032FFB" w:rsidP="00032FFB">
            <w:pPr>
              <w:spacing w:after="0" w:line="240" w:lineRule="auto"/>
              <w:rPr>
                <w:rFonts w:ascii="Arial" w:eastAsia="Times New Roman" w:hAnsi="Arial" w:cs="Arial"/>
                <w:i/>
                <w:color w:val="000000"/>
                <w:sz w:val="16"/>
                <w:szCs w:val="16"/>
                <w:lang w:eastAsia="sv-SE"/>
              </w:rPr>
            </w:pPr>
            <w:r w:rsidRPr="008A0CF1">
              <w:rPr>
                <w:rFonts w:ascii="Arial" w:eastAsia="Times New Roman" w:hAnsi="Arial" w:cs="Arial"/>
                <w:i/>
                <w:color w:val="000000"/>
                <w:sz w:val="16"/>
                <w:szCs w:val="16"/>
                <w:lang w:eastAsia="sv-SE"/>
              </w:rPr>
              <w:t>654 45 Malmö</w:t>
            </w:r>
          </w:p>
          <w:p w:rsidR="00BA5BF0" w:rsidRDefault="00032FFB" w:rsidP="0035094D">
            <w:pPr>
              <w:spacing w:after="0" w:line="240" w:lineRule="auto"/>
              <w:rPr>
                <w:rFonts w:ascii="Arial" w:eastAsia="Times New Roman" w:hAnsi="Arial" w:cs="Arial"/>
                <w:strike/>
                <w:color w:val="000000"/>
                <w:sz w:val="20"/>
                <w:szCs w:val="20"/>
                <w:lang w:eastAsia="sv-SE"/>
              </w:rPr>
            </w:pPr>
            <w:r w:rsidRPr="008A0CF1">
              <w:rPr>
                <w:rFonts w:ascii="Arial" w:eastAsia="Times New Roman" w:hAnsi="Arial" w:cs="Arial"/>
                <w:i/>
                <w:color w:val="000000"/>
                <w:sz w:val="16"/>
                <w:szCs w:val="16"/>
                <w:lang w:eastAsia="sv-SE"/>
              </w:rPr>
              <w:t>Journummer tekniker: 0771 503</w:t>
            </w:r>
            <w:r>
              <w:rPr>
                <w:rFonts w:ascii="Arial" w:eastAsia="Times New Roman" w:hAnsi="Arial" w:cs="Arial"/>
                <w:i/>
                <w:color w:val="000000"/>
                <w:sz w:val="16"/>
                <w:szCs w:val="16"/>
                <w:lang w:eastAsia="sv-SE"/>
              </w:rPr>
              <w:t> </w:t>
            </w:r>
            <w:r w:rsidRPr="008A0CF1">
              <w:rPr>
                <w:rFonts w:ascii="Arial" w:eastAsia="Times New Roman" w:hAnsi="Arial" w:cs="Arial"/>
                <w:i/>
                <w:color w:val="000000"/>
                <w:sz w:val="16"/>
                <w:szCs w:val="16"/>
                <w:lang w:eastAsia="sv-SE"/>
              </w:rPr>
              <w:t>503</w:t>
            </w:r>
          </w:p>
          <w:p w:rsidR="00BA5BF0" w:rsidRDefault="00BA5BF0" w:rsidP="0035094D">
            <w:pPr>
              <w:spacing w:after="0" w:line="240" w:lineRule="auto"/>
              <w:rPr>
                <w:rFonts w:ascii="Arial" w:eastAsia="Times New Roman" w:hAnsi="Arial" w:cs="Arial"/>
                <w:strike/>
                <w:color w:val="000000"/>
                <w:sz w:val="20"/>
                <w:szCs w:val="20"/>
                <w:lang w:eastAsia="sv-SE"/>
              </w:rPr>
            </w:pPr>
          </w:p>
          <w:p w:rsidR="00BA5BF0" w:rsidRDefault="00BA5BF0" w:rsidP="0035094D">
            <w:pPr>
              <w:spacing w:after="0" w:line="240" w:lineRule="auto"/>
              <w:rPr>
                <w:rFonts w:ascii="Arial" w:eastAsia="Times New Roman" w:hAnsi="Arial" w:cs="Arial"/>
                <w:strike/>
                <w:color w:val="000000"/>
                <w:sz w:val="20"/>
                <w:szCs w:val="20"/>
                <w:lang w:eastAsia="sv-SE"/>
              </w:rPr>
            </w:pPr>
          </w:p>
          <w:p w:rsidR="00BA5BF0" w:rsidRPr="008A0CF1" w:rsidRDefault="00BA5BF0" w:rsidP="0035094D">
            <w:pPr>
              <w:spacing w:after="0" w:line="240" w:lineRule="auto"/>
              <w:rPr>
                <w:rFonts w:ascii="Arial" w:eastAsia="Times New Roman" w:hAnsi="Arial" w:cs="Arial"/>
                <w:strike/>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CD7D83" w:rsidRPr="008A0CF1" w:rsidRDefault="00CD7D83" w:rsidP="004025A3">
            <w:pPr>
              <w:spacing w:after="0" w:line="240" w:lineRule="auto"/>
              <w:rPr>
                <w:rFonts w:ascii="Arial" w:eastAsia="Times New Roman" w:hAnsi="Arial" w:cs="Arial"/>
                <w:i/>
                <w:color w:val="A6A6A6" w:themeColor="background1" w:themeShade="A6"/>
                <w:sz w:val="16"/>
                <w:szCs w:val="16"/>
                <w:lang w:eastAsia="sv-SE"/>
              </w:rPr>
            </w:pPr>
          </w:p>
          <w:p w:rsidR="0006356B" w:rsidRPr="008A0CF1" w:rsidRDefault="0006356B" w:rsidP="004025A3">
            <w:pPr>
              <w:spacing w:after="0" w:line="240" w:lineRule="auto"/>
              <w:rPr>
                <w:rFonts w:ascii="Arial" w:eastAsia="Times New Roman" w:hAnsi="Arial" w:cs="Arial"/>
                <w:color w:val="A6A6A6" w:themeColor="background1" w:themeShade="A6"/>
                <w:sz w:val="20"/>
                <w:szCs w:val="20"/>
                <w:lang w:eastAsia="sv-SE"/>
              </w:rPr>
            </w:pPr>
          </w:p>
        </w:tc>
      </w:tr>
      <w:tr w:rsidR="0006356B" w:rsidRPr="008A0CF1"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5.4</w:t>
            </w:r>
          </w:p>
        </w:tc>
        <w:tc>
          <w:tcPr>
            <w:tcW w:w="8147" w:type="dxa"/>
            <w:tcBorders>
              <w:top w:val="nil"/>
              <w:left w:val="nil"/>
              <w:bottom w:val="single" w:sz="4" w:space="0" w:color="auto"/>
              <w:right w:val="single" w:sz="4" w:space="0" w:color="auto"/>
            </w:tcBorders>
            <w:shd w:val="clear" w:color="auto" w:fill="auto"/>
            <w:hideMark/>
          </w:tcPr>
          <w:p w:rsidR="00983245" w:rsidRPr="008A0CF1" w:rsidRDefault="0006356B" w:rsidP="00983245">
            <w:pPr>
              <w:spacing w:after="0" w:line="240" w:lineRule="auto"/>
              <w:rPr>
                <w:rFonts w:ascii="Arial" w:eastAsia="Times New Roman" w:hAnsi="Arial" w:cs="Arial"/>
                <w:b/>
                <w:bCs/>
                <w:color w:val="000000"/>
                <w:sz w:val="20"/>
                <w:szCs w:val="20"/>
                <w:lang w:val="en-GB" w:eastAsia="sv-SE"/>
              </w:rPr>
            </w:pPr>
            <w:r w:rsidRPr="008A0CF1">
              <w:rPr>
                <w:rFonts w:ascii="Arial" w:eastAsia="Times New Roman" w:hAnsi="Arial" w:cs="Arial"/>
                <w:b/>
                <w:bCs/>
                <w:color w:val="000000"/>
                <w:sz w:val="20"/>
                <w:szCs w:val="20"/>
                <w:lang w:val="en-GB" w:eastAsia="sv-SE"/>
              </w:rPr>
              <w:t xml:space="preserve">List of contracted organisations </w:t>
            </w:r>
            <w:r w:rsidR="00EF089E" w:rsidRPr="008A0CF1">
              <w:rPr>
                <w:rFonts w:ascii="Arial" w:eastAsia="Times New Roman" w:hAnsi="Arial" w:cs="Arial"/>
                <w:b/>
                <w:bCs/>
                <w:color w:val="000000"/>
                <w:sz w:val="20"/>
                <w:szCs w:val="20"/>
                <w:lang w:val="en-GB" w:eastAsia="sv-SE"/>
              </w:rPr>
              <w:t>as per point 145.A.70(a)(16)</w:t>
            </w:r>
          </w:p>
          <w:p w:rsidR="00CD7D83" w:rsidRPr="008A0CF1" w:rsidRDefault="00CD7D83" w:rsidP="00983245">
            <w:pPr>
              <w:spacing w:after="0" w:line="240" w:lineRule="auto"/>
              <w:rPr>
                <w:rFonts w:ascii="Arial" w:eastAsia="Times New Roman" w:hAnsi="Arial" w:cs="Arial"/>
                <w:b/>
                <w:bCs/>
                <w:color w:val="000000"/>
                <w:sz w:val="20"/>
                <w:szCs w:val="20"/>
                <w:lang w:val="en-GB" w:eastAsia="sv-SE"/>
              </w:rPr>
            </w:pPr>
          </w:p>
          <w:p w:rsidR="003329EC" w:rsidRDefault="00976E2C" w:rsidP="00CD7D8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Lista över </w:t>
            </w:r>
            <w:r w:rsidR="00026DD8" w:rsidRPr="008A0CF1">
              <w:rPr>
                <w:rFonts w:ascii="Arial" w:eastAsia="Times New Roman" w:hAnsi="Arial" w:cs="Arial"/>
                <w:color w:val="000000"/>
                <w:sz w:val="20"/>
                <w:szCs w:val="20"/>
                <w:lang w:eastAsia="sv-SE"/>
              </w:rPr>
              <w:t>kontrakterade leverantörer med eget del-145 tillstånd.</w:t>
            </w:r>
            <w:r w:rsidR="003175F5">
              <w:rPr>
                <w:rFonts w:ascii="Arial" w:eastAsia="Times New Roman" w:hAnsi="Arial" w:cs="Arial"/>
                <w:color w:val="000000"/>
                <w:sz w:val="20"/>
                <w:szCs w:val="20"/>
                <w:lang w:eastAsia="sv-SE"/>
              </w:rPr>
              <w:t xml:space="preserve"> </w:t>
            </w:r>
            <w:r w:rsidR="003175F5" w:rsidRPr="003175F5">
              <w:rPr>
                <w:rFonts w:ascii="Arial" w:eastAsia="Times New Roman" w:hAnsi="Arial" w:cs="Arial"/>
                <w:color w:val="000000"/>
                <w:sz w:val="20"/>
                <w:szCs w:val="20"/>
                <w:highlight w:val="yellow"/>
                <w:lang w:eastAsia="sv-SE"/>
              </w:rPr>
              <w:t>Namn och tillstånds nummer.</w:t>
            </w:r>
          </w:p>
          <w:p w:rsidR="003175F5" w:rsidRDefault="003175F5" w:rsidP="00CD7D83">
            <w:pPr>
              <w:spacing w:after="0" w:line="240" w:lineRule="auto"/>
              <w:rPr>
                <w:rFonts w:ascii="Arial" w:eastAsia="Times New Roman" w:hAnsi="Arial" w:cs="Arial"/>
                <w:color w:val="000000"/>
                <w:sz w:val="20"/>
                <w:szCs w:val="20"/>
                <w:lang w:eastAsia="sv-SE"/>
              </w:rPr>
            </w:pPr>
          </w:p>
          <w:p w:rsidR="003175F5" w:rsidRPr="005041D6" w:rsidRDefault="003175F5" w:rsidP="00CD7D83">
            <w:pPr>
              <w:spacing w:after="0" w:line="240" w:lineRule="auto"/>
              <w:rPr>
                <w:rFonts w:ascii="Arial" w:eastAsia="Times New Roman" w:hAnsi="Arial" w:cs="Arial"/>
                <w:i/>
                <w:color w:val="000000"/>
                <w:sz w:val="16"/>
                <w:szCs w:val="16"/>
                <w:highlight w:val="yellow"/>
                <w:lang w:eastAsia="sv-SE"/>
              </w:rPr>
            </w:pPr>
            <w:r w:rsidRPr="005041D6">
              <w:rPr>
                <w:rFonts w:ascii="Arial" w:eastAsia="Times New Roman" w:hAnsi="Arial" w:cs="Arial"/>
                <w:i/>
                <w:color w:val="000000"/>
                <w:sz w:val="16"/>
                <w:szCs w:val="16"/>
                <w:highlight w:val="yellow"/>
                <w:lang w:eastAsia="sv-SE"/>
              </w:rPr>
              <w:t>Exempel</w:t>
            </w:r>
          </w:p>
          <w:p w:rsidR="003175F5" w:rsidRPr="005041D6" w:rsidRDefault="003175F5" w:rsidP="00CD7D83">
            <w:pPr>
              <w:spacing w:after="0" w:line="240" w:lineRule="auto"/>
              <w:rPr>
                <w:rFonts w:ascii="Arial" w:eastAsia="Times New Roman" w:hAnsi="Arial" w:cs="Arial"/>
                <w:i/>
                <w:color w:val="000000"/>
                <w:sz w:val="16"/>
                <w:szCs w:val="16"/>
                <w:highlight w:val="yellow"/>
                <w:lang w:eastAsia="sv-SE"/>
              </w:rPr>
            </w:pPr>
          </w:p>
          <w:p w:rsidR="003175F5" w:rsidRPr="005041D6" w:rsidRDefault="003175F5" w:rsidP="00CD7D83">
            <w:pPr>
              <w:spacing w:after="0" w:line="240" w:lineRule="auto"/>
              <w:rPr>
                <w:rFonts w:ascii="Arial" w:eastAsia="Times New Roman" w:hAnsi="Arial" w:cs="Arial"/>
                <w:i/>
                <w:color w:val="000000"/>
                <w:sz w:val="16"/>
                <w:szCs w:val="16"/>
                <w:highlight w:val="yellow"/>
                <w:lang w:eastAsia="sv-SE"/>
              </w:rPr>
            </w:pPr>
            <w:r w:rsidRPr="005041D6">
              <w:rPr>
                <w:rFonts w:ascii="Arial" w:eastAsia="Times New Roman" w:hAnsi="Arial" w:cs="Arial"/>
                <w:i/>
                <w:color w:val="000000"/>
                <w:sz w:val="16"/>
                <w:szCs w:val="16"/>
                <w:highlight w:val="yellow"/>
                <w:lang w:eastAsia="sv-SE"/>
              </w:rPr>
              <w:t>Transportstyrelsens Underhållsverkstad</w:t>
            </w:r>
          </w:p>
          <w:p w:rsidR="003175F5" w:rsidRDefault="003175F5" w:rsidP="00CD7D83">
            <w:pPr>
              <w:spacing w:after="0" w:line="240" w:lineRule="auto"/>
              <w:rPr>
                <w:rFonts w:ascii="Arial" w:eastAsia="Times New Roman" w:hAnsi="Arial" w:cs="Arial"/>
                <w:color w:val="000000"/>
                <w:sz w:val="20"/>
                <w:szCs w:val="20"/>
                <w:lang w:eastAsia="sv-SE"/>
              </w:rPr>
            </w:pPr>
            <w:r w:rsidRPr="005041D6">
              <w:rPr>
                <w:rFonts w:ascii="Arial" w:eastAsia="Times New Roman" w:hAnsi="Arial" w:cs="Arial"/>
                <w:i/>
                <w:color w:val="000000"/>
                <w:sz w:val="16"/>
                <w:szCs w:val="16"/>
                <w:highlight w:val="yellow"/>
                <w:lang w:eastAsia="sv-SE"/>
              </w:rPr>
              <w:t>SE.145.000</w:t>
            </w:r>
          </w:p>
          <w:p w:rsidR="003175F5" w:rsidRPr="008A0CF1" w:rsidRDefault="003175F5" w:rsidP="00CD7D83">
            <w:pPr>
              <w:spacing w:after="0" w:line="240" w:lineRule="auto"/>
              <w:rPr>
                <w:rFonts w:ascii="Arial" w:eastAsia="Times New Roman" w:hAnsi="Arial" w:cs="Arial"/>
                <w:color w:val="000000"/>
                <w:sz w:val="20"/>
                <w:szCs w:val="20"/>
                <w:lang w:eastAsia="sv-SE"/>
              </w:rPr>
            </w:pPr>
          </w:p>
          <w:p w:rsidR="00CD7D83" w:rsidRPr="008A0CF1" w:rsidRDefault="00CD7D83" w:rsidP="00CD7D83">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06356B" w:rsidRPr="008A0CF1" w:rsidRDefault="00CD7D83" w:rsidP="004025A3">
            <w:pPr>
              <w:spacing w:after="0" w:line="240" w:lineRule="auto"/>
              <w:rPr>
                <w:rFonts w:ascii="Arial" w:eastAsia="Times New Roman" w:hAnsi="Arial" w:cs="Arial"/>
                <w:color w:val="A6A6A6" w:themeColor="background1" w:themeShade="A6"/>
                <w:sz w:val="20"/>
                <w:szCs w:val="20"/>
                <w:lang w:eastAsia="sv-SE"/>
              </w:rPr>
            </w:pPr>
            <w:r w:rsidRPr="008A0CF1">
              <w:rPr>
                <w:rFonts w:ascii="Arial" w:eastAsia="Times New Roman" w:hAnsi="Arial" w:cs="Arial"/>
                <w:color w:val="A6A6A6" w:themeColor="background1" w:themeShade="A6"/>
                <w:sz w:val="20"/>
                <w:szCs w:val="20"/>
                <w:lang w:eastAsia="sv-SE"/>
              </w:rPr>
              <w:br/>
            </w:r>
          </w:p>
        </w:tc>
      </w:tr>
      <w:tr w:rsidR="002E1B4D" w:rsidRPr="008A0CF1"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tcPr>
          <w:p w:rsidR="002E1B4D" w:rsidRPr="008A0CF1" w:rsidRDefault="002E1B4D"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5.5</w:t>
            </w:r>
          </w:p>
        </w:tc>
        <w:tc>
          <w:tcPr>
            <w:tcW w:w="8147" w:type="dxa"/>
            <w:tcBorders>
              <w:top w:val="nil"/>
              <w:left w:val="nil"/>
              <w:bottom w:val="single" w:sz="4" w:space="0" w:color="auto"/>
              <w:right w:val="single" w:sz="4" w:space="0" w:color="auto"/>
            </w:tcBorders>
            <w:shd w:val="clear" w:color="auto" w:fill="auto"/>
          </w:tcPr>
          <w:p w:rsidR="002E1B4D" w:rsidRPr="008A0CF1" w:rsidRDefault="002E1B4D" w:rsidP="00983245">
            <w:pPr>
              <w:spacing w:after="0" w:line="240" w:lineRule="auto"/>
              <w:rPr>
                <w:rFonts w:ascii="Arial" w:eastAsia="Times New Roman" w:hAnsi="Arial" w:cs="Arial"/>
                <w:i/>
                <w:color w:val="000000"/>
                <w:sz w:val="16"/>
                <w:szCs w:val="16"/>
                <w:lang w:val="en-US" w:eastAsia="sv-SE"/>
              </w:rPr>
            </w:pPr>
            <w:r w:rsidRPr="008A0CF1">
              <w:rPr>
                <w:rFonts w:ascii="Arial" w:eastAsia="Times New Roman" w:hAnsi="Arial" w:cs="Arial"/>
                <w:b/>
                <w:bCs/>
                <w:color w:val="000000"/>
                <w:sz w:val="20"/>
                <w:szCs w:val="20"/>
                <w:lang w:val="en-GB" w:eastAsia="sv-SE"/>
              </w:rPr>
              <w:t xml:space="preserve">List of used AltMoC as per point 145.A.70(a)(17) </w:t>
            </w:r>
            <w:r w:rsidR="00EB01F2" w:rsidRPr="008A0CF1">
              <w:rPr>
                <w:rFonts w:ascii="Arial" w:eastAsia="Times New Roman" w:hAnsi="Arial" w:cs="Arial"/>
                <w:b/>
                <w:bCs/>
                <w:color w:val="000000"/>
                <w:sz w:val="20"/>
                <w:szCs w:val="20"/>
                <w:lang w:val="en-GB" w:eastAsia="sv-SE"/>
              </w:rPr>
              <w:br/>
            </w:r>
          </w:p>
          <w:p w:rsidR="0036413B" w:rsidRPr="008A0CF1" w:rsidRDefault="0036413B" w:rsidP="0036413B">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Lista över godkända alternativa metoder enligt MOE 1.12. </w:t>
            </w:r>
          </w:p>
          <w:p w:rsidR="002E1B4D" w:rsidRPr="008A0CF1" w:rsidRDefault="0036413B" w:rsidP="0036413B">
            <w:pPr>
              <w:spacing w:after="0" w:line="240" w:lineRule="auto"/>
              <w:rPr>
                <w:rFonts w:ascii="Arial" w:eastAsia="Times New Roman" w:hAnsi="Arial" w:cs="Arial"/>
                <w:b/>
                <w:bCs/>
                <w:color w:val="000000"/>
                <w:sz w:val="20"/>
                <w:szCs w:val="20"/>
                <w:lang w:eastAsia="sv-SE"/>
              </w:rPr>
            </w:pPr>
            <w:r w:rsidRPr="008A0CF1">
              <w:rPr>
                <w:rFonts w:ascii="Arial" w:eastAsia="Times New Roman" w:hAnsi="Arial" w:cs="Arial"/>
                <w:color w:val="000000"/>
                <w:sz w:val="20"/>
                <w:szCs w:val="20"/>
                <w:lang w:eastAsia="sv-SE"/>
              </w:rPr>
              <w:t xml:space="preserve"> </w:t>
            </w:r>
          </w:p>
        </w:tc>
        <w:tc>
          <w:tcPr>
            <w:tcW w:w="1634" w:type="dxa"/>
            <w:tcBorders>
              <w:top w:val="nil"/>
              <w:left w:val="nil"/>
              <w:bottom w:val="single" w:sz="4" w:space="0" w:color="auto"/>
              <w:right w:val="single" w:sz="4" w:space="0" w:color="auto"/>
            </w:tcBorders>
            <w:shd w:val="clear" w:color="auto" w:fill="auto"/>
          </w:tcPr>
          <w:p w:rsidR="002E1B4D" w:rsidRPr="008A0CF1" w:rsidRDefault="002E1B4D" w:rsidP="005B7607">
            <w:pPr>
              <w:spacing w:after="0" w:line="240" w:lineRule="auto"/>
              <w:rPr>
                <w:rFonts w:ascii="Arial" w:eastAsia="Times New Roman" w:hAnsi="Arial" w:cs="Arial"/>
                <w:color w:val="A6A6A6" w:themeColor="background1" w:themeShade="A6"/>
                <w:sz w:val="20"/>
                <w:szCs w:val="20"/>
                <w:lang w:eastAsia="sv-SE"/>
              </w:rPr>
            </w:pPr>
          </w:p>
        </w:tc>
      </w:tr>
    </w:tbl>
    <w:p w:rsidR="007D087E" w:rsidRPr="008A0CF1" w:rsidRDefault="007D087E">
      <w:r w:rsidRPr="008A0CF1">
        <w:br w:type="page"/>
      </w:r>
    </w:p>
    <w:tbl>
      <w:tblPr>
        <w:tblW w:w="10565" w:type="dxa"/>
        <w:tblInd w:w="-5" w:type="dxa"/>
        <w:tblLayout w:type="fixed"/>
        <w:tblCellMar>
          <w:left w:w="70" w:type="dxa"/>
          <w:right w:w="70" w:type="dxa"/>
        </w:tblCellMar>
        <w:tblLook w:val="0620" w:firstRow="1" w:lastRow="0" w:firstColumn="0" w:lastColumn="0" w:noHBand="1" w:noVBand="1"/>
      </w:tblPr>
      <w:tblGrid>
        <w:gridCol w:w="784"/>
        <w:gridCol w:w="8147"/>
        <w:gridCol w:w="1634"/>
      </w:tblGrid>
      <w:tr w:rsidR="00FA51C3" w:rsidRPr="008A0CF1" w:rsidTr="00F2220D">
        <w:trPr>
          <w:cantSplit/>
          <w:trHeight w:val="20"/>
        </w:trPr>
        <w:tc>
          <w:tcPr>
            <w:tcW w:w="10565" w:type="dxa"/>
            <w:gridSpan w:val="3"/>
            <w:tcBorders>
              <w:top w:val="nil"/>
              <w:left w:val="single" w:sz="4" w:space="0" w:color="auto"/>
              <w:bottom w:val="single" w:sz="4" w:space="0" w:color="auto"/>
              <w:right w:val="single" w:sz="4" w:space="0" w:color="auto"/>
            </w:tcBorders>
            <w:shd w:val="clear" w:color="auto" w:fill="DBE5F1" w:themeFill="accent1" w:themeFillTint="33"/>
          </w:tcPr>
          <w:p w:rsidR="00FA51C3" w:rsidRPr="008A0CF1" w:rsidRDefault="00FA51C3" w:rsidP="00A377B0">
            <w:pPr>
              <w:spacing w:after="0" w:line="240" w:lineRule="auto"/>
              <w:jc w:val="center"/>
              <w:rPr>
                <w:rFonts w:ascii="Arial" w:eastAsia="Times New Roman" w:hAnsi="Arial" w:cs="Arial"/>
                <w:b/>
                <w:bCs/>
                <w:sz w:val="24"/>
                <w:szCs w:val="24"/>
                <w:lang w:eastAsia="sv-SE"/>
              </w:rPr>
            </w:pPr>
          </w:p>
          <w:p w:rsidR="00FA51C3" w:rsidRPr="008A0CF1" w:rsidRDefault="00FA51C3" w:rsidP="00A377B0">
            <w:pPr>
              <w:spacing w:after="0" w:line="240" w:lineRule="auto"/>
              <w:jc w:val="center"/>
              <w:rPr>
                <w:rFonts w:ascii="Arial" w:eastAsia="Times New Roman" w:hAnsi="Arial" w:cs="Arial"/>
                <w:b/>
                <w:bCs/>
                <w:sz w:val="24"/>
                <w:szCs w:val="24"/>
                <w:lang w:val="en-GB" w:eastAsia="sv-SE"/>
              </w:rPr>
            </w:pPr>
            <w:r w:rsidRPr="008A0CF1">
              <w:rPr>
                <w:rFonts w:ascii="Arial" w:eastAsia="Times New Roman" w:hAnsi="Arial" w:cs="Arial"/>
                <w:b/>
                <w:bCs/>
                <w:sz w:val="24"/>
                <w:szCs w:val="24"/>
                <w:lang w:val="en-GB" w:eastAsia="sv-SE"/>
              </w:rPr>
              <w:t>6 – RESERVED</w:t>
            </w:r>
          </w:p>
          <w:p w:rsidR="00FA51C3" w:rsidRPr="008A0CF1" w:rsidRDefault="00FA51C3" w:rsidP="00A377B0">
            <w:pPr>
              <w:spacing w:after="0" w:line="240" w:lineRule="auto"/>
              <w:jc w:val="center"/>
              <w:rPr>
                <w:rFonts w:ascii="Arial" w:eastAsia="Times New Roman" w:hAnsi="Arial" w:cs="Arial"/>
                <w:color w:val="000000"/>
                <w:sz w:val="20"/>
                <w:szCs w:val="20"/>
                <w:lang w:val="en-US" w:eastAsia="sv-SE"/>
              </w:rPr>
            </w:pPr>
          </w:p>
        </w:tc>
      </w:tr>
      <w:tr w:rsidR="0006356B" w:rsidRPr="008A0CF1"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6</w:t>
            </w:r>
          </w:p>
        </w:tc>
        <w:tc>
          <w:tcPr>
            <w:tcW w:w="8147" w:type="dxa"/>
            <w:tcBorders>
              <w:top w:val="nil"/>
              <w:left w:val="nil"/>
              <w:bottom w:val="single" w:sz="4" w:space="0" w:color="auto"/>
              <w:right w:val="single" w:sz="4" w:space="0" w:color="auto"/>
            </w:tcBorders>
            <w:shd w:val="clear" w:color="auto" w:fill="auto"/>
            <w:hideMark/>
          </w:tcPr>
          <w:p w:rsidR="0006356B" w:rsidRPr="008A0CF1" w:rsidRDefault="0065384B" w:rsidP="00D6254D">
            <w:pPr>
              <w:spacing w:after="0" w:line="240" w:lineRule="auto"/>
              <w:rPr>
                <w:rFonts w:ascii="Arial" w:eastAsia="Times New Roman" w:hAnsi="Arial" w:cs="Arial"/>
                <w:b/>
                <w:bCs/>
                <w:color w:val="A6A6A6" w:themeColor="background1" w:themeShade="A6"/>
                <w:sz w:val="20"/>
                <w:szCs w:val="20"/>
                <w:lang w:val="en-US" w:eastAsia="sv-SE"/>
              </w:rPr>
            </w:pPr>
            <w:r w:rsidRPr="008A0CF1">
              <w:rPr>
                <w:rFonts w:ascii="Arial" w:eastAsia="Times New Roman" w:hAnsi="Arial" w:cs="Arial"/>
                <w:b/>
                <w:sz w:val="18"/>
                <w:szCs w:val="20"/>
                <w:lang w:val="en-GB" w:eastAsia="sv-SE"/>
              </w:rPr>
              <w:t>[</w:t>
            </w:r>
            <w:r w:rsidRPr="008A0CF1">
              <w:rPr>
                <w:rFonts w:ascii="Arial" w:eastAsia="Times New Roman" w:hAnsi="Arial" w:cs="Arial"/>
                <w:b/>
                <w:sz w:val="20"/>
                <w:szCs w:val="20"/>
                <w:lang w:val="en-GB" w:eastAsia="sv-SE"/>
              </w:rPr>
              <w:t xml:space="preserve">Reserved] </w:t>
            </w:r>
          </w:p>
          <w:p w:rsidR="00D6254D" w:rsidRPr="008A0CF1" w:rsidRDefault="00D6254D" w:rsidP="00D6254D">
            <w:pPr>
              <w:spacing w:after="0" w:line="240" w:lineRule="auto"/>
              <w:rPr>
                <w:rFonts w:ascii="Arial" w:eastAsia="Times New Roman" w:hAnsi="Arial" w:cs="Arial"/>
                <w:color w:val="A6A6A6" w:themeColor="background1" w:themeShade="A6"/>
                <w:sz w:val="20"/>
                <w:szCs w:val="20"/>
                <w:lang w:val="en-US" w:eastAsia="sv-SE"/>
              </w:rPr>
            </w:pPr>
          </w:p>
        </w:tc>
        <w:tc>
          <w:tcPr>
            <w:tcW w:w="1634" w:type="dxa"/>
            <w:tcBorders>
              <w:top w:val="nil"/>
              <w:left w:val="nil"/>
              <w:bottom w:val="single" w:sz="4" w:space="0" w:color="auto"/>
              <w:right w:val="single" w:sz="4" w:space="0" w:color="auto"/>
            </w:tcBorders>
            <w:shd w:val="clear" w:color="auto" w:fill="auto"/>
            <w:hideMark/>
          </w:tcPr>
          <w:p w:rsidR="0006356B" w:rsidRPr="008A0CF1" w:rsidRDefault="0006356B" w:rsidP="004025A3">
            <w:pPr>
              <w:spacing w:after="0" w:line="240" w:lineRule="auto"/>
              <w:rPr>
                <w:rFonts w:ascii="Arial" w:eastAsia="Times New Roman" w:hAnsi="Arial" w:cs="Arial"/>
                <w:color w:val="000000"/>
                <w:sz w:val="20"/>
                <w:szCs w:val="20"/>
                <w:lang w:val="en-US" w:eastAsia="sv-SE"/>
              </w:rPr>
            </w:pPr>
          </w:p>
        </w:tc>
      </w:tr>
      <w:tr w:rsidR="0047140A" w:rsidRPr="008A0CF1" w:rsidTr="00F2220D">
        <w:trPr>
          <w:cantSplit/>
          <w:trHeight w:val="20"/>
        </w:trPr>
        <w:tc>
          <w:tcPr>
            <w:tcW w:w="10565" w:type="dxa"/>
            <w:gridSpan w:val="3"/>
            <w:tcBorders>
              <w:top w:val="nil"/>
              <w:left w:val="single" w:sz="4" w:space="0" w:color="auto"/>
              <w:bottom w:val="single" w:sz="4" w:space="0" w:color="auto"/>
              <w:right w:val="single" w:sz="4" w:space="0" w:color="auto"/>
            </w:tcBorders>
            <w:shd w:val="clear" w:color="auto" w:fill="DBE5F1" w:themeFill="accent1" w:themeFillTint="33"/>
          </w:tcPr>
          <w:p w:rsidR="0047140A" w:rsidRPr="008A0CF1" w:rsidRDefault="002327B3" w:rsidP="0047140A">
            <w:pPr>
              <w:spacing w:after="0" w:line="240" w:lineRule="auto"/>
              <w:jc w:val="center"/>
              <w:rPr>
                <w:rFonts w:ascii="Arial" w:eastAsia="Times New Roman" w:hAnsi="Arial" w:cs="Arial"/>
                <w:b/>
                <w:bCs/>
                <w:color w:val="000000"/>
                <w:sz w:val="20"/>
                <w:szCs w:val="20"/>
                <w:lang w:val="en-GB" w:eastAsia="sv-SE"/>
              </w:rPr>
            </w:pPr>
            <w:r w:rsidRPr="008A0CF1">
              <w:br w:type="page"/>
            </w:r>
          </w:p>
          <w:p w:rsidR="0047140A" w:rsidRPr="008A0CF1" w:rsidRDefault="0047140A" w:rsidP="0047140A">
            <w:pPr>
              <w:spacing w:after="0" w:line="240" w:lineRule="auto"/>
              <w:jc w:val="center"/>
              <w:rPr>
                <w:rFonts w:ascii="Arial" w:eastAsia="Times New Roman" w:hAnsi="Arial" w:cs="Arial"/>
                <w:b/>
                <w:bCs/>
                <w:color w:val="000000"/>
                <w:sz w:val="24"/>
                <w:szCs w:val="24"/>
                <w:lang w:eastAsia="sv-SE"/>
              </w:rPr>
            </w:pPr>
            <w:r w:rsidRPr="008A0CF1">
              <w:rPr>
                <w:rFonts w:ascii="Arial" w:eastAsia="Times New Roman" w:hAnsi="Arial" w:cs="Arial"/>
                <w:b/>
                <w:bCs/>
                <w:color w:val="000000"/>
                <w:sz w:val="24"/>
                <w:szCs w:val="24"/>
                <w:lang w:eastAsia="sv-SE"/>
              </w:rPr>
              <w:t>7 – FAA SUPPLEMENTARY PROCEDURES</w:t>
            </w:r>
          </w:p>
          <w:p w:rsidR="0047140A" w:rsidRPr="008A0CF1" w:rsidRDefault="0047140A" w:rsidP="0047140A">
            <w:pPr>
              <w:spacing w:after="0" w:line="240" w:lineRule="auto"/>
              <w:jc w:val="center"/>
              <w:rPr>
                <w:rFonts w:ascii="Arial" w:eastAsia="Times New Roman" w:hAnsi="Arial" w:cs="Arial"/>
                <w:color w:val="000000"/>
                <w:sz w:val="20"/>
                <w:szCs w:val="20"/>
                <w:lang w:eastAsia="sv-SE"/>
              </w:rPr>
            </w:pPr>
          </w:p>
        </w:tc>
      </w:tr>
      <w:tr w:rsidR="00045905" w:rsidRPr="008A0CF1"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rsidR="00045905" w:rsidRPr="008A0CF1" w:rsidRDefault="00045905"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7</w:t>
            </w:r>
          </w:p>
        </w:tc>
        <w:tc>
          <w:tcPr>
            <w:tcW w:w="8147" w:type="dxa"/>
            <w:tcBorders>
              <w:top w:val="nil"/>
              <w:left w:val="nil"/>
              <w:bottom w:val="single" w:sz="4" w:space="0" w:color="auto"/>
              <w:right w:val="single" w:sz="4" w:space="0" w:color="auto"/>
            </w:tcBorders>
            <w:shd w:val="clear" w:color="auto" w:fill="auto"/>
            <w:hideMark/>
          </w:tcPr>
          <w:p w:rsidR="00045905" w:rsidRPr="008A0CF1" w:rsidRDefault="00045905" w:rsidP="00045905">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b/>
                <w:bCs/>
                <w:color w:val="000000"/>
                <w:sz w:val="20"/>
                <w:szCs w:val="20"/>
                <w:lang w:eastAsia="sv-SE"/>
              </w:rPr>
              <w:t>FAA</w:t>
            </w:r>
            <w:r w:rsidR="00171B56" w:rsidRPr="008A0CF1">
              <w:rPr>
                <w:rFonts w:ascii="Arial" w:eastAsia="Times New Roman" w:hAnsi="Arial" w:cs="Arial"/>
                <w:b/>
                <w:bCs/>
                <w:color w:val="000000"/>
                <w:sz w:val="20"/>
                <w:szCs w:val="20"/>
                <w:lang w:eastAsia="sv-SE"/>
              </w:rPr>
              <w:t xml:space="preserve"> supplementary procedures for a title 14 CFR part-145 repair station </w:t>
            </w:r>
            <w:r w:rsidRPr="008A0CF1">
              <w:rPr>
                <w:rFonts w:ascii="Arial" w:eastAsia="Times New Roman" w:hAnsi="Arial" w:cs="Arial"/>
                <w:color w:val="000000"/>
                <w:sz w:val="20"/>
                <w:szCs w:val="20"/>
                <w:lang w:eastAsia="sv-SE"/>
              </w:rPr>
              <w:br/>
            </w:r>
            <w:r w:rsidR="00F31F1A" w:rsidRPr="008A0CF1">
              <w:rPr>
                <w:rFonts w:ascii="Arial" w:eastAsia="Times New Roman" w:hAnsi="Arial" w:cs="Arial"/>
                <w:color w:val="000000"/>
                <w:sz w:val="20"/>
                <w:szCs w:val="20"/>
                <w:lang w:eastAsia="sv-SE"/>
              </w:rPr>
              <w:t>Om ni är FAR 145 godkänd</w:t>
            </w:r>
            <w:r w:rsidRPr="008A0CF1">
              <w:rPr>
                <w:rFonts w:ascii="Arial" w:eastAsia="Times New Roman" w:hAnsi="Arial" w:cs="Arial"/>
                <w:color w:val="000000"/>
                <w:sz w:val="20"/>
                <w:szCs w:val="20"/>
                <w:lang w:eastAsia="sv-SE"/>
              </w:rPr>
              <w:t xml:space="preserve"> ska </w:t>
            </w:r>
            <w:r w:rsidR="00F31F1A" w:rsidRPr="008A0CF1">
              <w:rPr>
                <w:rFonts w:ascii="Arial" w:eastAsia="Times New Roman" w:hAnsi="Arial" w:cs="Arial"/>
                <w:color w:val="000000"/>
                <w:sz w:val="20"/>
                <w:szCs w:val="20"/>
                <w:lang w:eastAsia="sv-SE"/>
              </w:rPr>
              <w:t xml:space="preserve">relaterade </w:t>
            </w:r>
            <w:r w:rsidRPr="008A0CF1">
              <w:rPr>
                <w:rFonts w:ascii="Arial" w:eastAsia="Times New Roman" w:hAnsi="Arial" w:cs="Arial"/>
                <w:color w:val="000000"/>
                <w:sz w:val="20"/>
                <w:szCs w:val="20"/>
                <w:lang w:eastAsia="sv-SE"/>
              </w:rPr>
              <w:t>procedurer beskrivas här.</w:t>
            </w:r>
          </w:p>
          <w:p w:rsidR="00045905" w:rsidRPr="008A0CF1" w:rsidRDefault="00045905" w:rsidP="00045905">
            <w:pPr>
              <w:spacing w:after="0" w:line="240" w:lineRule="auto"/>
              <w:rPr>
                <w:rStyle w:val="Hyperlnk"/>
                <w:rFonts w:ascii="Arial" w:eastAsia="Times New Roman" w:hAnsi="Arial" w:cs="Arial"/>
                <w:sz w:val="20"/>
                <w:szCs w:val="20"/>
                <w:lang w:eastAsia="sv-SE"/>
              </w:rPr>
            </w:pPr>
            <w:r w:rsidRPr="008A0CF1">
              <w:rPr>
                <w:rFonts w:ascii="Arial" w:eastAsia="Times New Roman" w:hAnsi="Arial" w:cs="Arial"/>
                <w:color w:val="000000"/>
                <w:sz w:val="20"/>
                <w:szCs w:val="20"/>
                <w:lang w:eastAsia="sv-SE"/>
              </w:rPr>
              <w:t xml:space="preserve">Ref till Bilateralt avtal mellan EU och USA (MAG) </w:t>
            </w:r>
            <w:hyperlink r:id="rId16" w:history="1">
              <w:r w:rsidR="002327B3" w:rsidRPr="008A0CF1">
                <w:rPr>
                  <w:rStyle w:val="Hyperlnk"/>
                  <w:rFonts w:ascii="Arial" w:eastAsia="Times New Roman" w:hAnsi="Arial" w:cs="Arial"/>
                  <w:sz w:val="20"/>
                  <w:szCs w:val="20"/>
                  <w:lang w:eastAsia="sv-SE"/>
                </w:rPr>
                <w:t>https://www.easa.europa.eu/document-library/bilateral-agreements/eu-usa</w:t>
              </w:r>
            </w:hyperlink>
          </w:p>
          <w:p w:rsidR="002327B3" w:rsidRPr="008A0CF1" w:rsidRDefault="002327B3" w:rsidP="00045905">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045905" w:rsidRPr="008A0CF1" w:rsidRDefault="00045905" w:rsidP="004025A3">
            <w:pPr>
              <w:spacing w:after="0" w:line="240" w:lineRule="auto"/>
              <w:rPr>
                <w:rFonts w:ascii="Arial" w:eastAsia="Times New Roman" w:hAnsi="Arial" w:cs="Arial"/>
                <w:color w:val="000000"/>
                <w:sz w:val="20"/>
                <w:szCs w:val="20"/>
                <w:lang w:eastAsia="sv-SE"/>
              </w:rPr>
            </w:pPr>
          </w:p>
          <w:p w:rsidR="002A0BD2" w:rsidRPr="008A0CF1" w:rsidRDefault="002A0BD2" w:rsidP="004025A3">
            <w:pPr>
              <w:spacing w:after="0" w:line="240" w:lineRule="auto"/>
              <w:rPr>
                <w:rFonts w:ascii="Arial" w:eastAsia="Times New Roman" w:hAnsi="Arial" w:cs="Arial"/>
                <w:color w:val="000000"/>
                <w:sz w:val="20"/>
                <w:szCs w:val="20"/>
                <w:lang w:eastAsia="sv-SE"/>
              </w:rPr>
            </w:pPr>
          </w:p>
          <w:p w:rsidR="002A0BD2" w:rsidRPr="008A0CF1" w:rsidRDefault="002A0BD2" w:rsidP="004025A3">
            <w:pPr>
              <w:spacing w:after="0" w:line="240" w:lineRule="auto"/>
              <w:rPr>
                <w:rFonts w:ascii="Arial" w:eastAsia="Times New Roman" w:hAnsi="Arial" w:cs="Arial"/>
                <w:color w:val="FF0000"/>
                <w:sz w:val="20"/>
                <w:szCs w:val="20"/>
                <w:lang w:eastAsia="sv-SE"/>
              </w:rPr>
            </w:pPr>
          </w:p>
          <w:p w:rsidR="002A0BD2" w:rsidRPr="008A0CF1" w:rsidRDefault="002A0BD2" w:rsidP="004025A3">
            <w:pPr>
              <w:spacing w:after="0" w:line="240" w:lineRule="auto"/>
              <w:rPr>
                <w:rFonts w:ascii="Arial" w:eastAsia="Times New Roman" w:hAnsi="Arial" w:cs="Arial"/>
                <w:color w:val="000000"/>
                <w:sz w:val="20"/>
                <w:szCs w:val="20"/>
                <w:lang w:eastAsia="sv-SE"/>
              </w:rPr>
            </w:pPr>
          </w:p>
        </w:tc>
      </w:tr>
      <w:tr w:rsidR="0047140A" w:rsidRPr="008A0CF1" w:rsidTr="00F2220D">
        <w:trPr>
          <w:cantSplit/>
          <w:trHeight w:val="20"/>
        </w:trPr>
        <w:tc>
          <w:tcPr>
            <w:tcW w:w="10565" w:type="dxa"/>
            <w:gridSpan w:val="3"/>
            <w:tcBorders>
              <w:top w:val="nil"/>
              <w:left w:val="single" w:sz="4" w:space="0" w:color="auto"/>
              <w:bottom w:val="single" w:sz="4" w:space="0" w:color="auto"/>
              <w:right w:val="single" w:sz="4" w:space="0" w:color="auto"/>
            </w:tcBorders>
            <w:shd w:val="clear" w:color="auto" w:fill="DBE5F1" w:themeFill="accent1" w:themeFillTint="33"/>
          </w:tcPr>
          <w:p w:rsidR="0047140A" w:rsidRPr="008A0CF1" w:rsidRDefault="0047140A" w:rsidP="0047140A">
            <w:pPr>
              <w:spacing w:after="0" w:line="240" w:lineRule="auto"/>
              <w:jc w:val="center"/>
              <w:rPr>
                <w:rFonts w:ascii="Arial" w:eastAsia="Times New Roman" w:hAnsi="Arial" w:cs="Arial"/>
                <w:b/>
                <w:bCs/>
                <w:color w:val="000000"/>
                <w:sz w:val="24"/>
                <w:szCs w:val="24"/>
                <w:lang w:eastAsia="sv-SE"/>
              </w:rPr>
            </w:pPr>
          </w:p>
          <w:p w:rsidR="0047140A" w:rsidRPr="008A0CF1" w:rsidRDefault="0047140A" w:rsidP="0047140A">
            <w:pPr>
              <w:spacing w:after="0" w:line="240" w:lineRule="auto"/>
              <w:jc w:val="center"/>
              <w:rPr>
                <w:rFonts w:ascii="Arial" w:eastAsia="Times New Roman" w:hAnsi="Arial" w:cs="Arial"/>
                <w:b/>
                <w:bCs/>
                <w:color w:val="000000"/>
                <w:sz w:val="24"/>
                <w:szCs w:val="24"/>
                <w:lang w:eastAsia="sv-SE"/>
              </w:rPr>
            </w:pPr>
            <w:r w:rsidRPr="008A0CF1">
              <w:rPr>
                <w:rFonts w:ascii="Arial" w:eastAsia="Times New Roman" w:hAnsi="Arial" w:cs="Arial"/>
                <w:b/>
                <w:bCs/>
                <w:color w:val="000000"/>
                <w:sz w:val="24"/>
                <w:szCs w:val="24"/>
                <w:lang w:eastAsia="sv-SE"/>
              </w:rPr>
              <w:t>8 – TCCS SUPPLEMENTARY PROCEDURES</w:t>
            </w:r>
          </w:p>
          <w:p w:rsidR="0047140A" w:rsidRPr="008A0CF1" w:rsidRDefault="0047140A" w:rsidP="0047140A">
            <w:pPr>
              <w:spacing w:after="0" w:line="240" w:lineRule="auto"/>
              <w:jc w:val="center"/>
              <w:rPr>
                <w:rFonts w:ascii="Arial" w:eastAsia="Times New Roman" w:hAnsi="Arial" w:cs="Arial"/>
                <w:color w:val="000000"/>
                <w:sz w:val="20"/>
                <w:szCs w:val="20"/>
                <w:lang w:eastAsia="sv-SE"/>
              </w:rPr>
            </w:pPr>
          </w:p>
        </w:tc>
      </w:tr>
      <w:tr w:rsidR="00045905" w:rsidRPr="008A0CF1"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hideMark/>
          </w:tcPr>
          <w:p w:rsidR="00045905" w:rsidRPr="008A0CF1" w:rsidRDefault="00045905"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8</w:t>
            </w:r>
          </w:p>
        </w:tc>
        <w:tc>
          <w:tcPr>
            <w:tcW w:w="8147" w:type="dxa"/>
            <w:tcBorders>
              <w:top w:val="nil"/>
              <w:left w:val="nil"/>
              <w:bottom w:val="single" w:sz="4" w:space="0" w:color="auto"/>
              <w:right w:val="single" w:sz="4" w:space="0" w:color="auto"/>
            </w:tcBorders>
            <w:shd w:val="clear" w:color="auto" w:fill="auto"/>
            <w:hideMark/>
          </w:tcPr>
          <w:p w:rsidR="00171B56" w:rsidRPr="008A0CF1" w:rsidRDefault="00045905" w:rsidP="004A03CB">
            <w:pPr>
              <w:spacing w:after="0" w:line="240" w:lineRule="auto"/>
              <w:rPr>
                <w:rFonts w:ascii="Arial" w:eastAsia="Times New Roman" w:hAnsi="Arial" w:cs="Arial"/>
                <w:b/>
                <w:bCs/>
                <w:color w:val="000000"/>
                <w:sz w:val="20"/>
                <w:szCs w:val="20"/>
                <w:lang w:val="en-GB" w:eastAsia="sv-SE"/>
              </w:rPr>
            </w:pPr>
            <w:r w:rsidRPr="008A0CF1">
              <w:rPr>
                <w:rFonts w:ascii="Arial" w:eastAsia="Times New Roman" w:hAnsi="Arial" w:cs="Arial"/>
                <w:b/>
                <w:bCs/>
                <w:color w:val="000000"/>
                <w:sz w:val="20"/>
                <w:szCs w:val="20"/>
                <w:lang w:val="en-GB" w:eastAsia="sv-SE"/>
              </w:rPr>
              <w:t>TCCA</w:t>
            </w:r>
            <w:r w:rsidR="00171B56" w:rsidRPr="008A0CF1">
              <w:rPr>
                <w:rFonts w:ascii="Arial" w:eastAsia="Times New Roman" w:hAnsi="Arial" w:cs="Arial"/>
                <w:b/>
                <w:bCs/>
                <w:color w:val="000000"/>
                <w:sz w:val="20"/>
                <w:szCs w:val="20"/>
                <w:lang w:val="en-GB" w:eastAsia="sv-SE"/>
              </w:rPr>
              <w:t xml:space="preserve"> supplementary procedures for a CAR 573 maintenance organisation </w:t>
            </w:r>
          </w:p>
          <w:p w:rsidR="00045905" w:rsidRPr="008A0CF1" w:rsidRDefault="00045905" w:rsidP="004A03CB">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Om ni är TCCA CAP 573 godkänd ska </w:t>
            </w:r>
            <w:r w:rsidR="00F31F1A" w:rsidRPr="008A0CF1">
              <w:rPr>
                <w:rFonts w:ascii="Arial" w:eastAsia="Times New Roman" w:hAnsi="Arial" w:cs="Arial"/>
                <w:color w:val="000000"/>
                <w:sz w:val="20"/>
                <w:szCs w:val="20"/>
                <w:lang w:eastAsia="sv-SE"/>
              </w:rPr>
              <w:t>relaterade p</w:t>
            </w:r>
            <w:r w:rsidRPr="008A0CF1">
              <w:rPr>
                <w:rFonts w:ascii="Arial" w:eastAsia="Times New Roman" w:hAnsi="Arial" w:cs="Arial"/>
                <w:color w:val="000000"/>
                <w:sz w:val="20"/>
                <w:szCs w:val="20"/>
                <w:lang w:eastAsia="sv-SE"/>
              </w:rPr>
              <w:t>rocedurer beskrivas här.</w:t>
            </w:r>
          </w:p>
          <w:p w:rsidR="002327B3" w:rsidRPr="008A0CF1" w:rsidRDefault="00045905" w:rsidP="004A03CB">
            <w:pPr>
              <w:spacing w:after="0" w:line="240" w:lineRule="auto"/>
              <w:rPr>
                <w:rStyle w:val="Hyperlnk"/>
                <w:rFonts w:ascii="Arial" w:eastAsia="Times New Roman" w:hAnsi="Arial" w:cs="Arial"/>
                <w:sz w:val="20"/>
                <w:szCs w:val="20"/>
                <w:lang w:eastAsia="sv-SE"/>
              </w:rPr>
            </w:pPr>
            <w:r w:rsidRPr="008A0CF1">
              <w:rPr>
                <w:rFonts w:ascii="Arial" w:eastAsia="Times New Roman" w:hAnsi="Arial" w:cs="Arial"/>
                <w:color w:val="000000"/>
                <w:sz w:val="20"/>
                <w:szCs w:val="20"/>
                <w:lang w:eastAsia="sv-SE"/>
              </w:rPr>
              <w:t xml:space="preserve">Ref till Bilateralt avtal mellan EU och Kanada </w:t>
            </w:r>
            <w:hyperlink r:id="rId17" w:history="1">
              <w:r w:rsidR="00171B56" w:rsidRPr="008A0CF1">
                <w:rPr>
                  <w:rStyle w:val="Hyperlnk"/>
                  <w:rFonts w:ascii="Arial" w:eastAsia="Times New Roman" w:hAnsi="Arial" w:cs="Arial"/>
                  <w:sz w:val="20"/>
                  <w:szCs w:val="20"/>
                  <w:lang w:eastAsia="sv-SE"/>
                </w:rPr>
                <w:t>https://www.easa.europa.eu/document-library/bilateral-agreements/eu-canada</w:t>
              </w:r>
            </w:hyperlink>
          </w:p>
          <w:p w:rsidR="002327B3" w:rsidRPr="008A0CF1" w:rsidRDefault="002327B3" w:rsidP="004A03CB">
            <w:pPr>
              <w:spacing w:after="0" w:line="240" w:lineRule="auto"/>
              <w:rPr>
                <w:rFonts w:ascii="Arial" w:eastAsia="Times New Roman" w:hAnsi="Arial" w:cs="Arial"/>
                <w:color w:val="0000FF"/>
                <w:sz w:val="20"/>
                <w:szCs w:val="20"/>
                <w:u w:val="single"/>
                <w:lang w:eastAsia="sv-SE"/>
              </w:rPr>
            </w:pPr>
          </w:p>
        </w:tc>
        <w:tc>
          <w:tcPr>
            <w:tcW w:w="1634" w:type="dxa"/>
            <w:tcBorders>
              <w:top w:val="nil"/>
              <w:left w:val="nil"/>
              <w:bottom w:val="single" w:sz="4" w:space="0" w:color="auto"/>
              <w:right w:val="single" w:sz="4" w:space="0" w:color="auto"/>
            </w:tcBorders>
            <w:shd w:val="clear" w:color="auto" w:fill="auto"/>
            <w:hideMark/>
          </w:tcPr>
          <w:p w:rsidR="00045905" w:rsidRPr="008A0CF1" w:rsidRDefault="00045905" w:rsidP="004025A3">
            <w:pPr>
              <w:spacing w:after="0" w:line="240" w:lineRule="auto"/>
              <w:rPr>
                <w:rFonts w:ascii="Arial" w:eastAsia="Times New Roman" w:hAnsi="Arial" w:cs="Arial"/>
                <w:color w:val="000000"/>
                <w:sz w:val="20"/>
                <w:szCs w:val="20"/>
                <w:lang w:eastAsia="sv-SE"/>
              </w:rPr>
            </w:pPr>
          </w:p>
          <w:p w:rsidR="00045905" w:rsidRPr="008A0CF1" w:rsidRDefault="00045905" w:rsidP="005466A9">
            <w:pPr>
              <w:spacing w:after="0" w:line="240" w:lineRule="auto"/>
              <w:rPr>
                <w:rFonts w:ascii="Arial" w:eastAsia="Times New Roman" w:hAnsi="Arial" w:cs="Arial"/>
                <w:b/>
                <w:color w:val="000000"/>
                <w:sz w:val="20"/>
                <w:szCs w:val="20"/>
                <w:lang w:eastAsia="sv-SE"/>
              </w:rPr>
            </w:pPr>
          </w:p>
          <w:p w:rsidR="002A0BD2" w:rsidRPr="008A0CF1" w:rsidRDefault="002A0BD2" w:rsidP="005466A9">
            <w:pPr>
              <w:spacing w:after="0" w:line="240" w:lineRule="auto"/>
              <w:rPr>
                <w:rFonts w:ascii="Arial" w:eastAsia="Times New Roman" w:hAnsi="Arial" w:cs="Arial"/>
                <w:b/>
                <w:color w:val="000000"/>
                <w:sz w:val="20"/>
                <w:szCs w:val="20"/>
                <w:lang w:eastAsia="sv-SE"/>
              </w:rPr>
            </w:pPr>
          </w:p>
        </w:tc>
      </w:tr>
      <w:tr w:rsidR="0047140A" w:rsidRPr="008A0CF1" w:rsidTr="00F2220D">
        <w:trPr>
          <w:cantSplit/>
          <w:trHeight w:val="20"/>
        </w:trPr>
        <w:tc>
          <w:tcPr>
            <w:tcW w:w="10565" w:type="dxa"/>
            <w:gridSpan w:val="3"/>
            <w:tcBorders>
              <w:top w:val="nil"/>
              <w:left w:val="single" w:sz="4" w:space="0" w:color="auto"/>
              <w:bottom w:val="single" w:sz="4" w:space="0" w:color="auto"/>
              <w:right w:val="single" w:sz="4" w:space="0" w:color="auto"/>
            </w:tcBorders>
            <w:shd w:val="clear" w:color="auto" w:fill="DBE5F1" w:themeFill="accent1" w:themeFillTint="33"/>
          </w:tcPr>
          <w:p w:rsidR="0047140A" w:rsidRPr="008A0CF1" w:rsidRDefault="0047140A" w:rsidP="0047140A">
            <w:pPr>
              <w:spacing w:after="0" w:line="240" w:lineRule="auto"/>
              <w:jc w:val="center"/>
              <w:rPr>
                <w:rFonts w:ascii="Arial" w:eastAsia="Times New Roman" w:hAnsi="Arial" w:cs="Arial"/>
                <w:b/>
                <w:bCs/>
                <w:color w:val="000000"/>
                <w:sz w:val="20"/>
                <w:szCs w:val="20"/>
                <w:lang w:eastAsia="sv-SE"/>
              </w:rPr>
            </w:pPr>
          </w:p>
          <w:p w:rsidR="0047140A" w:rsidRPr="008A0CF1" w:rsidRDefault="0047140A" w:rsidP="00F2220D">
            <w:pPr>
              <w:shd w:val="clear" w:color="auto" w:fill="DBE5F1" w:themeFill="accent1" w:themeFillTint="33"/>
              <w:spacing w:after="0" w:line="240" w:lineRule="auto"/>
              <w:jc w:val="center"/>
              <w:rPr>
                <w:rFonts w:ascii="Arial" w:eastAsia="Times New Roman" w:hAnsi="Arial" w:cs="Arial"/>
                <w:b/>
                <w:bCs/>
                <w:color w:val="000000"/>
                <w:sz w:val="24"/>
                <w:szCs w:val="24"/>
                <w:lang w:eastAsia="sv-SE"/>
              </w:rPr>
            </w:pPr>
            <w:r w:rsidRPr="008A0CF1">
              <w:rPr>
                <w:rFonts w:ascii="Arial" w:eastAsia="Times New Roman" w:hAnsi="Arial" w:cs="Arial"/>
                <w:b/>
                <w:bCs/>
                <w:color w:val="000000"/>
                <w:sz w:val="24"/>
                <w:szCs w:val="24"/>
                <w:lang w:eastAsia="sv-SE"/>
              </w:rPr>
              <w:t>9 – ANAC SUPPLEMENTARY PROCEDURES</w:t>
            </w:r>
          </w:p>
          <w:p w:rsidR="0047140A" w:rsidRPr="008A0CF1" w:rsidRDefault="0047140A" w:rsidP="0047140A">
            <w:pPr>
              <w:spacing w:after="0" w:line="240" w:lineRule="auto"/>
              <w:rPr>
                <w:rFonts w:ascii="Arial" w:eastAsia="Times New Roman" w:hAnsi="Arial" w:cs="Arial"/>
                <w:color w:val="000000"/>
                <w:sz w:val="20"/>
                <w:szCs w:val="20"/>
                <w:lang w:eastAsia="sv-SE"/>
              </w:rPr>
            </w:pPr>
          </w:p>
        </w:tc>
      </w:tr>
      <w:tr w:rsidR="002E70EC" w:rsidRPr="008A0CF1" w:rsidTr="00DC12A3">
        <w:trPr>
          <w:cantSplit/>
          <w:trHeight w:val="20"/>
        </w:trPr>
        <w:tc>
          <w:tcPr>
            <w:tcW w:w="784" w:type="dxa"/>
            <w:tcBorders>
              <w:top w:val="nil"/>
              <w:left w:val="single" w:sz="4" w:space="0" w:color="auto"/>
              <w:bottom w:val="single" w:sz="4" w:space="0" w:color="auto"/>
              <w:right w:val="single" w:sz="4" w:space="0" w:color="auto"/>
            </w:tcBorders>
            <w:shd w:val="clear" w:color="auto" w:fill="auto"/>
          </w:tcPr>
          <w:p w:rsidR="002E70EC" w:rsidRPr="008A0CF1" w:rsidRDefault="002E70EC"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9</w:t>
            </w:r>
          </w:p>
        </w:tc>
        <w:tc>
          <w:tcPr>
            <w:tcW w:w="8147" w:type="dxa"/>
            <w:tcBorders>
              <w:top w:val="nil"/>
              <w:left w:val="nil"/>
              <w:bottom w:val="single" w:sz="4" w:space="0" w:color="auto"/>
              <w:right w:val="single" w:sz="4" w:space="0" w:color="auto"/>
            </w:tcBorders>
            <w:shd w:val="clear" w:color="auto" w:fill="auto"/>
          </w:tcPr>
          <w:p w:rsidR="002E70EC" w:rsidRPr="008A0CF1" w:rsidRDefault="002E70EC" w:rsidP="004A03CB">
            <w:pPr>
              <w:spacing w:after="0" w:line="240" w:lineRule="auto"/>
              <w:rPr>
                <w:rFonts w:ascii="Arial" w:eastAsia="Times New Roman" w:hAnsi="Arial" w:cs="Arial"/>
                <w:b/>
                <w:bCs/>
                <w:color w:val="000000"/>
                <w:sz w:val="20"/>
                <w:szCs w:val="20"/>
                <w:lang w:val="en-GB" w:eastAsia="sv-SE"/>
              </w:rPr>
            </w:pPr>
            <w:r w:rsidRPr="008A0CF1">
              <w:rPr>
                <w:rFonts w:ascii="Arial" w:eastAsia="Times New Roman" w:hAnsi="Arial" w:cs="Arial"/>
                <w:b/>
                <w:bCs/>
                <w:color w:val="000000"/>
                <w:sz w:val="20"/>
                <w:szCs w:val="20"/>
                <w:lang w:val="en-GB" w:eastAsia="sv-SE"/>
              </w:rPr>
              <w:t xml:space="preserve">ANAC </w:t>
            </w:r>
            <w:r w:rsidR="00171B56" w:rsidRPr="008A0CF1">
              <w:rPr>
                <w:rFonts w:ascii="Arial" w:eastAsia="Times New Roman" w:hAnsi="Arial" w:cs="Arial"/>
                <w:b/>
                <w:bCs/>
                <w:color w:val="000000"/>
                <w:sz w:val="20"/>
                <w:szCs w:val="20"/>
                <w:lang w:val="en-GB" w:eastAsia="sv-SE"/>
              </w:rPr>
              <w:t xml:space="preserve">supplementary procedures for an RBAC 145 maintenance organisation </w:t>
            </w:r>
          </w:p>
          <w:p w:rsidR="002E70EC" w:rsidRPr="008A0CF1" w:rsidRDefault="002E70EC" w:rsidP="002E70EC">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 xml:space="preserve">Om ni är ANAC </w:t>
            </w:r>
            <w:r w:rsidR="00B24CC3" w:rsidRPr="008A0CF1">
              <w:rPr>
                <w:rFonts w:ascii="Arial" w:eastAsia="Times New Roman" w:hAnsi="Arial" w:cs="Arial"/>
                <w:color w:val="000000"/>
                <w:sz w:val="20"/>
                <w:szCs w:val="20"/>
                <w:lang w:eastAsia="sv-SE"/>
              </w:rPr>
              <w:t>RBAC 145</w:t>
            </w:r>
            <w:r w:rsidRPr="008A0CF1">
              <w:rPr>
                <w:rFonts w:ascii="Arial" w:eastAsia="Times New Roman" w:hAnsi="Arial" w:cs="Arial"/>
                <w:color w:val="000000"/>
                <w:sz w:val="20"/>
                <w:szCs w:val="20"/>
                <w:lang w:eastAsia="sv-SE"/>
              </w:rPr>
              <w:t xml:space="preserve"> godkänd ska relaterade procedurer beskrivas här.</w:t>
            </w:r>
          </w:p>
          <w:p w:rsidR="002E70EC" w:rsidRPr="008A0CF1" w:rsidRDefault="002E70EC" w:rsidP="00ED1D10">
            <w:pPr>
              <w:spacing w:after="0" w:line="240" w:lineRule="auto"/>
              <w:rPr>
                <w:rStyle w:val="Hyperlnk"/>
                <w:rFonts w:ascii="Arial" w:eastAsia="Times New Roman" w:hAnsi="Arial" w:cs="Arial"/>
                <w:sz w:val="20"/>
                <w:szCs w:val="20"/>
                <w:lang w:eastAsia="sv-SE"/>
              </w:rPr>
            </w:pPr>
            <w:r w:rsidRPr="008A0CF1">
              <w:rPr>
                <w:rFonts w:ascii="Arial" w:eastAsia="Times New Roman" w:hAnsi="Arial" w:cs="Arial"/>
                <w:color w:val="000000"/>
                <w:sz w:val="20"/>
                <w:szCs w:val="20"/>
                <w:lang w:eastAsia="sv-SE"/>
              </w:rPr>
              <w:t>Ref till Bilate</w:t>
            </w:r>
            <w:r w:rsidR="00ED1D10" w:rsidRPr="008A0CF1">
              <w:rPr>
                <w:rFonts w:ascii="Arial" w:eastAsia="Times New Roman" w:hAnsi="Arial" w:cs="Arial"/>
                <w:color w:val="000000"/>
                <w:sz w:val="20"/>
                <w:szCs w:val="20"/>
                <w:lang w:eastAsia="sv-SE"/>
              </w:rPr>
              <w:t xml:space="preserve">ralt avtal mellan EU och Brasilien </w:t>
            </w:r>
            <w:hyperlink r:id="rId18" w:history="1">
              <w:r w:rsidR="0000545E" w:rsidRPr="008A0CF1">
                <w:rPr>
                  <w:rStyle w:val="Hyperlnk"/>
                  <w:rFonts w:ascii="Arial" w:eastAsia="Times New Roman" w:hAnsi="Arial" w:cs="Arial"/>
                  <w:sz w:val="20"/>
                  <w:szCs w:val="20"/>
                  <w:lang w:eastAsia="sv-SE"/>
                </w:rPr>
                <w:t>https://www.easa.europa.eu/document-library/bilateral-agreements/eu-brazil</w:t>
              </w:r>
            </w:hyperlink>
          </w:p>
          <w:p w:rsidR="002327B3" w:rsidRPr="008A0CF1" w:rsidRDefault="002327B3" w:rsidP="00ED1D10">
            <w:pPr>
              <w:spacing w:after="0" w:line="240" w:lineRule="auto"/>
              <w:rPr>
                <w:rFonts w:ascii="Arial" w:eastAsia="Times New Roman" w:hAnsi="Arial" w:cs="Arial"/>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tcPr>
          <w:p w:rsidR="002E70EC" w:rsidRPr="008A0CF1" w:rsidRDefault="002E70EC" w:rsidP="004025A3">
            <w:pPr>
              <w:spacing w:after="0" w:line="240" w:lineRule="auto"/>
              <w:rPr>
                <w:rFonts w:ascii="Arial" w:eastAsia="Times New Roman" w:hAnsi="Arial" w:cs="Arial"/>
                <w:color w:val="000000"/>
                <w:sz w:val="20"/>
                <w:szCs w:val="20"/>
                <w:lang w:eastAsia="sv-SE"/>
              </w:rPr>
            </w:pPr>
          </w:p>
          <w:p w:rsidR="002A0BD2" w:rsidRPr="008A0CF1" w:rsidRDefault="002A0BD2" w:rsidP="004025A3">
            <w:pPr>
              <w:spacing w:after="0" w:line="240" w:lineRule="auto"/>
              <w:rPr>
                <w:rFonts w:ascii="Arial" w:eastAsia="Times New Roman" w:hAnsi="Arial" w:cs="Arial"/>
                <w:color w:val="000000"/>
                <w:sz w:val="20"/>
                <w:szCs w:val="20"/>
                <w:lang w:eastAsia="sv-SE"/>
              </w:rPr>
            </w:pPr>
          </w:p>
        </w:tc>
      </w:tr>
      <w:tr w:rsidR="00F2220D" w:rsidRPr="008A0CF1" w:rsidTr="00F2220D">
        <w:trPr>
          <w:cantSplit/>
          <w:trHeight w:val="20"/>
        </w:trPr>
        <w:tc>
          <w:tcPr>
            <w:tcW w:w="10565" w:type="dxa"/>
            <w:gridSpan w:val="3"/>
            <w:tcBorders>
              <w:top w:val="nil"/>
              <w:left w:val="single" w:sz="4" w:space="0" w:color="auto"/>
              <w:bottom w:val="single" w:sz="4" w:space="0" w:color="auto"/>
              <w:right w:val="single" w:sz="4" w:space="0" w:color="auto"/>
            </w:tcBorders>
            <w:shd w:val="clear" w:color="auto" w:fill="DBE5F1" w:themeFill="accent1" w:themeFillTint="33"/>
          </w:tcPr>
          <w:p w:rsidR="00F2220D" w:rsidRPr="008A0CF1" w:rsidRDefault="00F2220D" w:rsidP="001642C2">
            <w:pPr>
              <w:spacing w:after="0" w:line="240" w:lineRule="auto"/>
              <w:jc w:val="center"/>
              <w:rPr>
                <w:rFonts w:ascii="Arial" w:eastAsia="Times New Roman" w:hAnsi="Arial" w:cs="Arial"/>
                <w:b/>
                <w:bCs/>
                <w:color w:val="000000"/>
                <w:sz w:val="20"/>
                <w:szCs w:val="20"/>
                <w:lang w:eastAsia="sv-SE"/>
              </w:rPr>
            </w:pPr>
          </w:p>
          <w:p w:rsidR="00F2220D" w:rsidRPr="008A0CF1" w:rsidRDefault="00F2220D" w:rsidP="001642C2">
            <w:pPr>
              <w:spacing w:after="0" w:line="240" w:lineRule="auto"/>
              <w:jc w:val="center"/>
              <w:rPr>
                <w:rFonts w:ascii="Arial" w:eastAsia="Times New Roman" w:hAnsi="Arial" w:cs="Arial"/>
                <w:b/>
                <w:bCs/>
                <w:color w:val="000000"/>
                <w:sz w:val="24"/>
                <w:szCs w:val="24"/>
                <w:lang w:eastAsia="sv-SE"/>
              </w:rPr>
            </w:pPr>
            <w:r w:rsidRPr="008A0CF1">
              <w:rPr>
                <w:rFonts w:ascii="Arial" w:eastAsia="Times New Roman" w:hAnsi="Arial" w:cs="Arial"/>
                <w:b/>
                <w:bCs/>
                <w:color w:val="000000"/>
                <w:sz w:val="24"/>
                <w:szCs w:val="24"/>
                <w:lang w:eastAsia="sv-SE"/>
              </w:rPr>
              <w:t>A – TILLÄGG FÖR NATIONELLA PROCEDURER</w:t>
            </w:r>
          </w:p>
          <w:p w:rsidR="00F2220D" w:rsidRPr="008A0CF1" w:rsidRDefault="00F2220D" w:rsidP="004025A3">
            <w:pPr>
              <w:spacing w:after="0" w:line="240" w:lineRule="auto"/>
              <w:rPr>
                <w:rFonts w:ascii="Arial" w:eastAsia="Times New Roman" w:hAnsi="Arial" w:cs="Arial"/>
                <w:color w:val="000000"/>
                <w:sz w:val="20"/>
                <w:szCs w:val="20"/>
                <w:lang w:eastAsia="sv-SE"/>
              </w:rPr>
            </w:pPr>
          </w:p>
        </w:tc>
      </w:tr>
      <w:tr w:rsidR="00045905" w:rsidRPr="008A0CF1" w:rsidTr="00DC12A3">
        <w:trPr>
          <w:cantSplit/>
          <w:trHeight w:val="1029"/>
        </w:trPr>
        <w:tc>
          <w:tcPr>
            <w:tcW w:w="784" w:type="dxa"/>
            <w:tcBorders>
              <w:top w:val="nil"/>
              <w:left w:val="single" w:sz="4" w:space="0" w:color="auto"/>
              <w:bottom w:val="nil"/>
              <w:right w:val="single" w:sz="4" w:space="0" w:color="auto"/>
            </w:tcBorders>
            <w:shd w:val="clear" w:color="auto" w:fill="auto"/>
            <w:hideMark/>
          </w:tcPr>
          <w:p w:rsidR="00045905" w:rsidRPr="008A0CF1" w:rsidRDefault="00045905" w:rsidP="004025A3">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A</w:t>
            </w:r>
          </w:p>
        </w:tc>
        <w:tc>
          <w:tcPr>
            <w:tcW w:w="8147" w:type="dxa"/>
            <w:tcBorders>
              <w:top w:val="nil"/>
              <w:left w:val="nil"/>
              <w:bottom w:val="nil"/>
              <w:right w:val="single" w:sz="4" w:space="0" w:color="auto"/>
            </w:tcBorders>
            <w:shd w:val="clear" w:color="auto" w:fill="auto"/>
            <w:hideMark/>
          </w:tcPr>
          <w:p w:rsidR="00F31F1A" w:rsidRPr="008A0CF1" w:rsidRDefault="009119BE" w:rsidP="00045905">
            <w:pPr>
              <w:spacing w:after="0" w:line="240" w:lineRule="auto"/>
              <w:rPr>
                <w:rFonts w:ascii="Arial" w:hAnsi="Arial" w:cs="Arial"/>
                <w:sz w:val="20"/>
                <w:szCs w:val="20"/>
              </w:rPr>
            </w:pPr>
            <w:r w:rsidRPr="008A0CF1">
              <w:rPr>
                <w:rFonts w:ascii="Arial" w:eastAsia="Times New Roman" w:hAnsi="Arial" w:cs="Arial"/>
                <w:b/>
                <w:bCs/>
                <w:color w:val="000000"/>
                <w:sz w:val="20"/>
                <w:szCs w:val="20"/>
                <w:lang w:eastAsia="sv-SE"/>
              </w:rPr>
              <w:t>N</w:t>
            </w:r>
            <w:r w:rsidR="00045905" w:rsidRPr="008A0CF1">
              <w:rPr>
                <w:rFonts w:ascii="Arial" w:eastAsia="Times New Roman" w:hAnsi="Arial" w:cs="Arial"/>
                <w:b/>
                <w:bCs/>
                <w:color w:val="000000"/>
                <w:sz w:val="20"/>
                <w:szCs w:val="20"/>
                <w:lang w:eastAsia="sv-SE"/>
              </w:rPr>
              <w:t xml:space="preserve">ationella tillägg </w:t>
            </w:r>
            <w:r w:rsidRPr="008A0CF1">
              <w:rPr>
                <w:rFonts w:ascii="Arial" w:eastAsia="Times New Roman" w:hAnsi="Arial" w:cs="Arial"/>
                <w:b/>
                <w:bCs/>
                <w:color w:val="000000"/>
                <w:sz w:val="20"/>
                <w:szCs w:val="20"/>
                <w:lang w:eastAsia="sv-SE"/>
              </w:rPr>
              <w:t>(svenska</w:t>
            </w:r>
            <w:r w:rsidR="00A2543B" w:rsidRPr="008A0CF1">
              <w:rPr>
                <w:rFonts w:ascii="Arial" w:eastAsia="Times New Roman" w:hAnsi="Arial" w:cs="Arial"/>
                <w:b/>
                <w:bCs/>
                <w:color w:val="000000"/>
                <w:sz w:val="20"/>
                <w:szCs w:val="20"/>
                <w:lang w:eastAsia="sv-SE"/>
              </w:rPr>
              <w:t xml:space="preserve"> civila</w:t>
            </w:r>
            <w:r w:rsidRPr="008A0CF1">
              <w:rPr>
                <w:rFonts w:ascii="Arial" w:eastAsia="Times New Roman" w:hAnsi="Arial" w:cs="Arial"/>
                <w:b/>
                <w:bCs/>
                <w:color w:val="000000"/>
                <w:sz w:val="20"/>
                <w:szCs w:val="20"/>
                <w:lang w:eastAsia="sv-SE"/>
              </w:rPr>
              <w:t>)</w:t>
            </w:r>
            <w:r w:rsidR="00045905" w:rsidRPr="008A0CF1">
              <w:rPr>
                <w:rFonts w:ascii="Arial" w:eastAsia="Times New Roman" w:hAnsi="Arial" w:cs="Arial"/>
                <w:color w:val="000000"/>
                <w:sz w:val="20"/>
                <w:szCs w:val="20"/>
                <w:lang w:eastAsia="sv-SE"/>
              </w:rPr>
              <w:br/>
            </w:r>
            <w:r w:rsidR="0087136B" w:rsidRPr="008A0CF1">
              <w:rPr>
                <w:rFonts w:ascii="Arial" w:hAnsi="Arial" w:cs="Arial"/>
                <w:sz w:val="20"/>
                <w:szCs w:val="20"/>
              </w:rPr>
              <w:t xml:space="preserve">Om ni har nationella tillägg eller andra tillstånd som hänvisar </w:t>
            </w:r>
            <w:r w:rsidR="00C20AD3" w:rsidRPr="008A0CF1">
              <w:rPr>
                <w:rFonts w:ascii="Arial" w:hAnsi="Arial" w:cs="Arial"/>
                <w:sz w:val="20"/>
                <w:szCs w:val="20"/>
              </w:rPr>
              <w:t>till procedurerna i er</w:t>
            </w:r>
            <w:r w:rsidR="0087136B" w:rsidRPr="008A0CF1">
              <w:rPr>
                <w:rFonts w:ascii="Arial" w:hAnsi="Arial" w:cs="Arial"/>
                <w:sz w:val="20"/>
                <w:szCs w:val="20"/>
              </w:rPr>
              <w:t xml:space="preserve"> MOE så kan de samlas under detta kapitel. </w:t>
            </w:r>
          </w:p>
          <w:p w:rsidR="00F31F1A" w:rsidRPr="008A0CF1" w:rsidRDefault="00A63970" w:rsidP="00DA1387">
            <w:pPr>
              <w:spacing w:after="0" w:line="240" w:lineRule="auto"/>
              <w:rPr>
                <w:rFonts w:ascii="Arial" w:hAnsi="Arial" w:cs="Arial"/>
                <w:sz w:val="20"/>
                <w:szCs w:val="20"/>
              </w:rPr>
            </w:pPr>
            <w:r w:rsidRPr="008A0CF1">
              <w:rPr>
                <w:rFonts w:ascii="Arial" w:hAnsi="Arial" w:cs="Arial"/>
                <w:sz w:val="20"/>
                <w:szCs w:val="20"/>
              </w:rPr>
              <w:t>Om ni vill ha dessa</w:t>
            </w:r>
            <w:r w:rsidR="00543AB1" w:rsidRPr="008A0CF1">
              <w:rPr>
                <w:rFonts w:ascii="Arial" w:hAnsi="Arial" w:cs="Arial"/>
                <w:sz w:val="20"/>
                <w:szCs w:val="20"/>
              </w:rPr>
              <w:t xml:space="preserve"> tillägg med i er LEP så ska de i LEP </w:t>
            </w:r>
            <w:r w:rsidRPr="008A0CF1">
              <w:rPr>
                <w:rFonts w:ascii="Arial" w:hAnsi="Arial" w:cs="Arial"/>
                <w:sz w:val="20"/>
                <w:szCs w:val="20"/>
              </w:rPr>
              <w:t>vara markerade med ”nationella tillägg”</w:t>
            </w:r>
            <w:r w:rsidR="00543AB1" w:rsidRPr="008A0CF1">
              <w:rPr>
                <w:rFonts w:ascii="Arial" w:hAnsi="Arial" w:cs="Arial"/>
                <w:sz w:val="20"/>
                <w:szCs w:val="20"/>
              </w:rPr>
              <w:t>.</w:t>
            </w:r>
            <w:r w:rsidR="00F31F1A" w:rsidRPr="008A0CF1">
              <w:rPr>
                <w:rFonts w:ascii="Arial" w:hAnsi="Arial" w:cs="Arial"/>
                <w:sz w:val="20"/>
                <w:szCs w:val="20"/>
              </w:rPr>
              <w:t xml:space="preserve"> Om de inte är listade i LEP så ska de godkännas separat. </w:t>
            </w:r>
          </w:p>
        </w:tc>
        <w:tc>
          <w:tcPr>
            <w:tcW w:w="1634" w:type="dxa"/>
            <w:tcBorders>
              <w:top w:val="nil"/>
              <w:left w:val="nil"/>
              <w:bottom w:val="nil"/>
              <w:right w:val="single" w:sz="4" w:space="0" w:color="auto"/>
            </w:tcBorders>
            <w:shd w:val="clear" w:color="auto" w:fill="auto"/>
            <w:hideMark/>
          </w:tcPr>
          <w:p w:rsidR="00045905" w:rsidRPr="008A0CF1" w:rsidRDefault="00045905" w:rsidP="0092202E">
            <w:pPr>
              <w:spacing w:after="0" w:line="240" w:lineRule="auto"/>
              <w:rPr>
                <w:rFonts w:ascii="Arial" w:eastAsia="Times New Roman" w:hAnsi="Arial" w:cs="Arial"/>
                <w:color w:val="000000"/>
                <w:sz w:val="20"/>
                <w:szCs w:val="20"/>
                <w:lang w:eastAsia="sv-SE"/>
              </w:rPr>
            </w:pPr>
          </w:p>
          <w:p w:rsidR="00045905" w:rsidRPr="008A0CF1" w:rsidRDefault="00045905" w:rsidP="0092202E">
            <w:pPr>
              <w:spacing w:after="0" w:line="240" w:lineRule="auto"/>
              <w:rPr>
                <w:rFonts w:ascii="Arial" w:eastAsia="Times New Roman" w:hAnsi="Arial" w:cs="Arial"/>
                <w:color w:val="000000"/>
                <w:sz w:val="20"/>
                <w:szCs w:val="20"/>
                <w:lang w:eastAsia="sv-SE"/>
              </w:rPr>
            </w:pPr>
          </w:p>
        </w:tc>
      </w:tr>
      <w:tr w:rsidR="0087136B" w:rsidRPr="008A0CF1" w:rsidTr="00DC12A3">
        <w:trPr>
          <w:cantSplit/>
          <w:trHeight w:val="66"/>
        </w:trPr>
        <w:tc>
          <w:tcPr>
            <w:tcW w:w="784" w:type="dxa"/>
            <w:tcBorders>
              <w:top w:val="nil"/>
              <w:left w:val="single" w:sz="4" w:space="0" w:color="auto"/>
              <w:bottom w:val="single" w:sz="4" w:space="0" w:color="auto"/>
              <w:right w:val="single" w:sz="4" w:space="0" w:color="auto"/>
            </w:tcBorders>
            <w:shd w:val="clear" w:color="auto" w:fill="auto"/>
            <w:hideMark/>
          </w:tcPr>
          <w:p w:rsidR="0087136B" w:rsidRPr="008A0CF1" w:rsidRDefault="0087136B" w:rsidP="004025A3">
            <w:pPr>
              <w:spacing w:after="0" w:line="240" w:lineRule="auto"/>
              <w:rPr>
                <w:rFonts w:ascii="Arial" w:eastAsia="Times New Roman" w:hAnsi="Arial" w:cs="Arial"/>
                <w:color w:val="000000"/>
                <w:sz w:val="20"/>
                <w:szCs w:val="20"/>
                <w:lang w:eastAsia="sv-SE"/>
              </w:rPr>
            </w:pPr>
          </w:p>
        </w:tc>
        <w:tc>
          <w:tcPr>
            <w:tcW w:w="8147" w:type="dxa"/>
            <w:tcBorders>
              <w:top w:val="nil"/>
              <w:left w:val="nil"/>
              <w:bottom w:val="single" w:sz="4" w:space="0" w:color="auto"/>
              <w:right w:val="single" w:sz="4" w:space="0" w:color="auto"/>
            </w:tcBorders>
            <w:shd w:val="clear" w:color="auto" w:fill="auto"/>
            <w:hideMark/>
          </w:tcPr>
          <w:p w:rsidR="00F31F1A" w:rsidRPr="008A0CF1" w:rsidRDefault="00D05BC0" w:rsidP="00F31F1A">
            <w:pPr>
              <w:spacing w:after="0" w:line="240" w:lineRule="auto"/>
              <w:rPr>
                <w:rFonts w:ascii="Arial" w:eastAsia="Times New Roman" w:hAnsi="Arial" w:cs="Arial"/>
                <w:bCs/>
                <w:color w:val="000000"/>
                <w:sz w:val="20"/>
                <w:szCs w:val="20"/>
                <w:lang w:eastAsia="sv-SE"/>
              </w:rPr>
            </w:pPr>
            <w:r w:rsidRPr="008A0CF1">
              <w:rPr>
                <w:rFonts w:ascii="Arial" w:eastAsia="Times New Roman" w:hAnsi="Arial" w:cs="Arial"/>
                <w:bCs/>
                <w:color w:val="000000"/>
                <w:sz w:val="20"/>
                <w:szCs w:val="20"/>
                <w:lang w:eastAsia="sv-SE"/>
              </w:rPr>
              <w:t>-</w:t>
            </w:r>
            <w:r w:rsidR="00033BD7" w:rsidRPr="008A0CF1">
              <w:rPr>
                <w:rFonts w:ascii="Arial" w:eastAsia="Times New Roman" w:hAnsi="Arial" w:cs="Arial"/>
                <w:bCs/>
                <w:color w:val="000000"/>
                <w:sz w:val="20"/>
                <w:szCs w:val="20"/>
                <w:lang w:eastAsia="sv-SE"/>
              </w:rPr>
              <w:t xml:space="preserve">Annex I </w:t>
            </w:r>
            <w:r w:rsidR="00207B47" w:rsidRPr="008A0CF1">
              <w:rPr>
                <w:rFonts w:ascii="Arial" w:eastAsia="Times New Roman" w:hAnsi="Arial" w:cs="Arial"/>
                <w:bCs/>
                <w:color w:val="000000"/>
                <w:sz w:val="20"/>
                <w:szCs w:val="20"/>
                <w:lang w:eastAsia="sv-SE"/>
              </w:rPr>
              <w:t>luftfartyg</w:t>
            </w:r>
          </w:p>
          <w:p w:rsidR="004A3F29" w:rsidRPr="008A0CF1" w:rsidRDefault="0000545E" w:rsidP="00435EE7">
            <w:pPr>
              <w:spacing w:after="0" w:line="240" w:lineRule="auto"/>
              <w:rPr>
                <w:rFonts w:ascii="Arial" w:eastAsia="Times New Roman" w:hAnsi="Arial" w:cs="Arial"/>
                <w:bCs/>
                <w:color w:val="000000"/>
                <w:sz w:val="20"/>
                <w:szCs w:val="20"/>
                <w:lang w:eastAsia="sv-SE"/>
              </w:rPr>
            </w:pPr>
            <w:r w:rsidRPr="008A0CF1">
              <w:rPr>
                <w:rFonts w:ascii="Arial" w:eastAsia="Times New Roman" w:hAnsi="Arial" w:cs="Arial"/>
                <w:bCs/>
                <w:color w:val="000000"/>
                <w:sz w:val="20"/>
                <w:szCs w:val="20"/>
                <w:lang w:eastAsia="sv-SE"/>
              </w:rPr>
              <w:t>-S</w:t>
            </w:r>
            <w:r w:rsidR="00FF35F2" w:rsidRPr="008A0CF1">
              <w:rPr>
                <w:rFonts w:ascii="Arial" w:eastAsia="Times New Roman" w:hAnsi="Arial" w:cs="Arial"/>
                <w:bCs/>
                <w:color w:val="000000"/>
                <w:sz w:val="20"/>
                <w:szCs w:val="20"/>
                <w:lang w:eastAsia="sv-SE"/>
              </w:rPr>
              <w:t>tatsluftf</w:t>
            </w:r>
            <w:r w:rsidR="0074559B" w:rsidRPr="008A0CF1">
              <w:rPr>
                <w:rFonts w:ascii="Arial" w:eastAsia="Times New Roman" w:hAnsi="Arial" w:cs="Arial"/>
                <w:bCs/>
                <w:color w:val="000000"/>
                <w:sz w:val="20"/>
                <w:szCs w:val="20"/>
                <w:lang w:eastAsia="sv-SE"/>
              </w:rPr>
              <w:t>art</w:t>
            </w:r>
          </w:p>
          <w:p w:rsidR="002327B3" w:rsidRPr="008A0CF1" w:rsidRDefault="002327B3" w:rsidP="00435EE7">
            <w:pPr>
              <w:spacing w:after="0" w:line="240" w:lineRule="auto"/>
              <w:rPr>
                <w:rFonts w:ascii="Arial" w:eastAsia="Times New Roman" w:hAnsi="Arial" w:cs="Arial"/>
                <w:bCs/>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87136B" w:rsidRPr="008A0CF1" w:rsidRDefault="0087136B" w:rsidP="0092202E">
            <w:pPr>
              <w:spacing w:after="0" w:line="240" w:lineRule="auto"/>
              <w:rPr>
                <w:rFonts w:ascii="Arial" w:eastAsia="Times New Roman" w:hAnsi="Arial" w:cs="Arial"/>
                <w:color w:val="000000"/>
                <w:sz w:val="20"/>
                <w:szCs w:val="20"/>
                <w:lang w:eastAsia="sv-SE"/>
              </w:rPr>
            </w:pPr>
          </w:p>
        </w:tc>
      </w:tr>
      <w:tr w:rsidR="00F2220D" w:rsidRPr="008A0CF1" w:rsidTr="00C4784E">
        <w:trPr>
          <w:cantSplit/>
          <w:trHeight w:val="66"/>
        </w:trPr>
        <w:tc>
          <w:tcPr>
            <w:tcW w:w="10565" w:type="dxa"/>
            <w:gridSpan w:val="3"/>
            <w:tcBorders>
              <w:top w:val="single" w:sz="4" w:space="0" w:color="auto"/>
              <w:left w:val="single" w:sz="4" w:space="0" w:color="auto"/>
              <w:bottom w:val="nil"/>
              <w:right w:val="single" w:sz="4" w:space="0" w:color="auto"/>
            </w:tcBorders>
            <w:shd w:val="clear" w:color="auto" w:fill="DBE5F1" w:themeFill="accent1" w:themeFillTint="33"/>
          </w:tcPr>
          <w:p w:rsidR="00F2220D" w:rsidRPr="008A0CF1" w:rsidRDefault="00F2220D" w:rsidP="001642C2">
            <w:pPr>
              <w:spacing w:after="0" w:line="240" w:lineRule="auto"/>
              <w:jc w:val="center"/>
              <w:rPr>
                <w:rFonts w:ascii="Arial" w:eastAsia="Times New Roman" w:hAnsi="Arial" w:cs="Arial"/>
                <w:b/>
                <w:bCs/>
                <w:color w:val="000000"/>
                <w:sz w:val="20"/>
                <w:szCs w:val="20"/>
                <w:lang w:eastAsia="sv-SE"/>
              </w:rPr>
            </w:pPr>
          </w:p>
          <w:p w:rsidR="00F2220D" w:rsidRPr="008A0CF1" w:rsidRDefault="00F2220D" w:rsidP="001642C2">
            <w:pPr>
              <w:spacing w:after="0" w:line="240" w:lineRule="auto"/>
              <w:jc w:val="center"/>
              <w:rPr>
                <w:rFonts w:ascii="Arial" w:eastAsia="Times New Roman" w:hAnsi="Arial" w:cs="Arial"/>
                <w:b/>
                <w:bCs/>
                <w:color w:val="000000"/>
                <w:sz w:val="24"/>
                <w:szCs w:val="24"/>
                <w:lang w:eastAsia="sv-SE"/>
              </w:rPr>
            </w:pPr>
            <w:r w:rsidRPr="008A0CF1">
              <w:rPr>
                <w:rFonts w:ascii="Arial" w:eastAsia="Times New Roman" w:hAnsi="Arial" w:cs="Arial"/>
                <w:b/>
                <w:bCs/>
                <w:color w:val="000000"/>
                <w:sz w:val="24"/>
                <w:szCs w:val="24"/>
                <w:lang w:eastAsia="sv-SE"/>
              </w:rPr>
              <w:t>B – TILLÄGG FÖR ÖVRIGA PROCEDURER</w:t>
            </w:r>
          </w:p>
          <w:p w:rsidR="00F2220D" w:rsidRPr="008A0CF1" w:rsidRDefault="00F2220D" w:rsidP="008E0AED">
            <w:pPr>
              <w:spacing w:after="0" w:line="240" w:lineRule="auto"/>
              <w:rPr>
                <w:rFonts w:ascii="Arial" w:eastAsia="Times New Roman" w:hAnsi="Arial" w:cs="Arial"/>
                <w:color w:val="000000"/>
                <w:sz w:val="20"/>
                <w:szCs w:val="20"/>
                <w:lang w:eastAsia="sv-SE"/>
              </w:rPr>
            </w:pPr>
          </w:p>
        </w:tc>
      </w:tr>
      <w:tr w:rsidR="00222450" w:rsidRPr="004B1D57" w:rsidTr="00DC12A3">
        <w:trPr>
          <w:cantSplit/>
          <w:trHeight w:val="66"/>
        </w:trPr>
        <w:tc>
          <w:tcPr>
            <w:tcW w:w="784" w:type="dxa"/>
            <w:tcBorders>
              <w:top w:val="single" w:sz="4" w:space="0" w:color="auto"/>
              <w:left w:val="single" w:sz="4" w:space="0" w:color="auto"/>
              <w:bottom w:val="nil"/>
              <w:right w:val="single" w:sz="4" w:space="0" w:color="auto"/>
            </w:tcBorders>
            <w:shd w:val="clear" w:color="auto" w:fill="auto"/>
            <w:hideMark/>
          </w:tcPr>
          <w:p w:rsidR="00222450" w:rsidRPr="008A0CF1" w:rsidRDefault="00222450" w:rsidP="008E0AED">
            <w:pPr>
              <w:spacing w:after="0" w:line="240" w:lineRule="auto"/>
              <w:rPr>
                <w:rFonts w:ascii="Arial" w:eastAsia="Times New Roman" w:hAnsi="Arial" w:cs="Arial"/>
                <w:color w:val="000000"/>
                <w:sz w:val="20"/>
                <w:szCs w:val="20"/>
                <w:lang w:eastAsia="sv-SE"/>
              </w:rPr>
            </w:pPr>
            <w:r w:rsidRPr="008A0CF1">
              <w:rPr>
                <w:rFonts w:ascii="Arial" w:eastAsia="Times New Roman" w:hAnsi="Arial" w:cs="Arial"/>
                <w:color w:val="000000"/>
                <w:sz w:val="20"/>
                <w:szCs w:val="20"/>
                <w:lang w:eastAsia="sv-SE"/>
              </w:rPr>
              <w:t>B</w:t>
            </w:r>
          </w:p>
        </w:tc>
        <w:tc>
          <w:tcPr>
            <w:tcW w:w="8147" w:type="dxa"/>
            <w:tcBorders>
              <w:top w:val="single" w:sz="4" w:space="0" w:color="auto"/>
              <w:left w:val="nil"/>
              <w:bottom w:val="nil"/>
              <w:right w:val="single" w:sz="4" w:space="0" w:color="auto"/>
            </w:tcBorders>
            <w:shd w:val="clear" w:color="auto" w:fill="auto"/>
            <w:hideMark/>
          </w:tcPr>
          <w:p w:rsidR="004A3F29" w:rsidRPr="00E302BD" w:rsidRDefault="00222450" w:rsidP="00132147">
            <w:pPr>
              <w:spacing w:after="0" w:line="240" w:lineRule="auto"/>
              <w:rPr>
                <w:rFonts w:ascii="Arial" w:eastAsia="Times New Roman" w:hAnsi="Arial" w:cs="Arial"/>
                <w:b/>
                <w:bCs/>
                <w:color w:val="000000"/>
                <w:sz w:val="20"/>
                <w:szCs w:val="20"/>
                <w:lang w:eastAsia="sv-SE"/>
              </w:rPr>
            </w:pPr>
            <w:r w:rsidRPr="008A0CF1">
              <w:rPr>
                <w:rFonts w:ascii="Arial" w:eastAsia="Times New Roman" w:hAnsi="Arial" w:cs="Arial"/>
                <w:b/>
                <w:bCs/>
                <w:color w:val="000000"/>
                <w:sz w:val="20"/>
                <w:szCs w:val="20"/>
                <w:lang w:eastAsia="sv-SE"/>
              </w:rPr>
              <w:t>Övriga tillägg</w:t>
            </w:r>
            <w:r w:rsidR="00E302BD" w:rsidRPr="008A0CF1">
              <w:rPr>
                <w:rFonts w:ascii="Arial" w:eastAsia="Times New Roman" w:hAnsi="Arial" w:cs="Arial"/>
                <w:b/>
                <w:bCs/>
                <w:color w:val="000000"/>
                <w:sz w:val="20"/>
                <w:szCs w:val="20"/>
                <w:lang w:eastAsia="sv-SE"/>
              </w:rPr>
              <w:t xml:space="preserve"> - </w:t>
            </w:r>
            <w:r w:rsidR="00132147" w:rsidRPr="008A0CF1">
              <w:rPr>
                <w:rFonts w:ascii="Arial" w:eastAsia="Times New Roman" w:hAnsi="Arial" w:cs="Arial"/>
                <w:bCs/>
                <w:color w:val="000000"/>
                <w:sz w:val="20"/>
                <w:szCs w:val="20"/>
                <w:lang w:eastAsia="sv-SE"/>
              </w:rPr>
              <w:t xml:space="preserve">Godkänns inte </w:t>
            </w:r>
            <w:r w:rsidRPr="008A0CF1">
              <w:rPr>
                <w:rFonts w:ascii="Arial" w:eastAsia="Times New Roman" w:hAnsi="Arial" w:cs="Arial"/>
                <w:bCs/>
                <w:color w:val="000000"/>
                <w:sz w:val="20"/>
                <w:szCs w:val="20"/>
                <w:lang w:eastAsia="sv-SE"/>
              </w:rPr>
              <w:t>av TS.</w:t>
            </w:r>
          </w:p>
        </w:tc>
        <w:tc>
          <w:tcPr>
            <w:tcW w:w="1634" w:type="dxa"/>
            <w:tcBorders>
              <w:top w:val="single" w:sz="4" w:space="0" w:color="auto"/>
              <w:left w:val="nil"/>
              <w:bottom w:val="nil"/>
              <w:right w:val="single" w:sz="4" w:space="0" w:color="auto"/>
            </w:tcBorders>
            <w:shd w:val="clear" w:color="auto" w:fill="auto"/>
            <w:hideMark/>
          </w:tcPr>
          <w:p w:rsidR="00222450" w:rsidRPr="004B1D57" w:rsidRDefault="00222450" w:rsidP="008E0AED">
            <w:pPr>
              <w:spacing w:after="0" w:line="240" w:lineRule="auto"/>
              <w:rPr>
                <w:rFonts w:ascii="Arial" w:eastAsia="Times New Roman" w:hAnsi="Arial" w:cs="Arial"/>
                <w:color w:val="000000"/>
                <w:sz w:val="20"/>
                <w:szCs w:val="20"/>
                <w:lang w:eastAsia="sv-SE"/>
              </w:rPr>
            </w:pPr>
          </w:p>
        </w:tc>
      </w:tr>
      <w:tr w:rsidR="00222450" w:rsidRPr="00CC7550" w:rsidTr="00DC12A3">
        <w:trPr>
          <w:cantSplit/>
          <w:trHeight w:val="66"/>
        </w:trPr>
        <w:tc>
          <w:tcPr>
            <w:tcW w:w="784" w:type="dxa"/>
            <w:tcBorders>
              <w:top w:val="nil"/>
              <w:left w:val="single" w:sz="4" w:space="0" w:color="auto"/>
              <w:bottom w:val="single" w:sz="4" w:space="0" w:color="auto"/>
              <w:right w:val="single" w:sz="4" w:space="0" w:color="auto"/>
            </w:tcBorders>
            <w:shd w:val="clear" w:color="auto" w:fill="auto"/>
            <w:hideMark/>
          </w:tcPr>
          <w:p w:rsidR="00222450" w:rsidRPr="004B1D57" w:rsidRDefault="00222450" w:rsidP="008E0AED">
            <w:pPr>
              <w:spacing w:after="0" w:line="240" w:lineRule="auto"/>
              <w:rPr>
                <w:rFonts w:ascii="Arial" w:eastAsia="Times New Roman" w:hAnsi="Arial" w:cs="Arial"/>
                <w:color w:val="000000"/>
                <w:sz w:val="20"/>
                <w:szCs w:val="20"/>
                <w:lang w:eastAsia="sv-SE"/>
              </w:rPr>
            </w:pPr>
          </w:p>
        </w:tc>
        <w:tc>
          <w:tcPr>
            <w:tcW w:w="8147" w:type="dxa"/>
            <w:tcBorders>
              <w:top w:val="nil"/>
              <w:left w:val="nil"/>
              <w:bottom w:val="single" w:sz="4" w:space="0" w:color="auto"/>
              <w:right w:val="single" w:sz="4" w:space="0" w:color="auto"/>
            </w:tcBorders>
            <w:shd w:val="clear" w:color="auto" w:fill="auto"/>
            <w:hideMark/>
          </w:tcPr>
          <w:p w:rsidR="009D2FD8" w:rsidRPr="004B1D57" w:rsidRDefault="009D2FD8" w:rsidP="00222450">
            <w:pPr>
              <w:spacing w:after="0" w:line="240" w:lineRule="auto"/>
              <w:rPr>
                <w:rFonts w:ascii="Arial" w:eastAsia="Times New Roman" w:hAnsi="Arial" w:cs="Arial"/>
                <w:b/>
                <w:bCs/>
                <w:color w:val="000000"/>
                <w:sz w:val="20"/>
                <w:szCs w:val="20"/>
                <w:lang w:eastAsia="sv-SE"/>
              </w:rPr>
            </w:pPr>
          </w:p>
        </w:tc>
        <w:tc>
          <w:tcPr>
            <w:tcW w:w="1634" w:type="dxa"/>
            <w:tcBorders>
              <w:top w:val="nil"/>
              <w:left w:val="nil"/>
              <w:bottom w:val="single" w:sz="4" w:space="0" w:color="auto"/>
              <w:right w:val="single" w:sz="4" w:space="0" w:color="auto"/>
            </w:tcBorders>
            <w:shd w:val="clear" w:color="auto" w:fill="auto"/>
            <w:hideMark/>
          </w:tcPr>
          <w:p w:rsidR="00222450" w:rsidRPr="004B1D57" w:rsidRDefault="00222450" w:rsidP="008E0AED">
            <w:pPr>
              <w:spacing w:after="0" w:line="240" w:lineRule="auto"/>
              <w:rPr>
                <w:rFonts w:ascii="Arial" w:eastAsia="Times New Roman" w:hAnsi="Arial" w:cs="Arial"/>
                <w:color w:val="000000"/>
                <w:sz w:val="20"/>
                <w:szCs w:val="20"/>
                <w:lang w:eastAsia="sv-SE"/>
              </w:rPr>
            </w:pPr>
          </w:p>
        </w:tc>
      </w:tr>
    </w:tbl>
    <w:p w:rsidR="001220E1" w:rsidRDefault="001220E1" w:rsidP="001220E1">
      <w:pPr>
        <w:rPr>
          <w:rFonts w:ascii="Arial" w:hAnsi="Arial" w:cs="Arial"/>
          <w:sz w:val="20"/>
          <w:szCs w:val="20"/>
        </w:rPr>
      </w:pPr>
    </w:p>
    <w:sectPr w:rsidR="001220E1" w:rsidSect="008548BC">
      <w:headerReference w:type="even" r:id="rId19"/>
      <w:headerReference w:type="default" r:id="rId20"/>
      <w:footerReference w:type="even" r:id="rId21"/>
      <w:footerReference w:type="default" r:id="rId22"/>
      <w:headerReference w:type="first" r:id="rId23"/>
      <w:footerReference w:type="first" r:id="rId24"/>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3B9" w:rsidRDefault="00E323B9" w:rsidP="00C4611A">
      <w:pPr>
        <w:spacing w:after="0" w:line="240" w:lineRule="auto"/>
      </w:pPr>
      <w:r>
        <w:separator/>
      </w:r>
    </w:p>
  </w:endnote>
  <w:endnote w:type="continuationSeparator" w:id="0">
    <w:p w:rsidR="00E323B9" w:rsidRDefault="00E323B9" w:rsidP="00C46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855" w:rsidRDefault="007C385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CF1" w:rsidRPr="000222B9" w:rsidRDefault="008A0CF1" w:rsidP="00040DA2">
    <w:pPr>
      <w:pStyle w:val="Sidfot"/>
      <w:pBdr>
        <w:top w:val="thinThickSmallGap" w:sz="24" w:space="1" w:color="622423"/>
      </w:pBdr>
      <w:tabs>
        <w:tab w:val="clear" w:pos="9072"/>
        <w:tab w:val="right" w:pos="10490"/>
      </w:tabs>
      <w:rPr>
        <w:rFonts w:ascii="Arial" w:hAnsi="Arial" w:cs="Arial"/>
        <w:sz w:val="20"/>
        <w:szCs w:val="20"/>
      </w:rPr>
    </w:pPr>
    <w:r w:rsidRPr="00B776E4">
      <w:rPr>
        <w:rFonts w:ascii="Arial" w:hAnsi="Arial" w:cs="Arial"/>
        <w:sz w:val="20"/>
        <w:szCs w:val="20"/>
      </w:rPr>
      <w:t xml:space="preserve">Utgåva </w:t>
    </w:r>
    <w:r w:rsidRPr="004C0EEF">
      <w:rPr>
        <w:rFonts w:ascii="Arial" w:hAnsi="Arial" w:cs="Arial"/>
        <w:sz w:val="20"/>
        <w:szCs w:val="20"/>
      </w:rPr>
      <w:t>202</w:t>
    </w:r>
    <w:r w:rsidR="007C3855">
      <w:rPr>
        <w:rFonts w:ascii="Arial" w:hAnsi="Arial" w:cs="Arial"/>
        <w:sz w:val="20"/>
        <w:szCs w:val="20"/>
      </w:rPr>
      <w:t>5-06</w:t>
    </w:r>
    <w:r w:rsidRPr="00B776E4">
      <w:rPr>
        <w:rFonts w:ascii="Arial" w:hAnsi="Arial" w:cs="Arial"/>
        <w:sz w:val="20"/>
        <w:szCs w:val="20"/>
      </w:rPr>
      <w:t>-</w:t>
    </w:r>
    <w:r w:rsidR="007C3855">
      <w:rPr>
        <w:rFonts w:ascii="Arial" w:hAnsi="Arial" w:cs="Arial"/>
        <w:sz w:val="20"/>
        <w:szCs w:val="20"/>
      </w:rPr>
      <w:t>24</w:t>
    </w:r>
    <w:r>
      <w:rPr>
        <w:rFonts w:ascii="Arial" w:hAnsi="Arial" w:cs="Arial"/>
        <w:sz w:val="20"/>
        <w:szCs w:val="20"/>
      </w:rPr>
      <w:tab/>
      <w:t xml:space="preserve">Sidan </w:t>
    </w:r>
    <w:r w:rsidRPr="000222B9">
      <w:rPr>
        <w:rFonts w:ascii="Arial" w:hAnsi="Arial" w:cs="Arial"/>
        <w:sz w:val="20"/>
        <w:szCs w:val="20"/>
      </w:rPr>
      <w:fldChar w:fldCharType="begin"/>
    </w:r>
    <w:r w:rsidRPr="000222B9">
      <w:rPr>
        <w:rFonts w:ascii="Arial" w:hAnsi="Arial" w:cs="Arial"/>
        <w:sz w:val="20"/>
        <w:szCs w:val="20"/>
      </w:rPr>
      <w:instrText xml:space="preserve"> PAGE   \* MERGEFORMAT </w:instrText>
    </w:r>
    <w:r w:rsidRPr="000222B9">
      <w:rPr>
        <w:rFonts w:ascii="Arial" w:hAnsi="Arial" w:cs="Arial"/>
        <w:sz w:val="20"/>
        <w:szCs w:val="20"/>
      </w:rPr>
      <w:fldChar w:fldCharType="separate"/>
    </w:r>
    <w:r w:rsidR="0016754D">
      <w:rPr>
        <w:rFonts w:ascii="Arial" w:hAnsi="Arial" w:cs="Arial"/>
        <w:noProof/>
        <w:sz w:val="20"/>
        <w:szCs w:val="20"/>
      </w:rPr>
      <w:t>1</w:t>
    </w:r>
    <w:r w:rsidRPr="000222B9">
      <w:rPr>
        <w:rFonts w:ascii="Arial" w:hAnsi="Arial" w:cs="Arial"/>
        <w:sz w:val="20"/>
        <w:szCs w:val="20"/>
      </w:rPr>
      <w:fldChar w:fldCharType="end"/>
    </w:r>
    <w:r w:rsidRPr="000222B9">
      <w:rPr>
        <w:rFonts w:ascii="Arial" w:hAnsi="Arial" w:cs="Arial"/>
        <w:sz w:val="20"/>
        <w:szCs w:val="20"/>
      </w:rPr>
      <w:t xml:space="preserve"> av </w:t>
    </w:r>
    <w:r>
      <w:rPr>
        <w:rFonts w:ascii="Arial" w:hAnsi="Arial" w:cs="Arial"/>
        <w:noProof/>
        <w:sz w:val="20"/>
        <w:szCs w:val="20"/>
      </w:rPr>
      <w:fldChar w:fldCharType="begin"/>
    </w:r>
    <w:r>
      <w:rPr>
        <w:rFonts w:ascii="Arial" w:hAnsi="Arial" w:cs="Arial"/>
        <w:noProof/>
        <w:sz w:val="20"/>
        <w:szCs w:val="20"/>
      </w:rPr>
      <w:instrText xml:space="preserve"> NUMPAGES   \* MERGEFORMAT </w:instrText>
    </w:r>
    <w:r>
      <w:rPr>
        <w:rFonts w:ascii="Arial" w:hAnsi="Arial" w:cs="Arial"/>
        <w:noProof/>
        <w:sz w:val="20"/>
        <w:szCs w:val="20"/>
      </w:rPr>
      <w:fldChar w:fldCharType="separate"/>
    </w:r>
    <w:r w:rsidR="0016754D">
      <w:rPr>
        <w:rFonts w:ascii="Arial" w:hAnsi="Arial" w:cs="Arial"/>
        <w:noProof/>
        <w:sz w:val="20"/>
        <w:szCs w:val="20"/>
      </w:rPr>
      <w:t>39</w:t>
    </w:r>
    <w:r>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855" w:rsidRDefault="007C38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3B9" w:rsidRDefault="00E323B9" w:rsidP="00C4611A">
      <w:pPr>
        <w:spacing w:after="0" w:line="240" w:lineRule="auto"/>
      </w:pPr>
      <w:r>
        <w:separator/>
      </w:r>
    </w:p>
  </w:footnote>
  <w:footnote w:type="continuationSeparator" w:id="0">
    <w:p w:rsidR="00E323B9" w:rsidRDefault="00E323B9" w:rsidP="00C46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855" w:rsidRDefault="007C385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CF1" w:rsidRDefault="006B3AB0" w:rsidP="004C0EEF">
    <w:pPr>
      <w:pStyle w:val="Sidhuvud"/>
      <w:pBdr>
        <w:bottom w:val="thickThinSmallGap" w:sz="24" w:space="1" w:color="622423"/>
      </w:pBdr>
      <w:tabs>
        <w:tab w:val="left" w:pos="2324"/>
        <w:tab w:val="center" w:pos="5233"/>
      </w:tabs>
      <w:rPr>
        <w:rFonts w:ascii="Cambria" w:eastAsia="Times New Roman" w:hAnsi="Cambria"/>
        <w:sz w:val="32"/>
        <w:szCs w:val="32"/>
      </w:rPr>
    </w:pPr>
    <w:r>
      <w:rPr>
        <w:noProof/>
        <w:szCs w:val="2"/>
        <w:lang w:eastAsia="sv-SE"/>
      </w:rPr>
      <mc:AlternateContent>
        <mc:Choice Requires="wps">
          <w:drawing>
            <wp:anchor distT="0" distB="0" distL="114300" distR="114300" simplePos="0" relativeHeight="251659264" behindDoc="1" locked="0" layoutInCell="0" allowOverlap="1" wp14:anchorId="166E6BC0" wp14:editId="36F63344">
              <wp:simplePos x="0" y="0"/>
              <wp:positionH relativeFrom="margin">
                <wp:align>left</wp:align>
              </wp:positionH>
              <wp:positionV relativeFrom="topMargin">
                <wp:posOffset>227907</wp:posOffset>
              </wp:positionV>
              <wp:extent cx="1925955" cy="431800"/>
              <wp:effectExtent l="0" t="0" r="0" b="6350"/>
              <wp:wrapNone/>
              <wp:docPr id="10" name="LogoFirstPage" descr="Transportstyrelsens logo"/>
              <wp:cNvGraphicFramePr/>
              <a:graphic xmlns:a="http://schemas.openxmlformats.org/drawingml/2006/main">
                <a:graphicData uri="http://schemas.microsoft.com/office/word/2010/wordprocessingShape">
                  <wps:wsp>
                    <wps:cNvSpPr/>
                    <wps:spPr>
                      <a:xfrm>
                        <a:off x="0" y="0"/>
                        <a:ext cx="1925955" cy="43180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BAEFA" id="LogoFirstPage" o:spid="_x0000_s1026" alt="Transportstyrelsens logo" style="position:absolute;margin-left:0;margin-top:17.95pt;width:151.65pt;height:34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" o:allowincell="f" stroked="f" strokecolor="#243f60 [1604]" strokeweight="2pt">
              <v:fill r:id="rId2" o:title="Transportstyrelsens logo" recolor="t" rotate="t" type="frame"/>
              <w10:wrap anchorx="margin" anchory="margin"/>
            </v:rect>
          </w:pict>
        </mc:Fallback>
      </mc:AlternateContent>
    </w:r>
    <w:r w:rsidR="008A0CF1">
      <w:rPr>
        <w:rFonts w:ascii="Cambria" w:eastAsia="Times New Roman" w:hAnsi="Cambria"/>
        <w:sz w:val="32"/>
        <w:szCs w:val="32"/>
      </w:rPr>
      <w:tab/>
    </w:r>
    <w:r w:rsidR="008A0CF1">
      <w:rPr>
        <w:rFonts w:ascii="Cambria" w:eastAsia="Times New Roman" w:hAnsi="Cambria"/>
        <w:sz w:val="32"/>
        <w:szCs w:val="32"/>
      </w:rPr>
      <w:tab/>
      <w:t>MOE guide</w:t>
    </w:r>
  </w:p>
  <w:p w:rsidR="008A0CF1" w:rsidRDefault="008A0CF1">
    <w:pPr>
      <w:pStyle w:val="Sidhuvud"/>
      <w:pBdr>
        <w:bottom w:val="thickThinSmallGap" w:sz="24" w:space="1" w:color="622423"/>
      </w:pBdr>
      <w:jc w:val="center"/>
      <w:rPr>
        <w:rFonts w:ascii="Cambria" w:eastAsia="Times New Roman" w:hAnsi="Cambria"/>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855" w:rsidRDefault="007C385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58BA"/>
    <w:multiLevelType w:val="hybridMultilevel"/>
    <w:tmpl w:val="D550EB3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D773F68"/>
    <w:multiLevelType w:val="hybridMultilevel"/>
    <w:tmpl w:val="63D41F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731BF8"/>
    <w:multiLevelType w:val="hybridMultilevel"/>
    <w:tmpl w:val="6DB06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45F2CB9"/>
    <w:multiLevelType w:val="hybridMultilevel"/>
    <w:tmpl w:val="F09A09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6091E4C"/>
    <w:multiLevelType w:val="hybridMultilevel"/>
    <w:tmpl w:val="17381A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92B454C"/>
    <w:multiLevelType w:val="hybridMultilevel"/>
    <w:tmpl w:val="2BACAE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EC93D7E"/>
    <w:multiLevelType w:val="hybridMultilevel"/>
    <w:tmpl w:val="A4BADC78"/>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7" w15:restartNumberingAfterBreak="0">
    <w:nsid w:val="222064B2"/>
    <w:multiLevelType w:val="hybridMultilevel"/>
    <w:tmpl w:val="3170ECE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5AB595F"/>
    <w:multiLevelType w:val="hybridMultilevel"/>
    <w:tmpl w:val="8DAECC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74A09BE"/>
    <w:multiLevelType w:val="hybridMultilevel"/>
    <w:tmpl w:val="E460DD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C7959BD"/>
    <w:multiLevelType w:val="hybridMultilevel"/>
    <w:tmpl w:val="F5C05A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AF63BF5"/>
    <w:multiLevelType w:val="hybridMultilevel"/>
    <w:tmpl w:val="B2B8E1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BAC722E"/>
    <w:multiLevelType w:val="hybridMultilevel"/>
    <w:tmpl w:val="BAD287A4"/>
    <w:lvl w:ilvl="0" w:tplc="BA7EF3AC">
      <w:start w:val="1"/>
      <w:numFmt w:val="lowerLetter"/>
      <w:lvlText w:val="%1)"/>
      <w:lvlJc w:val="left"/>
      <w:pPr>
        <w:ind w:left="836" w:hanging="360"/>
      </w:pPr>
      <w:rPr>
        <w:rFonts w:hint="default"/>
      </w:rPr>
    </w:lvl>
    <w:lvl w:ilvl="1" w:tplc="041D0019" w:tentative="1">
      <w:start w:val="1"/>
      <w:numFmt w:val="lowerLetter"/>
      <w:lvlText w:val="%2."/>
      <w:lvlJc w:val="left"/>
      <w:pPr>
        <w:ind w:left="1556" w:hanging="360"/>
      </w:pPr>
    </w:lvl>
    <w:lvl w:ilvl="2" w:tplc="041D001B" w:tentative="1">
      <w:start w:val="1"/>
      <w:numFmt w:val="lowerRoman"/>
      <w:lvlText w:val="%3."/>
      <w:lvlJc w:val="right"/>
      <w:pPr>
        <w:ind w:left="2276" w:hanging="180"/>
      </w:pPr>
    </w:lvl>
    <w:lvl w:ilvl="3" w:tplc="041D000F" w:tentative="1">
      <w:start w:val="1"/>
      <w:numFmt w:val="decimal"/>
      <w:lvlText w:val="%4."/>
      <w:lvlJc w:val="left"/>
      <w:pPr>
        <w:ind w:left="2996" w:hanging="360"/>
      </w:pPr>
    </w:lvl>
    <w:lvl w:ilvl="4" w:tplc="041D0019" w:tentative="1">
      <w:start w:val="1"/>
      <w:numFmt w:val="lowerLetter"/>
      <w:lvlText w:val="%5."/>
      <w:lvlJc w:val="left"/>
      <w:pPr>
        <w:ind w:left="3716" w:hanging="360"/>
      </w:pPr>
    </w:lvl>
    <w:lvl w:ilvl="5" w:tplc="041D001B" w:tentative="1">
      <w:start w:val="1"/>
      <w:numFmt w:val="lowerRoman"/>
      <w:lvlText w:val="%6."/>
      <w:lvlJc w:val="right"/>
      <w:pPr>
        <w:ind w:left="4436" w:hanging="180"/>
      </w:pPr>
    </w:lvl>
    <w:lvl w:ilvl="6" w:tplc="041D000F" w:tentative="1">
      <w:start w:val="1"/>
      <w:numFmt w:val="decimal"/>
      <w:lvlText w:val="%7."/>
      <w:lvlJc w:val="left"/>
      <w:pPr>
        <w:ind w:left="5156" w:hanging="360"/>
      </w:pPr>
    </w:lvl>
    <w:lvl w:ilvl="7" w:tplc="041D0019" w:tentative="1">
      <w:start w:val="1"/>
      <w:numFmt w:val="lowerLetter"/>
      <w:lvlText w:val="%8."/>
      <w:lvlJc w:val="left"/>
      <w:pPr>
        <w:ind w:left="5876" w:hanging="360"/>
      </w:pPr>
    </w:lvl>
    <w:lvl w:ilvl="8" w:tplc="041D001B" w:tentative="1">
      <w:start w:val="1"/>
      <w:numFmt w:val="lowerRoman"/>
      <w:lvlText w:val="%9."/>
      <w:lvlJc w:val="right"/>
      <w:pPr>
        <w:ind w:left="6596" w:hanging="180"/>
      </w:pPr>
    </w:lvl>
  </w:abstractNum>
  <w:abstractNum w:abstractNumId="13" w15:restartNumberingAfterBreak="0">
    <w:nsid w:val="3F4735FF"/>
    <w:multiLevelType w:val="hybridMultilevel"/>
    <w:tmpl w:val="89B8B9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4CD2978"/>
    <w:multiLevelType w:val="hybridMultilevel"/>
    <w:tmpl w:val="35EE5F44"/>
    <w:lvl w:ilvl="0" w:tplc="31CE1B1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6EC081E"/>
    <w:multiLevelType w:val="hybridMultilevel"/>
    <w:tmpl w:val="1152DE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9FA4B55"/>
    <w:multiLevelType w:val="hybridMultilevel"/>
    <w:tmpl w:val="E2A451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DB847F5"/>
    <w:multiLevelType w:val="hybridMultilevel"/>
    <w:tmpl w:val="726E6B2E"/>
    <w:lvl w:ilvl="0" w:tplc="31CE1B14">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399622C"/>
    <w:multiLevelType w:val="hybridMultilevel"/>
    <w:tmpl w:val="FABE08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63573A8F"/>
    <w:multiLevelType w:val="hybridMultilevel"/>
    <w:tmpl w:val="510E1E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A7314F0"/>
    <w:multiLevelType w:val="hybridMultilevel"/>
    <w:tmpl w:val="31421B26"/>
    <w:lvl w:ilvl="0" w:tplc="9DCAF868">
      <w:start w:val="18"/>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E7B4293"/>
    <w:multiLevelType w:val="hybridMultilevel"/>
    <w:tmpl w:val="6F627C5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F515281"/>
    <w:multiLevelType w:val="hybridMultilevel"/>
    <w:tmpl w:val="BF06BAEC"/>
    <w:lvl w:ilvl="0" w:tplc="31CE1B1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0857FE7"/>
    <w:multiLevelType w:val="hybridMultilevel"/>
    <w:tmpl w:val="E0C8EACE"/>
    <w:lvl w:ilvl="0" w:tplc="B8F88D86">
      <w:numFmt w:val="bullet"/>
      <w:lvlText w:val="-"/>
      <w:lvlJc w:val="left"/>
      <w:pPr>
        <w:ind w:left="1280" w:hanging="920"/>
      </w:pPr>
      <w:rPr>
        <w:rFonts w:ascii="inherit" w:eastAsia="Times New Roman" w:hAnsi="inherit"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6FF791B"/>
    <w:multiLevelType w:val="hybridMultilevel"/>
    <w:tmpl w:val="807A396C"/>
    <w:lvl w:ilvl="0" w:tplc="31CE1B1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BC869CF"/>
    <w:multiLevelType w:val="hybridMultilevel"/>
    <w:tmpl w:val="E76CAB30"/>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BCB6CD8"/>
    <w:multiLevelType w:val="hybridMultilevel"/>
    <w:tmpl w:val="B93809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EA42CEB"/>
    <w:multiLevelType w:val="hybridMultilevel"/>
    <w:tmpl w:val="F9920D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25"/>
  </w:num>
  <w:num w:numId="4">
    <w:abstractNumId w:val="16"/>
  </w:num>
  <w:num w:numId="5">
    <w:abstractNumId w:val="2"/>
  </w:num>
  <w:num w:numId="6">
    <w:abstractNumId w:val="15"/>
  </w:num>
  <w:num w:numId="7">
    <w:abstractNumId w:val="19"/>
  </w:num>
  <w:num w:numId="8">
    <w:abstractNumId w:val="4"/>
  </w:num>
  <w:num w:numId="9">
    <w:abstractNumId w:val="3"/>
  </w:num>
  <w:num w:numId="10">
    <w:abstractNumId w:val="9"/>
  </w:num>
  <w:num w:numId="11">
    <w:abstractNumId w:val="11"/>
  </w:num>
  <w:num w:numId="12">
    <w:abstractNumId w:val="13"/>
  </w:num>
  <w:num w:numId="13">
    <w:abstractNumId w:val="1"/>
  </w:num>
  <w:num w:numId="14">
    <w:abstractNumId w:val="8"/>
  </w:num>
  <w:num w:numId="15">
    <w:abstractNumId w:val="10"/>
  </w:num>
  <w:num w:numId="16">
    <w:abstractNumId w:val="26"/>
  </w:num>
  <w:num w:numId="17">
    <w:abstractNumId w:val="0"/>
  </w:num>
  <w:num w:numId="18">
    <w:abstractNumId w:val="12"/>
  </w:num>
  <w:num w:numId="19">
    <w:abstractNumId w:val="6"/>
  </w:num>
  <w:num w:numId="20">
    <w:abstractNumId w:val="27"/>
  </w:num>
  <w:num w:numId="21">
    <w:abstractNumId w:val="22"/>
  </w:num>
  <w:num w:numId="22">
    <w:abstractNumId w:val="23"/>
  </w:num>
  <w:num w:numId="23">
    <w:abstractNumId w:val="14"/>
  </w:num>
  <w:num w:numId="24">
    <w:abstractNumId w:val="21"/>
  </w:num>
  <w:num w:numId="25">
    <w:abstractNumId w:val="24"/>
  </w:num>
  <w:num w:numId="26">
    <w:abstractNumId w:val="7"/>
  </w:num>
  <w:num w:numId="27">
    <w:abstractNumId w:val="18"/>
  </w:num>
  <w:num w:numId="28">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11A"/>
    <w:rsid w:val="00000325"/>
    <w:rsid w:val="00001754"/>
    <w:rsid w:val="0000261E"/>
    <w:rsid w:val="000026AC"/>
    <w:rsid w:val="00004372"/>
    <w:rsid w:val="00004383"/>
    <w:rsid w:val="000048DE"/>
    <w:rsid w:val="0000545E"/>
    <w:rsid w:val="00005979"/>
    <w:rsid w:val="00005AF8"/>
    <w:rsid w:val="00006494"/>
    <w:rsid w:val="00006CEC"/>
    <w:rsid w:val="00007959"/>
    <w:rsid w:val="00007F6B"/>
    <w:rsid w:val="00007F93"/>
    <w:rsid w:val="00010749"/>
    <w:rsid w:val="000108A5"/>
    <w:rsid w:val="00010C58"/>
    <w:rsid w:val="00011226"/>
    <w:rsid w:val="00011E45"/>
    <w:rsid w:val="000127F3"/>
    <w:rsid w:val="00013134"/>
    <w:rsid w:val="000141A9"/>
    <w:rsid w:val="000150DC"/>
    <w:rsid w:val="0001523E"/>
    <w:rsid w:val="00015FF0"/>
    <w:rsid w:val="0001656F"/>
    <w:rsid w:val="00016D13"/>
    <w:rsid w:val="00016E3B"/>
    <w:rsid w:val="00016FB8"/>
    <w:rsid w:val="00017988"/>
    <w:rsid w:val="00020125"/>
    <w:rsid w:val="00020686"/>
    <w:rsid w:val="0002068C"/>
    <w:rsid w:val="00021121"/>
    <w:rsid w:val="000213B8"/>
    <w:rsid w:val="00021442"/>
    <w:rsid w:val="000221FF"/>
    <w:rsid w:val="0002223C"/>
    <w:rsid w:val="000222B9"/>
    <w:rsid w:val="0002266B"/>
    <w:rsid w:val="00022863"/>
    <w:rsid w:val="00023745"/>
    <w:rsid w:val="00023966"/>
    <w:rsid w:val="00023A79"/>
    <w:rsid w:val="00024236"/>
    <w:rsid w:val="000242A4"/>
    <w:rsid w:val="00024C8A"/>
    <w:rsid w:val="00025C71"/>
    <w:rsid w:val="00026DD8"/>
    <w:rsid w:val="0002719B"/>
    <w:rsid w:val="00027BBA"/>
    <w:rsid w:val="00027C6C"/>
    <w:rsid w:val="00027D5E"/>
    <w:rsid w:val="00030F8D"/>
    <w:rsid w:val="00032D93"/>
    <w:rsid w:val="00032FFB"/>
    <w:rsid w:val="00033731"/>
    <w:rsid w:val="00033BD7"/>
    <w:rsid w:val="00033CA1"/>
    <w:rsid w:val="000344B8"/>
    <w:rsid w:val="0003543F"/>
    <w:rsid w:val="000354A8"/>
    <w:rsid w:val="000364D8"/>
    <w:rsid w:val="0003667C"/>
    <w:rsid w:val="00036722"/>
    <w:rsid w:val="000373E1"/>
    <w:rsid w:val="00037877"/>
    <w:rsid w:val="00040210"/>
    <w:rsid w:val="00040DA2"/>
    <w:rsid w:val="0004163D"/>
    <w:rsid w:val="00041FE3"/>
    <w:rsid w:val="000426BD"/>
    <w:rsid w:val="00042D90"/>
    <w:rsid w:val="00043B38"/>
    <w:rsid w:val="00044FE6"/>
    <w:rsid w:val="000453A3"/>
    <w:rsid w:val="000455C0"/>
    <w:rsid w:val="000457F0"/>
    <w:rsid w:val="00045905"/>
    <w:rsid w:val="00045F8A"/>
    <w:rsid w:val="00046011"/>
    <w:rsid w:val="000465C9"/>
    <w:rsid w:val="0004722B"/>
    <w:rsid w:val="0004729C"/>
    <w:rsid w:val="000513E2"/>
    <w:rsid w:val="00052AD9"/>
    <w:rsid w:val="00052BF6"/>
    <w:rsid w:val="00052C87"/>
    <w:rsid w:val="0005304A"/>
    <w:rsid w:val="000534E8"/>
    <w:rsid w:val="00053524"/>
    <w:rsid w:val="000541A5"/>
    <w:rsid w:val="00054534"/>
    <w:rsid w:val="00054E7C"/>
    <w:rsid w:val="00054E8A"/>
    <w:rsid w:val="000551DD"/>
    <w:rsid w:val="00055A38"/>
    <w:rsid w:val="000566D8"/>
    <w:rsid w:val="000567F7"/>
    <w:rsid w:val="0005772C"/>
    <w:rsid w:val="00060B38"/>
    <w:rsid w:val="00060B98"/>
    <w:rsid w:val="00061AB3"/>
    <w:rsid w:val="0006226D"/>
    <w:rsid w:val="00062484"/>
    <w:rsid w:val="000630A1"/>
    <w:rsid w:val="00063115"/>
    <w:rsid w:val="0006356B"/>
    <w:rsid w:val="00063AF0"/>
    <w:rsid w:val="00063DAD"/>
    <w:rsid w:val="00064506"/>
    <w:rsid w:val="00065D5B"/>
    <w:rsid w:val="00066312"/>
    <w:rsid w:val="000663CC"/>
    <w:rsid w:val="0006674F"/>
    <w:rsid w:val="00066ABF"/>
    <w:rsid w:val="00070CF3"/>
    <w:rsid w:val="00071685"/>
    <w:rsid w:val="00071BC7"/>
    <w:rsid w:val="00071DD7"/>
    <w:rsid w:val="00072724"/>
    <w:rsid w:val="0007348F"/>
    <w:rsid w:val="00075334"/>
    <w:rsid w:val="00077C68"/>
    <w:rsid w:val="00077D88"/>
    <w:rsid w:val="00077EE7"/>
    <w:rsid w:val="000805EF"/>
    <w:rsid w:val="00080FF5"/>
    <w:rsid w:val="00081BDF"/>
    <w:rsid w:val="00081E85"/>
    <w:rsid w:val="000824F4"/>
    <w:rsid w:val="00085F9D"/>
    <w:rsid w:val="00086A0C"/>
    <w:rsid w:val="00086D4F"/>
    <w:rsid w:val="00087112"/>
    <w:rsid w:val="0008755A"/>
    <w:rsid w:val="00087741"/>
    <w:rsid w:val="0008786B"/>
    <w:rsid w:val="00087953"/>
    <w:rsid w:val="00090EA9"/>
    <w:rsid w:val="000913E4"/>
    <w:rsid w:val="00091454"/>
    <w:rsid w:val="00091A24"/>
    <w:rsid w:val="00091C88"/>
    <w:rsid w:val="000920EF"/>
    <w:rsid w:val="0009256F"/>
    <w:rsid w:val="000933BE"/>
    <w:rsid w:val="00094EC4"/>
    <w:rsid w:val="00094EE9"/>
    <w:rsid w:val="00095278"/>
    <w:rsid w:val="000952A2"/>
    <w:rsid w:val="00095E76"/>
    <w:rsid w:val="00096BB9"/>
    <w:rsid w:val="00096FE2"/>
    <w:rsid w:val="00097C75"/>
    <w:rsid w:val="00097E7C"/>
    <w:rsid w:val="000A0D6B"/>
    <w:rsid w:val="000A32B3"/>
    <w:rsid w:val="000A3961"/>
    <w:rsid w:val="000A48B3"/>
    <w:rsid w:val="000A5973"/>
    <w:rsid w:val="000A69A8"/>
    <w:rsid w:val="000A6CCF"/>
    <w:rsid w:val="000A6E02"/>
    <w:rsid w:val="000A7055"/>
    <w:rsid w:val="000A73B8"/>
    <w:rsid w:val="000A73E8"/>
    <w:rsid w:val="000A75FA"/>
    <w:rsid w:val="000A7746"/>
    <w:rsid w:val="000B077E"/>
    <w:rsid w:val="000B140A"/>
    <w:rsid w:val="000B1AB1"/>
    <w:rsid w:val="000B2363"/>
    <w:rsid w:val="000B267F"/>
    <w:rsid w:val="000B28FC"/>
    <w:rsid w:val="000B4150"/>
    <w:rsid w:val="000B45CD"/>
    <w:rsid w:val="000B559D"/>
    <w:rsid w:val="000B55E7"/>
    <w:rsid w:val="000B58C1"/>
    <w:rsid w:val="000B6492"/>
    <w:rsid w:val="000B6868"/>
    <w:rsid w:val="000B6DE3"/>
    <w:rsid w:val="000B7139"/>
    <w:rsid w:val="000B73A5"/>
    <w:rsid w:val="000B7A63"/>
    <w:rsid w:val="000C0618"/>
    <w:rsid w:val="000C0A20"/>
    <w:rsid w:val="000C16C3"/>
    <w:rsid w:val="000C1C63"/>
    <w:rsid w:val="000C329E"/>
    <w:rsid w:val="000C38B8"/>
    <w:rsid w:val="000C4612"/>
    <w:rsid w:val="000C46E2"/>
    <w:rsid w:val="000C5225"/>
    <w:rsid w:val="000C5E58"/>
    <w:rsid w:val="000C6111"/>
    <w:rsid w:val="000C632B"/>
    <w:rsid w:val="000C7141"/>
    <w:rsid w:val="000C78D7"/>
    <w:rsid w:val="000C7EB9"/>
    <w:rsid w:val="000D0FB3"/>
    <w:rsid w:val="000D16C7"/>
    <w:rsid w:val="000D1797"/>
    <w:rsid w:val="000D1B69"/>
    <w:rsid w:val="000D2689"/>
    <w:rsid w:val="000D29E4"/>
    <w:rsid w:val="000D3573"/>
    <w:rsid w:val="000D364E"/>
    <w:rsid w:val="000D5921"/>
    <w:rsid w:val="000D7D26"/>
    <w:rsid w:val="000E0AF7"/>
    <w:rsid w:val="000E19C0"/>
    <w:rsid w:val="000E1A5E"/>
    <w:rsid w:val="000E2714"/>
    <w:rsid w:val="000E2AC2"/>
    <w:rsid w:val="000E3A70"/>
    <w:rsid w:val="000E3AB7"/>
    <w:rsid w:val="000E3B9E"/>
    <w:rsid w:val="000E46C0"/>
    <w:rsid w:val="000E498A"/>
    <w:rsid w:val="000E4B50"/>
    <w:rsid w:val="000E4B88"/>
    <w:rsid w:val="000E63C2"/>
    <w:rsid w:val="000E6A22"/>
    <w:rsid w:val="000E7678"/>
    <w:rsid w:val="000E7C26"/>
    <w:rsid w:val="000F00DC"/>
    <w:rsid w:val="000F03C5"/>
    <w:rsid w:val="000F1D6D"/>
    <w:rsid w:val="000F1E6D"/>
    <w:rsid w:val="000F2153"/>
    <w:rsid w:val="000F2579"/>
    <w:rsid w:val="000F2942"/>
    <w:rsid w:val="000F36EE"/>
    <w:rsid w:val="000F494F"/>
    <w:rsid w:val="000F54C4"/>
    <w:rsid w:val="000F5644"/>
    <w:rsid w:val="000F6B4C"/>
    <w:rsid w:val="000F7106"/>
    <w:rsid w:val="000F7BBF"/>
    <w:rsid w:val="000F7F22"/>
    <w:rsid w:val="001003C6"/>
    <w:rsid w:val="00100F13"/>
    <w:rsid w:val="00101430"/>
    <w:rsid w:val="00101D43"/>
    <w:rsid w:val="00103218"/>
    <w:rsid w:val="00104900"/>
    <w:rsid w:val="00104B00"/>
    <w:rsid w:val="00104B13"/>
    <w:rsid w:val="001052F7"/>
    <w:rsid w:val="0010649F"/>
    <w:rsid w:val="0010696A"/>
    <w:rsid w:val="0010707E"/>
    <w:rsid w:val="0010783F"/>
    <w:rsid w:val="00111CF9"/>
    <w:rsid w:val="00111F90"/>
    <w:rsid w:val="001123BB"/>
    <w:rsid w:val="001125F6"/>
    <w:rsid w:val="001142EB"/>
    <w:rsid w:val="001143D4"/>
    <w:rsid w:val="00115F54"/>
    <w:rsid w:val="001167E4"/>
    <w:rsid w:val="00117095"/>
    <w:rsid w:val="00117976"/>
    <w:rsid w:val="001208DD"/>
    <w:rsid w:val="00120912"/>
    <w:rsid w:val="00120958"/>
    <w:rsid w:val="00120E55"/>
    <w:rsid w:val="001216BC"/>
    <w:rsid w:val="00121A89"/>
    <w:rsid w:val="001220E1"/>
    <w:rsid w:val="0012259F"/>
    <w:rsid w:val="00124665"/>
    <w:rsid w:val="00125710"/>
    <w:rsid w:val="001258E5"/>
    <w:rsid w:val="00126F50"/>
    <w:rsid w:val="0012744A"/>
    <w:rsid w:val="001306EA"/>
    <w:rsid w:val="001312E2"/>
    <w:rsid w:val="00131EB4"/>
    <w:rsid w:val="00132147"/>
    <w:rsid w:val="00133D14"/>
    <w:rsid w:val="00134D6C"/>
    <w:rsid w:val="00135144"/>
    <w:rsid w:val="00135604"/>
    <w:rsid w:val="00136C23"/>
    <w:rsid w:val="001371E6"/>
    <w:rsid w:val="00137ABF"/>
    <w:rsid w:val="00137E06"/>
    <w:rsid w:val="00141289"/>
    <w:rsid w:val="00141662"/>
    <w:rsid w:val="00141AC4"/>
    <w:rsid w:val="00141BCD"/>
    <w:rsid w:val="00141DF0"/>
    <w:rsid w:val="00142439"/>
    <w:rsid w:val="0014260C"/>
    <w:rsid w:val="0014274A"/>
    <w:rsid w:val="00142876"/>
    <w:rsid w:val="00143921"/>
    <w:rsid w:val="001452D6"/>
    <w:rsid w:val="00145530"/>
    <w:rsid w:val="001460C2"/>
    <w:rsid w:val="00146E68"/>
    <w:rsid w:val="001473F0"/>
    <w:rsid w:val="001500BA"/>
    <w:rsid w:val="00150476"/>
    <w:rsid w:val="0015073F"/>
    <w:rsid w:val="001508D4"/>
    <w:rsid w:val="001516A7"/>
    <w:rsid w:val="00152D96"/>
    <w:rsid w:val="00152FE8"/>
    <w:rsid w:val="0015390D"/>
    <w:rsid w:val="0015423A"/>
    <w:rsid w:val="00154BFD"/>
    <w:rsid w:val="00154C5E"/>
    <w:rsid w:val="00154DC7"/>
    <w:rsid w:val="0015513D"/>
    <w:rsid w:val="00155FEF"/>
    <w:rsid w:val="001573E1"/>
    <w:rsid w:val="001608AD"/>
    <w:rsid w:val="00161CAF"/>
    <w:rsid w:val="00161DA4"/>
    <w:rsid w:val="00161F51"/>
    <w:rsid w:val="001630E1"/>
    <w:rsid w:val="00163127"/>
    <w:rsid w:val="001642C2"/>
    <w:rsid w:val="0016460F"/>
    <w:rsid w:val="00164D13"/>
    <w:rsid w:val="00166626"/>
    <w:rsid w:val="0016673F"/>
    <w:rsid w:val="0016754D"/>
    <w:rsid w:val="001703C1"/>
    <w:rsid w:val="00170515"/>
    <w:rsid w:val="001710F4"/>
    <w:rsid w:val="001714E4"/>
    <w:rsid w:val="00171B56"/>
    <w:rsid w:val="00172005"/>
    <w:rsid w:val="00172262"/>
    <w:rsid w:val="00172BEA"/>
    <w:rsid w:val="001736B5"/>
    <w:rsid w:val="00174D1F"/>
    <w:rsid w:val="00175287"/>
    <w:rsid w:val="0017554A"/>
    <w:rsid w:val="00175B37"/>
    <w:rsid w:val="00175C59"/>
    <w:rsid w:val="00176863"/>
    <w:rsid w:val="0017693E"/>
    <w:rsid w:val="00176C4F"/>
    <w:rsid w:val="00176C6B"/>
    <w:rsid w:val="00176F97"/>
    <w:rsid w:val="00176FF9"/>
    <w:rsid w:val="00177072"/>
    <w:rsid w:val="001806EC"/>
    <w:rsid w:val="00181A22"/>
    <w:rsid w:val="0018295F"/>
    <w:rsid w:val="00182EB5"/>
    <w:rsid w:val="001838D4"/>
    <w:rsid w:val="00183964"/>
    <w:rsid w:val="00183CF1"/>
    <w:rsid w:val="0018454D"/>
    <w:rsid w:val="001852A8"/>
    <w:rsid w:val="00185FBD"/>
    <w:rsid w:val="00186129"/>
    <w:rsid w:val="00186175"/>
    <w:rsid w:val="001862C5"/>
    <w:rsid w:val="001862FE"/>
    <w:rsid w:val="001863FA"/>
    <w:rsid w:val="00186883"/>
    <w:rsid w:val="00186A9C"/>
    <w:rsid w:val="00186AF4"/>
    <w:rsid w:val="00187625"/>
    <w:rsid w:val="00187C92"/>
    <w:rsid w:val="00187DCF"/>
    <w:rsid w:val="00187F35"/>
    <w:rsid w:val="00191ED1"/>
    <w:rsid w:val="00192FC5"/>
    <w:rsid w:val="00193528"/>
    <w:rsid w:val="0019436F"/>
    <w:rsid w:val="0019552F"/>
    <w:rsid w:val="001958B7"/>
    <w:rsid w:val="00195CE1"/>
    <w:rsid w:val="00196144"/>
    <w:rsid w:val="00196365"/>
    <w:rsid w:val="00196AD6"/>
    <w:rsid w:val="001979C9"/>
    <w:rsid w:val="001979F3"/>
    <w:rsid w:val="00197AAC"/>
    <w:rsid w:val="00197BD0"/>
    <w:rsid w:val="001A08CB"/>
    <w:rsid w:val="001A16CA"/>
    <w:rsid w:val="001A2F19"/>
    <w:rsid w:val="001A32EF"/>
    <w:rsid w:val="001A3412"/>
    <w:rsid w:val="001A3A0B"/>
    <w:rsid w:val="001A5473"/>
    <w:rsid w:val="001A54A7"/>
    <w:rsid w:val="001A6389"/>
    <w:rsid w:val="001A6672"/>
    <w:rsid w:val="001A718F"/>
    <w:rsid w:val="001A7582"/>
    <w:rsid w:val="001A7831"/>
    <w:rsid w:val="001A79D4"/>
    <w:rsid w:val="001A7BB1"/>
    <w:rsid w:val="001A7CCF"/>
    <w:rsid w:val="001B0115"/>
    <w:rsid w:val="001B049C"/>
    <w:rsid w:val="001B0F41"/>
    <w:rsid w:val="001B0FA2"/>
    <w:rsid w:val="001B101E"/>
    <w:rsid w:val="001B201E"/>
    <w:rsid w:val="001B2A2E"/>
    <w:rsid w:val="001B2B74"/>
    <w:rsid w:val="001B3A46"/>
    <w:rsid w:val="001B42B5"/>
    <w:rsid w:val="001B51C7"/>
    <w:rsid w:val="001B53DA"/>
    <w:rsid w:val="001B580D"/>
    <w:rsid w:val="001B6201"/>
    <w:rsid w:val="001B6D55"/>
    <w:rsid w:val="001C0911"/>
    <w:rsid w:val="001C0C21"/>
    <w:rsid w:val="001C0DB4"/>
    <w:rsid w:val="001C10B2"/>
    <w:rsid w:val="001C1A69"/>
    <w:rsid w:val="001C2B89"/>
    <w:rsid w:val="001C3E29"/>
    <w:rsid w:val="001C4CE0"/>
    <w:rsid w:val="001C5760"/>
    <w:rsid w:val="001C5CD3"/>
    <w:rsid w:val="001C5E36"/>
    <w:rsid w:val="001C6847"/>
    <w:rsid w:val="001D022C"/>
    <w:rsid w:val="001D0414"/>
    <w:rsid w:val="001D05CC"/>
    <w:rsid w:val="001D0B7B"/>
    <w:rsid w:val="001D0CF6"/>
    <w:rsid w:val="001D1765"/>
    <w:rsid w:val="001D180F"/>
    <w:rsid w:val="001D304A"/>
    <w:rsid w:val="001D4A0D"/>
    <w:rsid w:val="001D4A4B"/>
    <w:rsid w:val="001D4AB6"/>
    <w:rsid w:val="001D73FE"/>
    <w:rsid w:val="001D7DCE"/>
    <w:rsid w:val="001E03FB"/>
    <w:rsid w:val="001E040D"/>
    <w:rsid w:val="001E0C46"/>
    <w:rsid w:val="001E0E47"/>
    <w:rsid w:val="001E13D4"/>
    <w:rsid w:val="001E17F8"/>
    <w:rsid w:val="001E24EF"/>
    <w:rsid w:val="001E25A7"/>
    <w:rsid w:val="001E3CE2"/>
    <w:rsid w:val="001E4D18"/>
    <w:rsid w:val="001E5535"/>
    <w:rsid w:val="001E69D9"/>
    <w:rsid w:val="001E70FE"/>
    <w:rsid w:val="001F0E38"/>
    <w:rsid w:val="001F186A"/>
    <w:rsid w:val="001F1FC0"/>
    <w:rsid w:val="001F289F"/>
    <w:rsid w:val="001F29EC"/>
    <w:rsid w:val="001F320B"/>
    <w:rsid w:val="001F3252"/>
    <w:rsid w:val="001F35B3"/>
    <w:rsid w:val="001F37E2"/>
    <w:rsid w:val="001F38B6"/>
    <w:rsid w:val="001F3A1B"/>
    <w:rsid w:val="001F4241"/>
    <w:rsid w:val="001F44F1"/>
    <w:rsid w:val="001F4575"/>
    <w:rsid w:val="001F4B75"/>
    <w:rsid w:val="001F4BDD"/>
    <w:rsid w:val="001F4FC8"/>
    <w:rsid w:val="001F5E17"/>
    <w:rsid w:val="001F5E75"/>
    <w:rsid w:val="001F649F"/>
    <w:rsid w:val="001F7BEB"/>
    <w:rsid w:val="00200520"/>
    <w:rsid w:val="0020099A"/>
    <w:rsid w:val="00200C73"/>
    <w:rsid w:val="00201251"/>
    <w:rsid w:val="002014D9"/>
    <w:rsid w:val="00202482"/>
    <w:rsid w:val="00202745"/>
    <w:rsid w:val="002039A2"/>
    <w:rsid w:val="0020459E"/>
    <w:rsid w:val="002046B8"/>
    <w:rsid w:val="00204963"/>
    <w:rsid w:val="002049F1"/>
    <w:rsid w:val="00204F97"/>
    <w:rsid w:val="0020501C"/>
    <w:rsid w:val="00205709"/>
    <w:rsid w:val="00205D41"/>
    <w:rsid w:val="00207B47"/>
    <w:rsid w:val="00210696"/>
    <w:rsid w:val="00210FF8"/>
    <w:rsid w:val="00211AE8"/>
    <w:rsid w:val="00212DE3"/>
    <w:rsid w:val="0021368A"/>
    <w:rsid w:val="00214324"/>
    <w:rsid w:val="00214619"/>
    <w:rsid w:val="00214D93"/>
    <w:rsid w:val="00214E72"/>
    <w:rsid w:val="00215236"/>
    <w:rsid w:val="00215AF0"/>
    <w:rsid w:val="00215EDA"/>
    <w:rsid w:val="00216770"/>
    <w:rsid w:val="00217BDC"/>
    <w:rsid w:val="00217E27"/>
    <w:rsid w:val="002200F5"/>
    <w:rsid w:val="002201AF"/>
    <w:rsid w:val="002204FE"/>
    <w:rsid w:val="0022134A"/>
    <w:rsid w:val="00221FB4"/>
    <w:rsid w:val="00222450"/>
    <w:rsid w:val="002225B7"/>
    <w:rsid w:val="002227D4"/>
    <w:rsid w:val="002234BB"/>
    <w:rsid w:val="00223DC5"/>
    <w:rsid w:val="002248E9"/>
    <w:rsid w:val="0022576C"/>
    <w:rsid w:val="00226F68"/>
    <w:rsid w:val="002273B4"/>
    <w:rsid w:val="00227B44"/>
    <w:rsid w:val="00230060"/>
    <w:rsid w:val="00230ACA"/>
    <w:rsid w:val="00230DD9"/>
    <w:rsid w:val="00231490"/>
    <w:rsid w:val="002327B3"/>
    <w:rsid w:val="00232CD2"/>
    <w:rsid w:val="00232FAC"/>
    <w:rsid w:val="00233895"/>
    <w:rsid w:val="00233EB3"/>
    <w:rsid w:val="00234836"/>
    <w:rsid w:val="00234A2D"/>
    <w:rsid w:val="0023674E"/>
    <w:rsid w:val="00236902"/>
    <w:rsid w:val="0023730E"/>
    <w:rsid w:val="0023751F"/>
    <w:rsid w:val="00237791"/>
    <w:rsid w:val="00237F89"/>
    <w:rsid w:val="0024076F"/>
    <w:rsid w:val="002410E8"/>
    <w:rsid w:val="00241BC0"/>
    <w:rsid w:val="00242031"/>
    <w:rsid w:val="00242318"/>
    <w:rsid w:val="00243FA2"/>
    <w:rsid w:val="00244058"/>
    <w:rsid w:val="00244064"/>
    <w:rsid w:val="00244208"/>
    <w:rsid w:val="00244491"/>
    <w:rsid w:val="00245143"/>
    <w:rsid w:val="00245276"/>
    <w:rsid w:val="00245442"/>
    <w:rsid w:val="0024544D"/>
    <w:rsid w:val="00245B97"/>
    <w:rsid w:val="00246CF6"/>
    <w:rsid w:val="002477DC"/>
    <w:rsid w:val="0025075C"/>
    <w:rsid w:val="00251C86"/>
    <w:rsid w:val="002530AE"/>
    <w:rsid w:val="002535F5"/>
    <w:rsid w:val="00253E32"/>
    <w:rsid w:val="002556F3"/>
    <w:rsid w:val="00255BBC"/>
    <w:rsid w:val="00256022"/>
    <w:rsid w:val="00256D06"/>
    <w:rsid w:val="00260CCC"/>
    <w:rsid w:val="00260D26"/>
    <w:rsid w:val="00261BCB"/>
    <w:rsid w:val="00262D55"/>
    <w:rsid w:val="00262DC1"/>
    <w:rsid w:val="002636F0"/>
    <w:rsid w:val="00263F34"/>
    <w:rsid w:val="00264A9A"/>
    <w:rsid w:val="0026527F"/>
    <w:rsid w:val="00265E52"/>
    <w:rsid w:val="0026604B"/>
    <w:rsid w:val="002663AA"/>
    <w:rsid w:val="00266B9E"/>
    <w:rsid w:val="00267384"/>
    <w:rsid w:val="00270FAA"/>
    <w:rsid w:val="00271302"/>
    <w:rsid w:val="00272413"/>
    <w:rsid w:val="002727BB"/>
    <w:rsid w:val="00272F68"/>
    <w:rsid w:val="00274100"/>
    <w:rsid w:val="002752D2"/>
    <w:rsid w:val="0027580D"/>
    <w:rsid w:val="0027610E"/>
    <w:rsid w:val="00277688"/>
    <w:rsid w:val="00277E16"/>
    <w:rsid w:val="00277E70"/>
    <w:rsid w:val="00280EB9"/>
    <w:rsid w:val="00281001"/>
    <w:rsid w:val="00281CAC"/>
    <w:rsid w:val="00281ECD"/>
    <w:rsid w:val="00281F8E"/>
    <w:rsid w:val="00282A00"/>
    <w:rsid w:val="00282DF2"/>
    <w:rsid w:val="002836C1"/>
    <w:rsid w:val="00283B24"/>
    <w:rsid w:val="00284940"/>
    <w:rsid w:val="0028594D"/>
    <w:rsid w:val="00287A73"/>
    <w:rsid w:val="00291A62"/>
    <w:rsid w:val="00291B24"/>
    <w:rsid w:val="00291C70"/>
    <w:rsid w:val="00291EB6"/>
    <w:rsid w:val="00292133"/>
    <w:rsid w:val="002928AD"/>
    <w:rsid w:val="0029349F"/>
    <w:rsid w:val="002945E6"/>
    <w:rsid w:val="00294ADE"/>
    <w:rsid w:val="002954E7"/>
    <w:rsid w:val="002955E5"/>
    <w:rsid w:val="00295783"/>
    <w:rsid w:val="00296619"/>
    <w:rsid w:val="0029713C"/>
    <w:rsid w:val="00297379"/>
    <w:rsid w:val="00297CFA"/>
    <w:rsid w:val="00297EA6"/>
    <w:rsid w:val="002A02C2"/>
    <w:rsid w:val="002A09BE"/>
    <w:rsid w:val="002A0BD2"/>
    <w:rsid w:val="002A0D4D"/>
    <w:rsid w:val="002A0EBA"/>
    <w:rsid w:val="002A166E"/>
    <w:rsid w:val="002A289A"/>
    <w:rsid w:val="002A2CDD"/>
    <w:rsid w:val="002A2D04"/>
    <w:rsid w:val="002A30FB"/>
    <w:rsid w:val="002A37B6"/>
    <w:rsid w:val="002A3883"/>
    <w:rsid w:val="002A4511"/>
    <w:rsid w:val="002A461F"/>
    <w:rsid w:val="002A462C"/>
    <w:rsid w:val="002A4F08"/>
    <w:rsid w:val="002A4FCF"/>
    <w:rsid w:val="002A5319"/>
    <w:rsid w:val="002A58A5"/>
    <w:rsid w:val="002A5BF4"/>
    <w:rsid w:val="002A5C9D"/>
    <w:rsid w:val="002A603D"/>
    <w:rsid w:val="002A618D"/>
    <w:rsid w:val="002A79A1"/>
    <w:rsid w:val="002B0D54"/>
    <w:rsid w:val="002B10F3"/>
    <w:rsid w:val="002B1D44"/>
    <w:rsid w:val="002B207C"/>
    <w:rsid w:val="002B285D"/>
    <w:rsid w:val="002B299A"/>
    <w:rsid w:val="002B2C87"/>
    <w:rsid w:val="002B2E56"/>
    <w:rsid w:val="002B3992"/>
    <w:rsid w:val="002B3D3C"/>
    <w:rsid w:val="002B3E38"/>
    <w:rsid w:val="002B3F1C"/>
    <w:rsid w:val="002B4324"/>
    <w:rsid w:val="002B581D"/>
    <w:rsid w:val="002B5840"/>
    <w:rsid w:val="002B6A8D"/>
    <w:rsid w:val="002B6B00"/>
    <w:rsid w:val="002B73EE"/>
    <w:rsid w:val="002C0145"/>
    <w:rsid w:val="002C1974"/>
    <w:rsid w:val="002C1D0C"/>
    <w:rsid w:val="002C1D0E"/>
    <w:rsid w:val="002C202A"/>
    <w:rsid w:val="002C25B1"/>
    <w:rsid w:val="002C2C7F"/>
    <w:rsid w:val="002C3311"/>
    <w:rsid w:val="002C334D"/>
    <w:rsid w:val="002C3975"/>
    <w:rsid w:val="002C4AEF"/>
    <w:rsid w:val="002C5187"/>
    <w:rsid w:val="002C5476"/>
    <w:rsid w:val="002C584E"/>
    <w:rsid w:val="002C6324"/>
    <w:rsid w:val="002C63E1"/>
    <w:rsid w:val="002C7400"/>
    <w:rsid w:val="002C748E"/>
    <w:rsid w:val="002D0632"/>
    <w:rsid w:val="002D124C"/>
    <w:rsid w:val="002D1E4B"/>
    <w:rsid w:val="002D25AF"/>
    <w:rsid w:val="002D25B7"/>
    <w:rsid w:val="002D2DC9"/>
    <w:rsid w:val="002D303E"/>
    <w:rsid w:val="002D42A7"/>
    <w:rsid w:val="002D57F9"/>
    <w:rsid w:val="002D65EB"/>
    <w:rsid w:val="002D731B"/>
    <w:rsid w:val="002D7CC8"/>
    <w:rsid w:val="002E0459"/>
    <w:rsid w:val="002E082F"/>
    <w:rsid w:val="002E123E"/>
    <w:rsid w:val="002E1B4D"/>
    <w:rsid w:val="002E1C20"/>
    <w:rsid w:val="002E3336"/>
    <w:rsid w:val="002E33C4"/>
    <w:rsid w:val="002E363E"/>
    <w:rsid w:val="002E5565"/>
    <w:rsid w:val="002E63FF"/>
    <w:rsid w:val="002E6BAF"/>
    <w:rsid w:val="002E6D64"/>
    <w:rsid w:val="002E6EBA"/>
    <w:rsid w:val="002E70EC"/>
    <w:rsid w:val="002F261B"/>
    <w:rsid w:val="002F275D"/>
    <w:rsid w:val="002F3654"/>
    <w:rsid w:val="002F4449"/>
    <w:rsid w:val="002F5732"/>
    <w:rsid w:val="002F5A8F"/>
    <w:rsid w:val="002F5F40"/>
    <w:rsid w:val="002F6515"/>
    <w:rsid w:val="002F69BD"/>
    <w:rsid w:val="002F6E8D"/>
    <w:rsid w:val="002F6F77"/>
    <w:rsid w:val="002F7196"/>
    <w:rsid w:val="002F784C"/>
    <w:rsid w:val="00300C0C"/>
    <w:rsid w:val="00300D63"/>
    <w:rsid w:val="00301ED5"/>
    <w:rsid w:val="00302903"/>
    <w:rsid w:val="00302F3C"/>
    <w:rsid w:val="003033D9"/>
    <w:rsid w:val="00303693"/>
    <w:rsid w:val="00303B9C"/>
    <w:rsid w:val="00303FEC"/>
    <w:rsid w:val="00305C87"/>
    <w:rsid w:val="00306926"/>
    <w:rsid w:val="0031114A"/>
    <w:rsid w:val="00311248"/>
    <w:rsid w:val="0031147B"/>
    <w:rsid w:val="00312CC4"/>
    <w:rsid w:val="00312E99"/>
    <w:rsid w:val="003152A2"/>
    <w:rsid w:val="003156ED"/>
    <w:rsid w:val="00315C1B"/>
    <w:rsid w:val="00316154"/>
    <w:rsid w:val="00317294"/>
    <w:rsid w:val="0031749A"/>
    <w:rsid w:val="003175F5"/>
    <w:rsid w:val="00317F45"/>
    <w:rsid w:val="003207A6"/>
    <w:rsid w:val="00321A3F"/>
    <w:rsid w:val="003236A3"/>
    <w:rsid w:val="00323BC2"/>
    <w:rsid w:val="00323EC8"/>
    <w:rsid w:val="00324D38"/>
    <w:rsid w:val="00324E6C"/>
    <w:rsid w:val="00324FFE"/>
    <w:rsid w:val="0032517C"/>
    <w:rsid w:val="00325329"/>
    <w:rsid w:val="00326DA8"/>
    <w:rsid w:val="00326E97"/>
    <w:rsid w:val="0032781F"/>
    <w:rsid w:val="00327CC3"/>
    <w:rsid w:val="003304B4"/>
    <w:rsid w:val="00330609"/>
    <w:rsid w:val="00330F3B"/>
    <w:rsid w:val="00331DAE"/>
    <w:rsid w:val="00331F45"/>
    <w:rsid w:val="00332498"/>
    <w:rsid w:val="003329EC"/>
    <w:rsid w:val="003329F1"/>
    <w:rsid w:val="00332FBD"/>
    <w:rsid w:val="00333817"/>
    <w:rsid w:val="003348B8"/>
    <w:rsid w:val="00334D52"/>
    <w:rsid w:val="00335668"/>
    <w:rsid w:val="00335B2A"/>
    <w:rsid w:val="00336271"/>
    <w:rsid w:val="00336494"/>
    <w:rsid w:val="0033783C"/>
    <w:rsid w:val="00340CD6"/>
    <w:rsid w:val="0034260D"/>
    <w:rsid w:val="00342CE1"/>
    <w:rsid w:val="00343B1D"/>
    <w:rsid w:val="00343B69"/>
    <w:rsid w:val="00343B73"/>
    <w:rsid w:val="00344581"/>
    <w:rsid w:val="00345B0F"/>
    <w:rsid w:val="003465E3"/>
    <w:rsid w:val="00346667"/>
    <w:rsid w:val="003469C6"/>
    <w:rsid w:val="00346B9D"/>
    <w:rsid w:val="00346F87"/>
    <w:rsid w:val="003475E1"/>
    <w:rsid w:val="003501F6"/>
    <w:rsid w:val="00350408"/>
    <w:rsid w:val="003504F9"/>
    <w:rsid w:val="0035094D"/>
    <w:rsid w:val="00350B83"/>
    <w:rsid w:val="00352996"/>
    <w:rsid w:val="00352CFC"/>
    <w:rsid w:val="00353A4A"/>
    <w:rsid w:val="00355160"/>
    <w:rsid w:val="00355854"/>
    <w:rsid w:val="00355E24"/>
    <w:rsid w:val="00356337"/>
    <w:rsid w:val="00356B2A"/>
    <w:rsid w:val="003576BD"/>
    <w:rsid w:val="00357E04"/>
    <w:rsid w:val="00360A79"/>
    <w:rsid w:val="00360E5F"/>
    <w:rsid w:val="003610C1"/>
    <w:rsid w:val="00361320"/>
    <w:rsid w:val="00361452"/>
    <w:rsid w:val="00361C3F"/>
    <w:rsid w:val="00364120"/>
    <w:rsid w:val="0036413B"/>
    <w:rsid w:val="003646B8"/>
    <w:rsid w:val="00364FF9"/>
    <w:rsid w:val="003655FC"/>
    <w:rsid w:val="00365817"/>
    <w:rsid w:val="00365830"/>
    <w:rsid w:val="00365DA0"/>
    <w:rsid w:val="00366188"/>
    <w:rsid w:val="0036640B"/>
    <w:rsid w:val="00366A4E"/>
    <w:rsid w:val="00366EA2"/>
    <w:rsid w:val="003678F3"/>
    <w:rsid w:val="003704A2"/>
    <w:rsid w:val="003707FF"/>
    <w:rsid w:val="00371BF2"/>
    <w:rsid w:val="003723D2"/>
    <w:rsid w:val="003734F5"/>
    <w:rsid w:val="0037358A"/>
    <w:rsid w:val="00373E38"/>
    <w:rsid w:val="00374B97"/>
    <w:rsid w:val="00374D1A"/>
    <w:rsid w:val="00374F2C"/>
    <w:rsid w:val="00375550"/>
    <w:rsid w:val="00376219"/>
    <w:rsid w:val="00376221"/>
    <w:rsid w:val="003765B0"/>
    <w:rsid w:val="0037675C"/>
    <w:rsid w:val="00376822"/>
    <w:rsid w:val="00376BE8"/>
    <w:rsid w:val="003778AE"/>
    <w:rsid w:val="003779A7"/>
    <w:rsid w:val="00380031"/>
    <w:rsid w:val="003807AA"/>
    <w:rsid w:val="003828B3"/>
    <w:rsid w:val="003828E9"/>
    <w:rsid w:val="00382B7A"/>
    <w:rsid w:val="00382D2B"/>
    <w:rsid w:val="00383A21"/>
    <w:rsid w:val="00383B4E"/>
    <w:rsid w:val="00383DB5"/>
    <w:rsid w:val="00384BF1"/>
    <w:rsid w:val="00384CF1"/>
    <w:rsid w:val="00384D12"/>
    <w:rsid w:val="00385C5E"/>
    <w:rsid w:val="00386022"/>
    <w:rsid w:val="003861A6"/>
    <w:rsid w:val="003861F5"/>
    <w:rsid w:val="00386EF4"/>
    <w:rsid w:val="00387244"/>
    <w:rsid w:val="00387DFF"/>
    <w:rsid w:val="00390BFC"/>
    <w:rsid w:val="003914B3"/>
    <w:rsid w:val="003929EB"/>
    <w:rsid w:val="00392C18"/>
    <w:rsid w:val="00394377"/>
    <w:rsid w:val="00394395"/>
    <w:rsid w:val="003968C9"/>
    <w:rsid w:val="00396935"/>
    <w:rsid w:val="00396E9A"/>
    <w:rsid w:val="003972EE"/>
    <w:rsid w:val="003976BF"/>
    <w:rsid w:val="00397C57"/>
    <w:rsid w:val="00397F09"/>
    <w:rsid w:val="003A064A"/>
    <w:rsid w:val="003A15D0"/>
    <w:rsid w:val="003A1A3E"/>
    <w:rsid w:val="003A2210"/>
    <w:rsid w:val="003A2348"/>
    <w:rsid w:val="003A2C37"/>
    <w:rsid w:val="003A2F15"/>
    <w:rsid w:val="003A3FB7"/>
    <w:rsid w:val="003A4175"/>
    <w:rsid w:val="003A4510"/>
    <w:rsid w:val="003A4FDA"/>
    <w:rsid w:val="003A530A"/>
    <w:rsid w:val="003A535F"/>
    <w:rsid w:val="003A5381"/>
    <w:rsid w:val="003A53AA"/>
    <w:rsid w:val="003A5B83"/>
    <w:rsid w:val="003A5EC8"/>
    <w:rsid w:val="003A61ED"/>
    <w:rsid w:val="003A6616"/>
    <w:rsid w:val="003A7D74"/>
    <w:rsid w:val="003A7DDA"/>
    <w:rsid w:val="003B02A9"/>
    <w:rsid w:val="003B05A2"/>
    <w:rsid w:val="003B0E66"/>
    <w:rsid w:val="003B4331"/>
    <w:rsid w:val="003B4AEF"/>
    <w:rsid w:val="003B4E2F"/>
    <w:rsid w:val="003B6340"/>
    <w:rsid w:val="003B6F88"/>
    <w:rsid w:val="003C06A4"/>
    <w:rsid w:val="003C0E99"/>
    <w:rsid w:val="003C1E55"/>
    <w:rsid w:val="003C277D"/>
    <w:rsid w:val="003C299C"/>
    <w:rsid w:val="003C3587"/>
    <w:rsid w:val="003C403A"/>
    <w:rsid w:val="003C4409"/>
    <w:rsid w:val="003C654E"/>
    <w:rsid w:val="003C7776"/>
    <w:rsid w:val="003C7A60"/>
    <w:rsid w:val="003C7C35"/>
    <w:rsid w:val="003D0263"/>
    <w:rsid w:val="003D18B4"/>
    <w:rsid w:val="003D1E72"/>
    <w:rsid w:val="003D3E1C"/>
    <w:rsid w:val="003D41DF"/>
    <w:rsid w:val="003D43F5"/>
    <w:rsid w:val="003D4487"/>
    <w:rsid w:val="003D46EA"/>
    <w:rsid w:val="003D4DAD"/>
    <w:rsid w:val="003D5B6A"/>
    <w:rsid w:val="003D632B"/>
    <w:rsid w:val="003E00BF"/>
    <w:rsid w:val="003E1B63"/>
    <w:rsid w:val="003E1FF2"/>
    <w:rsid w:val="003E26BB"/>
    <w:rsid w:val="003E2F87"/>
    <w:rsid w:val="003E30FB"/>
    <w:rsid w:val="003E4394"/>
    <w:rsid w:val="003E4960"/>
    <w:rsid w:val="003E4ADD"/>
    <w:rsid w:val="003E5139"/>
    <w:rsid w:val="003E52F8"/>
    <w:rsid w:val="003E542E"/>
    <w:rsid w:val="003E5B3E"/>
    <w:rsid w:val="003E622C"/>
    <w:rsid w:val="003E6379"/>
    <w:rsid w:val="003E76C9"/>
    <w:rsid w:val="003F05F2"/>
    <w:rsid w:val="003F0B2E"/>
    <w:rsid w:val="003F0B75"/>
    <w:rsid w:val="003F0C03"/>
    <w:rsid w:val="003F0E07"/>
    <w:rsid w:val="003F2CCF"/>
    <w:rsid w:val="003F3703"/>
    <w:rsid w:val="003F418E"/>
    <w:rsid w:val="003F421A"/>
    <w:rsid w:val="003F45C3"/>
    <w:rsid w:val="003F4B1B"/>
    <w:rsid w:val="003F5D7E"/>
    <w:rsid w:val="003F6653"/>
    <w:rsid w:val="003F69C2"/>
    <w:rsid w:val="003F7233"/>
    <w:rsid w:val="003F7FBB"/>
    <w:rsid w:val="00400116"/>
    <w:rsid w:val="00400CA9"/>
    <w:rsid w:val="00401BF8"/>
    <w:rsid w:val="004025A3"/>
    <w:rsid w:val="00404A47"/>
    <w:rsid w:val="00404B0D"/>
    <w:rsid w:val="004054A8"/>
    <w:rsid w:val="004062D3"/>
    <w:rsid w:val="00406BEE"/>
    <w:rsid w:val="004071C6"/>
    <w:rsid w:val="0040724D"/>
    <w:rsid w:val="00410377"/>
    <w:rsid w:val="004108F1"/>
    <w:rsid w:val="00411129"/>
    <w:rsid w:val="004111BE"/>
    <w:rsid w:val="004117DD"/>
    <w:rsid w:val="0041197F"/>
    <w:rsid w:val="00411F97"/>
    <w:rsid w:val="004126E6"/>
    <w:rsid w:val="00412E1A"/>
    <w:rsid w:val="0041473F"/>
    <w:rsid w:val="0041518E"/>
    <w:rsid w:val="0041572B"/>
    <w:rsid w:val="0041574B"/>
    <w:rsid w:val="004157C9"/>
    <w:rsid w:val="004166DF"/>
    <w:rsid w:val="00416CF0"/>
    <w:rsid w:val="004170E3"/>
    <w:rsid w:val="00420DC6"/>
    <w:rsid w:val="00422393"/>
    <w:rsid w:val="00423054"/>
    <w:rsid w:val="004231B5"/>
    <w:rsid w:val="004244DC"/>
    <w:rsid w:val="0042539B"/>
    <w:rsid w:val="004254D0"/>
    <w:rsid w:val="00425618"/>
    <w:rsid w:val="004301AD"/>
    <w:rsid w:val="0043068B"/>
    <w:rsid w:val="004312FA"/>
    <w:rsid w:val="0043169A"/>
    <w:rsid w:val="0043174C"/>
    <w:rsid w:val="00431875"/>
    <w:rsid w:val="004348BA"/>
    <w:rsid w:val="0043499E"/>
    <w:rsid w:val="00434D59"/>
    <w:rsid w:val="00434F62"/>
    <w:rsid w:val="00435301"/>
    <w:rsid w:val="00435CA8"/>
    <w:rsid w:val="00435ECB"/>
    <w:rsid w:val="00435EE7"/>
    <w:rsid w:val="00437071"/>
    <w:rsid w:val="00437354"/>
    <w:rsid w:val="0044000B"/>
    <w:rsid w:val="004404F0"/>
    <w:rsid w:val="00441A4C"/>
    <w:rsid w:val="00442DF4"/>
    <w:rsid w:val="00442ECE"/>
    <w:rsid w:val="00442F59"/>
    <w:rsid w:val="0044304C"/>
    <w:rsid w:val="0044341C"/>
    <w:rsid w:val="00443448"/>
    <w:rsid w:val="00443A8D"/>
    <w:rsid w:val="00443B98"/>
    <w:rsid w:val="004440AE"/>
    <w:rsid w:val="004448AC"/>
    <w:rsid w:val="00444B22"/>
    <w:rsid w:val="0044501B"/>
    <w:rsid w:val="0044510B"/>
    <w:rsid w:val="00445284"/>
    <w:rsid w:val="0044581C"/>
    <w:rsid w:val="00446F9C"/>
    <w:rsid w:val="00447316"/>
    <w:rsid w:val="004473A3"/>
    <w:rsid w:val="00447E4E"/>
    <w:rsid w:val="00450086"/>
    <w:rsid w:val="004505BA"/>
    <w:rsid w:val="004508EF"/>
    <w:rsid w:val="00450C03"/>
    <w:rsid w:val="00451B69"/>
    <w:rsid w:val="0045270A"/>
    <w:rsid w:val="004531BB"/>
    <w:rsid w:val="0045581A"/>
    <w:rsid w:val="0045581D"/>
    <w:rsid w:val="00455AA3"/>
    <w:rsid w:val="00455BC7"/>
    <w:rsid w:val="00456C22"/>
    <w:rsid w:val="0045734B"/>
    <w:rsid w:val="00457640"/>
    <w:rsid w:val="00460975"/>
    <w:rsid w:val="00460DF3"/>
    <w:rsid w:val="00461ABC"/>
    <w:rsid w:val="00461EB4"/>
    <w:rsid w:val="004620A5"/>
    <w:rsid w:val="0046214A"/>
    <w:rsid w:val="00462359"/>
    <w:rsid w:val="0046242E"/>
    <w:rsid w:val="00463A79"/>
    <w:rsid w:val="0046705C"/>
    <w:rsid w:val="004672B9"/>
    <w:rsid w:val="00467974"/>
    <w:rsid w:val="00471011"/>
    <w:rsid w:val="0047140A"/>
    <w:rsid w:val="00471CA5"/>
    <w:rsid w:val="0047214A"/>
    <w:rsid w:val="00473168"/>
    <w:rsid w:val="00473BD2"/>
    <w:rsid w:val="00474944"/>
    <w:rsid w:val="00474ADF"/>
    <w:rsid w:val="00474B5E"/>
    <w:rsid w:val="004751CD"/>
    <w:rsid w:val="00475582"/>
    <w:rsid w:val="0047618D"/>
    <w:rsid w:val="0047682E"/>
    <w:rsid w:val="00476FFB"/>
    <w:rsid w:val="00477537"/>
    <w:rsid w:val="00477EFF"/>
    <w:rsid w:val="004818E7"/>
    <w:rsid w:val="00482214"/>
    <w:rsid w:val="00482446"/>
    <w:rsid w:val="004829F6"/>
    <w:rsid w:val="00483628"/>
    <w:rsid w:val="004848F8"/>
    <w:rsid w:val="0048527F"/>
    <w:rsid w:val="00485474"/>
    <w:rsid w:val="00486483"/>
    <w:rsid w:val="0048694C"/>
    <w:rsid w:val="00486DED"/>
    <w:rsid w:val="0048708C"/>
    <w:rsid w:val="00487349"/>
    <w:rsid w:val="00490424"/>
    <w:rsid w:val="004905BB"/>
    <w:rsid w:val="0049064C"/>
    <w:rsid w:val="00490AAE"/>
    <w:rsid w:val="004915E5"/>
    <w:rsid w:val="0049178A"/>
    <w:rsid w:val="0049373B"/>
    <w:rsid w:val="00493847"/>
    <w:rsid w:val="004942A7"/>
    <w:rsid w:val="004947F9"/>
    <w:rsid w:val="00494AAC"/>
    <w:rsid w:val="00495302"/>
    <w:rsid w:val="004956D2"/>
    <w:rsid w:val="004964B4"/>
    <w:rsid w:val="004966E5"/>
    <w:rsid w:val="00497162"/>
    <w:rsid w:val="004976DB"/>
    <w:rsid w:val="00497E6D"/>
    <w:rsid w:val="004A03CB"/>
    <w:rsid w:val="004A0F97"/>
    <w:rsid w:val="004A1552"/>
    <w:rsid w:val="004A1709"/>
    <w:rsid w:val="004A1D75"/>
    <w:rsid w:val="004A20A9"/>
    <w:rsid w:val="004A2466"/>
    <w:rsid w:val="004A2E8E"/>
    <w:rsid w:val="004A3887"/>
    <w:rsid w:val="004A3BCB"/>
    <w:rsid w:val="004A3E1D"/>
    <w:rsid w:val="004A3F29"/>
    <w:rsid w:val="004A4234"/>
    <w:rsid w:val="004A471B"/>
    <w:rsid w:val="004A48DA"/>
    <w:rsid w:val="004A5863"/>
    <w:rsid w:val="004A5925"/>
    <w:rsid w:val="004A6BAA"/>
    <w:rsid w:val="004A6EDE"/>
    <w:rsid w:val="004A745D"/>
    <w:rsid w:val="004A7F6A"/>
    <w:rsid w:val="004B01F0"/>
    <w:rsid w:val="004B1834"/>
    <w:rsid w:val="004B1A7F"/>
    <w:rsid w:val="004B1D57"/>
    <w:rsid w:val="004B209E"/>
    <w:rsid w:val="004B2D19"/>
    <w:rsid w:val="004B31F3"/>
    <w:rsid w:val="004B35F2"/>
    <w:rsid w:val="004B3E1C"/>
    <w:rsid w:val="004B409E"/>
    <w:rsid w:val="004B5814"/>
    <w:rsid w:val="004B69D8"/>
    <w:rsid w:val="004B7748"/>
    <w:rsid w:val="004C0552"/>
    <w:rsid w:val="004C0CC0"/>
    <w:rsid w:val="004C0EEF"/>
    <w:rsid w:val="004C2679"/>
    <w:rsid w:val="004C32DC"/>
    <w:rsid w:val="004C3858"/>
    <w:rsid w:val="004C394E"/>
    <w:rsid w:val="004C3B41"/>
    <w:rsid w:val="004C3D15"/>
    <w:rsid w:val="004C497F"/>
    <w:rsid w:val="004C4C0F"/>
    <w:rsid w:val="004C5331"/>
    <w:rsid w:val="004C5C4F"/>
    <w:rsid w:val="004C5F4D"/>
    <w:rsid w:val="004C5FE7"/>
    <w:rsid w:val="004C61CD"/>
    <w:rsid w:val="004C6208"/>
    <w:rsid w:val="004C7E10"/>
    <w:rsid w:val="004D031D"/>
    <w:rsid w:val="004D034D"/>
    <w:rsid w:val="004D1B12"/>
    <w:rsid w:val="004D40D3"/>
    <w:rsid w:val="004D41E3"/>
    <w:rsid w:val="004D6158"/>
    <w:rsid w:val="004D7A86"/>
    <w:rsid w:val="004E11BE"/>
    <w:rsid w:val="004E1231"/>
    <w:rsid w:val="004E12F9"/>
    <w:rsid w:val="004E2244"/>
    <w:rsid w:val="004E24B9"/>
    <w:rsid w:val="004E27BB"/>
    <w:rsid w:val="004E2BC5"/>
    <w:rsid w:val="004E487A"/>
    <w:rsid w:val="004E4982"/>
    <w:rsid w:val="004E4BEE"/>
    <w:rsid w:val="004E5260"/>
    <w:rsid w:val="004E53C9"/>
    <w:rsid w:val="004E6372"/>
    <w:rsid w:val="004E71F9"/>
    <w:rsid w:val="004F0767"/>
    <w:rsid w:val="004F0C24"/>
    <w:rsid w:val="004F0F84"/>
    <w:rsid w:val="004F19F2"/>
    <w:rsid w:val="004F1A67"/>
    <w:rsid w:val="004F2D6A"/>
    <w:rsid w:val="004F3120"/>
    <w:rsid w:val="004F37A7"/>
    <w:rsid w:val="004F3A99"/>
    <w:rsid w:val="004F3BCD"/>
    <w:rsid w:val="004F3BDA"/>
    <w:rsid w:val="004F4470"/>
    <w:rsid w:val="004F4AA1"/>
    <w:rsid w:val="004F57AA"/>
    <w:rsid w:val="004F5AAA"/>
    <w:rsid w:val="004F5C7E"/>
    <w:rsid w:val="004F6067"/>
    <w:rsid w:val="004F70D1"/>
    <w:rsid w:val="004F7D59"/>
    <w:rsid w:val="004F7E59"/>
    <w:rsid w:val="005003FB"/>
    <w:rsid w:val="00502102"/>
    <w:rsid w:val="0050252C"/>
    <w:rsid w:val="005031D4"/>
    <w:rsid w:val="00503CE3"/>
    <w:rsid w:val="00503FA2"/>
    <w:rsid w:val="00504152"/>
    <w:rsid w:val="005041D6"/>
    <w:rsid w:val="00505933"/>
    <w:rsid w:val="005059BF"/>
    <w:rsid w:val="00505C79"/>
    <w:rsid w:val="00505E1F"/>
    <w:rsid w:val="0050659F"/>
    <w:rsid w:val="00506B81"/>
    <w:rsid w:val="0050738D"/>
    <w:rsid w:val="005106B9"/>
    <w:rsid w:val="00510B39"/>
    <w:rsid w:val="0051238F"/>
    <w:rsid w:val="0051320D"/>
    <w:rsid w:val="00513B61"/>
    <w:rsid w:val="00513E63"/>
    <w:rsid w:val="00514018"/>
    <w:rsid w:val="005147A8"/>
    <w:rsid w:val="00515125"/>
    <w:rsid w:val="005153DB"/>
    <w:rsid w:val="0051583A"/>
    <w:rsid w:val="00515AE3"/>
    <w:rsid w:val="00516A04"/>
    <w:rsid w:val="00516F24"/>
    <w:rsid w:val="0051700B"/>
    <w:rsid w:val="0051708C"/>
    <w:rsid w:val="0051717C"/>
    <w:rsid w:val="005179D4"/>
    <w:rsid w:val="00517EE1"/>
    <w:rsid w:val="005200D1"/>
    <w:rsid w:val="0052026F"/>
    <w:rsid w:val="0052048B"/>
    <w:rsid w:val="00520D1F"/>
    <w:rsid w:val="00521EBA"/>
    <w:rsid w:val="00522C69"/>
    <w:rsid w:val="00522E52"/>
    <w:rsid w:val="00523E64"/>
    <w:rsid w:val="00526313"/>
    <w:rsid w:val="005268FE"/>
    <w:rsid w:val="005300D7"/>
    <w:rsid w:val="0053028C"/>
    <w:rsid w:val="005307B4"/>
    <w:rsid w:val="00530F32"/>
    <w:rsid w:val="005314A8"/>
    <w:rsid w:val="005320DF"/>
    <w:rsid w:val="0053240B"/>
    <w:rsid w:val="00532D9E"/>
    <w:rsid w:val="005336CE"/>
    <w:rsid w:val="005344F7"/>
    <w:rsid w:val="00534758"/>
    <w:rsid w:val="0053483E"/>
    <w:rsid w:val="00535468"/>
    <w:rsid w:val="00536914"/>
    <w:rsid w:val="005403EE"/>
    <w:rsid w:val="00541106"/>
    <w:rsid w:val="0054124A"/>
    <w:rsid w:val="00541CC9"/>
    <w:rsid w:val="005421E8"/>
    <w:rsid w:val="00543287"/>
    <w:rsid w:val="00543AB1"/>
    <w:rsid w:val="00544FEB"/>
    <w:rsid w:val="005460BF"/>
    <w:rsid w:val="005460F5"/>
    <w:rsid w:val="005464F4"/>
    <w:rsid w:val="0054650B"/>
    <w:rsid w:val="0054655E"/>
    <w:rsid w:val="005466A9"/>
    <w:rsid w:val="00546813"/>
    <w:rsid w:val="00546B13"/>
    <w:rsid w:val="005509BF"/>
    <w:rsid w:val="00550DB8"/>
    <w:rsid w:val="005510DB"/>
    <w:rsid w:val="00551FAA"/>
    <w:rsid w:val="00553795"/>
    <w:rsid w:val="00553BF1"/>
    <w:rsid w:val="0055417F"/>
    <w:rsid w:val="00554F7E"/>
    <w:rsid w:val="0055508B"/>
    <w:rsid w:val="0055570F"/>
    <w:rsid w:val="00555999"/>
    <w:rsid w:val="00555EEE"/>
    <w:rsid w:val="0055641B"/>
    <w:rsid w:val="0055653E"/>
    <w:rsid w:val="00556ACD"/>
    <w:rsid w:val="005578EB"/>
    <w:rsid w:val="00557ABD"/>
    <w:rsid w:val="00557CB0"/>
    <w:rsid w:val="00560448"/>
    <w:rsid w:val="0056165D"/>
    <w:rsid w:val="00561B40"/>
    <w:rsid w:val="00561B78"/>
    <w:rsid w:val="00561C1B"/>
    <w:rsid w:val="0056235D"/>
    <w:rsid w:val="00564042"/>
    <w:rsid w:val="0056473F"/>
    <w:rsid w:val="00564920"/>
    <w:rsid w:val="00564C15"/>
    <w:rsid w:val="00565DB5"/>
    <w:rsid w:val="00566C6B"/>
    <w:rsid w:val="00566CB1"/>
    <w:rsid w:val="00566DDF"/>
    <w:rsid w:val="00567891"/>
    <w:rsid w:val="00567EEE"/>
    <w:rsid w:val="00570233"/>
    <w:rsid w:val="00570647"/>
    <w:rsid w:val="00571669"/>
    <w:rsid w:val="0057194C"/>
    <w:rsid w:val="00572109"/>
    <w:rsid w:val="00572836"/>
    <w:rsid w:val="005738EB"/>
    <w:rsid w:val="00573949"/>
    <w:rsid w:val="00573B26"/>
    <w:rsid w:val="005744FC"/>
    <w:rsid w:val="005755CE"/>
    <w:rsid w:val="0057635B"/>
    <w:rsid w:val="00576660"/>
    <w:rsid w:val="00576AA2"/>
    <w:rsid w:val="00576F61"/>
    <w:rsid w:val="00577B14"/>
    <w:rsid w:val="00577EFB"/>
    <w:rsid w:val="00580F0F"/>
    <w:rsid w:val="00580F81"/>
    <w:rsid w:val="00581023"/>
    <w:rsid w:val="0058127C"/>
    <w:rsid w:val="00581572"/>
    <w:rsid w:val="00581C75"/>
    <w:rsid w:val="005827F6"/>
    <w:rsid w:val="005829E6"/>
    <w:rsid w:val="00583DC2"/>
    <w:rsid w:val="0058559D"/>
    <w:rsid w:val="005858AF"/>
    <w:rsid w:val="00585C99"/>
    <w:rsid w:val="00587131"/>
    <w:rsid w:val="00590740"/>
    <w:rsid w:val="00590A5F"/>
    <w:rsid w:val="00590B17"/>
    <w:rsid w:val="00591DA5"/>
    <w:rsid w:val="00591E31"/>
    <w:rsid w:val="00593442"/>
    <w:rsid w:val="00594009"/>
    <w:rsid w:val="005944BE"/>
    <w:rsid w:val="00594567"/>
    <w:rsid w:val="00594E3F"/>
    <w:rsid w:val="00595084"/>
    <w:rsid w:val="005963DE"/>
    <w:rsid w:val="0059686A"/>
    <w:rsid w:val="005969C0"/>
    <w:rsid w:val="00596FFD"/>
    <w:rsid w:val="005978EF"/>
    <w:rsid w:val="005A12B5"/>
    <w:rsid w:val="005A1E61"/>
    <w:rsid w:val="005A263D"/>
    <w:rsid w:val="005A3C43"/>
    <w:rsid w:val="005A4B79"/>
    <w:rsid w:val="005A4FEA"/>
    <w:rsid w:val="005A61AC"/>
    <w:rsid w:val="005A63DB"/>
    <w:rsid w:val="005A7DA2"/>
    <w:rsid w:val="005B072D"/>
    <w:rsid w:val="005B3882"/>
    <w:rsid w:val="005B45A1"/>
    <w:rsid w:val="005B4D75"/>
    <w:rsid w:val="005B50E4"/>
    <w:rsid w:val="005B5605"/>
    <w:rsid w:val="005B58E2"/>
    <w:rsid w:val="005B613A"/>
    <w:rsid w:val="005B6494"/>
    <w:rsid w:val="005B7607"/>
    <w:rsid w:val="005C01BF"/>
    <w:rsid w:val="005C0D1A"/>
    <w:rsid w:val="005C1099"/>
    <w:rsid w:val="005C11E6"/>
    <w:rsid w:val="005C127B"/>
    <w:rsid w:val="005C1FFD"/>
    <w:rsid w:val="005C2436"/>
    <w:rsid w:val="005C2BFA"/>
    <w:rsid w:val="005C4037"/>
    <w:rsid w:val="005C42BC"/>
    <w:rsid w:val="005C44C0"/>
    <w:rsid w:val="005C56E4"/>
    <w:rsid w:val="005C723E"/>
    <w:rsid w:val="005C7B43"/>
    <w:rsid w:val="005D0190"/>
    <w:rsid w:val="005D053F"/>
    <w:rsid w:val="005D24F5"/>
    <w:rsid w:val="005D36FA"/>
    <w:rsid w:val="005D374F"/>
    <w:rsid w:val="005D39DA"/>
    <w:rsid w:val="005D434B"/>
    <w:rsid w:val="005D478E"/>
    <w:rsid w:val="005D544C"/>
    <w:rsid w:val="005D6326"/>
    <w:rsid w:val="005D6472"/>
    <w:rsid w:val="005D672C"/>
    <w:rsid w:val="005D6861"/>
    <w:rsid w:val="005D6A69"/>
    <w:rsid w:val="005D6AE6"/>
    <w:rsid w:val="005D6DD4"/>
    <w:rsid w:val="005E0A4B"/>
    <w:rsid w:val="005E0F2B"/>
    <w:rsid w:val="005E12C5"/>
    <w:rsid w:val="005E299A"/>
    <w:rsid w:val="005E2A4F"/>
    <w:rsid w:val="005E3E04"/>
    <w:rsid w:val="005E43B1"/>
    <w:rsid w:val="005E54BF"/>
    <w:rsid w:val="005E57E8"/>
    <w:rsid w:val="005E6C0B"/>
    <w:rsid w:val="005E7425"/>
    <w:rsid w:val="005F09D0"/>
    <w:rsid w:val="005F17E6"/>
    <w:rsid w:val="005F1845"/>
    <w:rsid w:val="005F1B18"/>
    <w:rsid w:val="005F1CAB"/>
    <w:rsid w:val="005F31E0"/>
    <w:rsid w:val="005F3CDF"/>
    <w:rsid w:val="005F3DE6"/>
    <w:rsid w:val="005F40AF"/>
    <w:rsid w:val="005F4416"/>
    <w:rsid w:val="005F4FAC"/>
    <w:rsid w:val="005F68C0"/>
    <w:rsid w:val="005F6BA5"/>
    <w:rsid w:val="005F6EEE"/>
    <w:rsid w:val="005F77E8"/>
    <w:rsid w:val="005F7E83"/>
    <w:rsid w:val="00601FFE"/>
    <w:rsid w:val="00602D27"/>
    <w:rsid w:val="00602F0C"/>
    <w:rsid w:val="006031C7"/>
    <w:rsid w:val="00603336"/>
    <w:rsid w:val="00603545"/>
    <w:rsid w:val="0060397F"/>
    <w:rsid w:val="006043F5"/>
    <w:rsid w:val="0060507F"/>
    <w:rsid w:val="00606385"/>
    <w:rsid w:val="00606827"/>
    <w:rsid w:val="0060707F"/>
    <w:rsid w:val="006074D1"/>
    <w:rsid w:val="00607970"/>
    <w:rsid w:val="00610077"/>
    <w:rsid w:val="00610515"/>
    <w:rsid w:val="0061054E"/>
    <w:rsid w:val="006122F8"/>
    <w:rsid w:val="0061333A"/>
    <w:rsid w:val="0061425A"/>
    <w:rsid w:val="00616B86"/>
    <w:rsid w:val="0061797D"/>
    <w:rsid w:val="006206E1"/>
    <w:rsid w:val="00620935"/>
    <w:rsid w:val="00620E00"/>
    <w:rsid w:val="00621DF8"/>
    <w:rsid w:val="00623ED6"/>
    <w:rsid w:val="00624979"/>
    <w:rsid w:val="0062553E"/>
    <w:rsid w:val="00625972"/>
    <w:rsid w:val="00625A57"/>
    <w:rsid w:val="00625CF5"/>
    <w:rsid w:val="00625D7C"/>
    <w:rsid w:val="00626124"/>
    <w:rsid w:val="00626455"/>
    <w:rsid w:val="006265CA"/>
    <w:rsid w:val="00627278"/>
    <w:rsid w:val="00627C7E"/>
    <w:rsid w:val="00630163"/>
    <w:rsid w:val="00630C62"/>
    <w:rsid w:val="00630D56"/>
    <w:rsid w:val="006311F9"/>
    <w:rsid w:val="006313D6"/>
    <w:rsid w:val="006319A4"/>
    <w:rsid w:val="00631B37"/>
    <w:rsid w:val="006321E9"/>
    <w:rsid w:val="006321FB"/>
    <w:rsid w:val="006322A3"/>
    <w:rsid w:val="00633236"/>
    <w:rsid w:val="00634441"/>
    <w:rsid w:val="006345BF"/>
    <w:rsid w:val="0063461D"/>
    <w:rsid w:val="006354B3"/>
    <w:rsid w:val="006354EF"/>
    <w:rsid w:val="00636190"/>
    <w:rsid w:val="00636606"/>
    <w:rsid w:val="0063749D"/>
    <w:rsid w:val="00637B71"/>
    <w:rsid w:val="00637CBC"/>
    <w:rsid w:val="00637D4B"/>
    <w:rsid w:val="00637D81"/>
    <w:rsid w:val="00640076"/>
    <w:rsid w:val="00640C77"/>
    <w:rsid w:val="006410EC"/>
    <w:rsid w:val="00642789"/>
    <w:rsid w:val="00643BEA"/>
    <w:rsid w:val="0064478F"/>
    <w:rsid w:val="00644842"/>
    <w:rsid w:val="00644855"/>
    <w:rsid w:val="00644AA1"/>
    <w:rsid w:val="00644C86"/>
    <w:rsid w:val="00644EC7"/>
    <w:rsid w:val="00644FDD"/>
    <w:rsid w:val="00645C8C"/>
    <w:rsid w:val="00647105"/>
    <w:rsid w:val="0064748D"/>
    <w:rsid w:val="00650808"/>
    <w:rsid w:val="00651C3A"/>
    <w:rsid w:val="0065384B"/>
    <w:rsid w:val="00653B0D"/>
    <w:rsid w:val="00653B40"/>
    <w:rsid w:val="0065422E"/>
    <w:rsid w:val="00654335"/>
    <w:rsid w:val="006549AF"/>
    <w:rsid w:val="00654B1F"/>
    <w:rsid w:val="00654C2C"/>
    <w:rsid w:val="00655294"/>
    <w:rsid w:val="00655A44"/>
    <w:rsid w:val="006570A8"/>
    <w:rsid w:val="00657E8B"/>
    <w:rsid w:val="00660215"/>
    <w:rsid w:val="0066124D"/>
    <w:rsid w:val="0066202E"/>
    <w:rsid w:val="00662409"/>
    <w:rsid w:val="00662B2A"/>
    <w:rsid w:val="006630E7"/>
    <w:rsid w:val="0066459D"/>
    <w:rsid w:val="0066482B"/>
    <w:rsid w:val="006648F0"/>
    <w:rsid w:val="00664B2A"/>
    <w:rsid w:val="006651AE"/>
    <w:rsid w:val="006653D7"/>
    <w:rsid w:val="00665A61"/>
    <w:rsid w:val="0066629A"/>
    <w:rsid w:val="006666AD"/>
    <w:rsid w:val="006666AF"/>
    <w:rsid w:val="00666F84"/>
    <w:rsid w:val="00667546"/>
    <w:rsid w:val="0067009D"/>
    <w:rsid w:val="00670B67"/>
    <w:rsid w:val="00670F55"/>
    <w:rsid w:val="00671073"/>
    <w:rsid w:val="00671524"/>
    <w:rsid w:val="0067249A"/>
    <w:rsid w:val="00672E79"/>
    <w:rsid w:val="00672ED0"/>
    <w:rsid w:val="0067315E"/>
    <w:rsid w:val="00673581"/>
    <w:rsid w:val="00673B19"/>
    <w:rsid w:val="006747D1"/>
    <w:rsid w:val="006747D2"/>
    <w:rsid w:val="00675818"/>
    <w:rsid w:val="00675E93"/>
    <w:rsid w:val="00676D87"/>
    <w:rsid w:val="00677AC4"/>
    <w:rsid w:val="00677B04"/>
    <w:rsid w:val="00680C84"/>
    <w:rsid w:val="00681305"/>
    <w:rsid w:val="00682018"/>
    <w:rsid w:val="00682573"/>
    <w:rsid w:val="00682B3F"/>
    <w:rsid w:val="00682E80"/>
    <w:rsid w:val="00683923"/>
    <w:rsid w:val="00683B86"/>
    <w:rsid w:val="00685CA7"/>
    <w:rsid w:val="00685E33"/>
    <w:rsid w:val="00687930"/>
    <w:rsid w:val="00687BC6"/>
    <w:rsid w:val="00687CAF"/>
    <w:rsid w:val="00687E06"/>
    <w:rsid w:val="0069046A"/>
    <w:rsid w:val="00691A10"/>
    <w:rsid w:val="00691A6C"/>
    <w:rsid w:val="006924EC"/>
    <w:rsid w:val="006928C4"/>
    <w:rsid w:val="00692E58"/>
    <w:rsid w:val="006937DE"/>
    <w:rsid w:val="00693B5F"/>
    <w:rsid w:val="00694B8A"/>
    <w:rsid w:val="00695471"/>
    <w:rsid w:val="006963F4"/>
    <w:rsid w:val="006968D8"/>
    <w:rsid w:val="00696CBA"/>
    <w:rsid w:val="00696F76"/>
    <w:rsid w:val="006973E3"/>
    <w:rsid w:val="00697648"/>
    <w:rsid w:val="006A03B4"/>
    <w:rsid w:val="006A133A"/>
    <w:rsid w:val="006A149C"/>
    <w:rsid w:val="006A15CF"/>
    <w:rsid w:val="006A1AD3"/>
    <w:rsid w:val="006A2393"/>
    <w:rsid w:val="006A3218"/>
    <w:rsid w:val="006A32BA"/>
    <w:rsid w:val="006A34E2"/>
    <w:rsid w:val="006A351B"/>
    <w:rsid w:val="006A44D0"/>
    <w:rsid w:val="006A5469"/>
    <w:rsid w:val="006A7389"/>
    <w:rsid w:val="006A7443"/>
    <w:rsid w:val="006B05D1"/>
    <w:rsid w:val="006B05F2"/>
    <w:rsid w:val="006B072F"/>
    <w:rsid w:val="006B13D8"/>
    <w:rsid w:val="006B1BD2"/>
    <w:rsid w:val="006B20D0"/>
    <w:rsid w:val="006B3AB0"/>
    <w:rsid w:val="006B3DE2"/>
    <w:rsid w:val="006B40A8"/>
    <w:rsid w:val="006B4B5B"/>
    <w:rsid w:val="006B4CA5"/>
    <w:rsid w:val="006B4D5B"/>
    <w:rsid w:val="006B5282"/>
    <w:rsid w:val="006B60A5"/>
    <w:rsid w:val="006B6759"/>
    <w:rsid w:val="006B6A33"/>
    <w:rsid w:val="006B7323"/>
    <w:rsid w:val="006C0096"/>
    <w:rsid w:val="006C0661"/>
    <w:rsid w:val="006C0A5B"/>
    <w:rsid w:val="006C0D7F"/>
    <w:rsid w:val="006C2706"/>
    <w:rsid w:val="006C28D1"/>
    <w:rsid w:val="006C3FA5"/>
    <w:rsid w:val="006C4CDA"/>
    <w:rsid w:val="006C5E06"/>
    <w:rsid w:val="006C5E8E"/>
    <w:rsid w:val="006C7E1D"/>
    <w:rsid w:val="006C7E61"/>
    <w:rsid w:val="006D0AFB"/>
    <w:rsid w:val="006D0BCE"/>
    <w:rsid w:val="006D1454"/>
    <w:rsid w:val="006D2C7D"/>
    <w:rsid w:val="006D4E7C"/>
    <w:rsid w:val="006D612B"/>
    <w:rsid w:val="006D6443"/>
    <w:rsid w:val="006D673F"/>
    <w:rsid w:val="006D707A"/>
    <w:rsid w:val="006D7508"/>
    <w:rsid w:val="006D7CB7"/>
    <w:rsid w:val="006E00C3"/>
    <w:rsid w:val="006E0716"/>
    <w:rsid w:val="006E0ABA"/>
    <w:rsid w:val="006E0B97"/>
    <w:rsid w:val="006E1114"/>
    <w:rsid w:val="006E1651"/>
    <w:rsid w:val="006E17FE"/>
    <w:rsid w:val="006E1B37"/>
    <w:rsid w:val="006E1C84"/>
    <w:rsid w:val="006E2780"/>
    <w:rsid w:val="006E2A74"/>
    <w:rsid w:val="006E3540"/>
    <w:rsid w:val="006E35B8"/>
    <w:rsid w:val="006E3EC6"/>
    <w:rsid w:val="006E46CA"/>
    <w:rsid w:val="006E4740"/>
    <w:rsid w:val="006E48F2"/>
    <w:rsid w:val="006E49CA"/>
    <w:rsid w:val="006E4DA2"/>
    <w:rsid w:val="006E5F21"/>
    <w:rsid w:val="006E66CB"/>
    <w:rsid w:val="006E6955"/>
    <w:rsid w:val="006F07BF"/>
    <w:rsid w:val="006F11BC"/>
    <w:rsid w:val="006F1AA1"/>
    <w:rsid w:val="006F1AA4"/>
    <w:rsid w:val="006F1DB5"/>
    <w:rsid w:val="006F1EB1"/>
    <w:rsid w:val="006F1EF2"/>
    <w:rsid w:val="006F2132"/>
    <w:rsid w:val="006F23EB"/>
    <w:rsid w:val="006F24A2"/>
    <w:rsid w:val="006F24B7"/>
    <w:rsid w:val="006F3129"/>
    <w:rsid w:val="006F3959"/>
    <w:rsid w:val="006F3E73"/>
    <w:rsid w:val="006F4072"/>
    <w:rsid w:val="006F4D35"/>
    <w:rsid w:val="006F5107"/>
    <w:rsid w:val="006F618C"/>
    <w:rsid w:val="006F673E"/>
    <w:rsid w:val="006F7D93"/>
    <w:rsid w:val="006F7DCF"/>
    <w:rsid w:val="006F7EAF"/>
    <w:rsid w:val="006F7F74"/>
    <w:rsid w:val="00700233"/>
    <w:rsid w:val="007004FB"/>
    <w:rsid w:val="0070079D"/>
    <w:rsid w:val="00700C03"/>
    <w:rsid w:val="00701635"/>
    <w:rsid w:val="00701A5E"/>
    <w:rsid w:val="00702407"/>
    <w:rsid w:val="0070251B"/>
    <w:rsid w:val="007041CF"/>
    <w:rsid w:val="007076DB"/>
    <w:rsid w:val="00711217"/>
    <w:rsid w:val="007118CB"/>
    <w:rsid w:val="00713CF7"/>
    <w:rsid w:val="00713FF0"/>
    <w:rsid w:val="007146D5"/>
    <w:rsid w:val="00714E7A"/>
    <w:rsid w:val="0071539D"/>
    <w:rsid w:val="0071542E"/>
    <w:rsid w:val="0071558A"/>
    <w:rsid w:val="00715ADA"/>
    <w:rsid w:val="00716563"/>
    <w:rsid w:val="00716F70"/>
    <w:rsid w:val="00717389"/>
    <w:rsid w:val="0072202B"/>
    <w:rsid w:val="00722FEE"/>
    <w:rsid w:val="00724C27"/>
    <w:rsid w:val="007257C1"/>
    <w:rsid w:val="00725CF3"/>
    <w:rsid w:val="00730895"/>
    <w:rsid w:val="007318B8"/>
    <w:rsid w:val="00731A62"/>
    <w:rsid w:val="007332C6"/>
    <w:rsid w:val="00733672"/>
    <w:rsid w:val="00733AC4"/>
    <w:rsid w:val="00733E6B"/>
    <w:rsid w:val="00734427"/>
    <w:rsid w:val="00734524"/>
    <w:rsid w:val="00734557"/>
    <w:rsid w:val="007350BC"/>
    <w:rsid w:val="0073578C"/>
    <w:rsid w:val="00736251"/>
    <w:rsid w:val="007365FA"/>
    <w:rsid w:val="00736644"/>
    <w:rsid w:val="00736CAD"/>
    <w:rsid w:val="00737B2E"/>
    <w:rsid w:val="0074052E"/>
    <w:rsid w:val="00740A08"/>
    <w:rsid w:val="00740B02"/>
    <w:rsid w:val="00740DF8"/>
    <w:rsid w:val="00742751"/>
    <w:rsid w:val="00742B92"/>
    <w:rsid w:val="00742E23"/>
    <w:rsid w:val="00742E9F"/>
    <w:rsid w:val="00743113"/>
    <w:rsid w:val="00743458"/>
    <w:rsid w:val="00744209"/>
    <w:rsid w:val="00744425"/>
    <w:rsid w:val="007449C2"/>
    <w:rsid w:val="007454A5"/>
    <w:rsid w:val="0074559B"/>
    <w:rsid w:val="00745B09"/>
    <w:rsid w:val="007462CC"/>
    <w:rsid w:val="00746A61"/>
    <w:rsid w:val="007472A8"/>
    <w:rsid w:val="0074789E"/>
    <w:rsid w:val="00747F04"/>
    <w:rsid w:val="00750296"/>
    <w:rsid w:val="00750300"/>
    <w:rsid w:val="007504D8"/>
    <w:rsid w:val="007517FC"/>
    <w:rsid w:val="00751E4F"/>
    <w:rsid w:val="0075218B"/>
    <w:rsid w:val="007526C0"/>
    <w:rsid w:val="00752D3E"/>
    <w:rsid w:val="007532CB"/>
    <w:rsid w:val="007541AD"/>
    <w:rsid w:val="007547EC"/>
    <w:rsid w:val="00754957"/>
    <w:rsid w:val="0075497F"/>
    <w:rsid w:val="0075598D"/>
    <w:rsid w:val="0075701F"/>
    <w:rsid w:val="00757B29"/>
    <w:rsid w:val="007607B2"/>
    <w:rsid w:val="00761FE5"/>
    <w:rsid w:val="0076241E"/>
    <w:rsid w:val="00762B22"/>
    <w:rsid w:val="00762D1D"/>
    <w:rsid w:val="007633B0"/>
    <w:rsid w:val="0076372D"/>
    <w:rsid w:val="00764123"/>
    <w:rsid w:val="00764188"/>
    <w:rsid w:val="00764305"/>
    <w:rsid w:val="007647F0"/>
    <w:rsid w:val="00764B8B"/>
    <w:rsid w:val="00765970"/>
    <w:rsid w:val="007663B7"/>
    <w:rsid w:val="0076669B"/>
    <w:rsid w:val="0076677D"/>
    <w:rsid w:val="0076774C"/>
    <w:rsid w:val="007678B9"/>
    <w:rsid w:val="007707CC"/>
    <w:rsid w:val="0077107D"/>
    <w:rsid w:val="007710FD"/>
    <w:rsid w:val="0077231A"/>
    <w:rsid w:val="00772F37"/>
    <w:rsid w:val="00773CBC"/>
    <w:rsid w:val="00774555"/>
    <w:rsid w:val="007745C5"/>
    <w:rsid w:val="007747A8"/>
    <w:rsid w:val="00774E4E"/>
    <w:rsid w:val="00776405"/>
    <w:rsid w:val="00776AAD"/>
    <w:rsid w:val="00776C61"/>
    <w:rsid w:val="007773FD"/>
    <w:rsid w:val="00777768"/>
    <w:rsid w:val="00777B91"/>
    <w:rsid w:val="0078094E"/>
    <w:rsid w:val="007816CF"/>
    <w:rsid w:val="00781A69"/>
    <w:rsid w:val="00781C84"/>
    <w:rsid w:val="00782F2A"/>
    <w:rsid w:val="00783643"/>
    <w:rsid w:val="0078364B"/>
    <w:rsid w:val="00783E52"/>
    <w:rsid w:val="00784238"/>
    <w:rsid w:val="00785475"/>
    <w:rsid w:val="007858B4"/>
    <w:rsid w:val="0078680A"/>
    <w:rsid w:val="0078707C"/>
    <w:rsid w:val="00787F57"/>
    <w:rsid w:val="007909CE"/>
    <w:rsid w:val="00790B23"/>
    <w:rsid w:val="00791022"/>
    <w:rsid w:val="007926AB"/>
    <w:rsid w:val="007927F3"/>
    <w:rsid w:val="00792B2A"/>
    <w:rsid w:val="00792BE7"/>
    <w:rsid w:val="007941BF"/>
    <w:rsid w:val="00794229"/>
    <w:rsid w:val="00795886"/>
    <w:rsid w:val="0079682C"/>
    <w:rsid w:val="007975DF"/>
    <w:rsid w:val="007A0711"/>
    <w:rsid w:val="007A0D6A"/>
    <w:rsid w:val="007A1A77"/>
    <w:rsid w:val="007A2B21"/>
    <w:rsid w:val="007A326B"/>
    <w:rsid w:val="007A37DB"/>
    <w:rsid w:val="007A3823"/>
    <w:rsid w:val="007A4FBB"/>
    <w:rsid w:val="007A51F4"/>
    <w:rsid w:val="007A5B43"/>
    <w:rsid w:val="007A614E"/>
    <w:rsid w:val="007A654A"/>
    <w:rsid w:val="007A7A38"/>
    <w:rsid w:val="007A7D15"/>
    <w:rsid w:val="007B12A6"/>
    <w:rsid w:val="007B133D"/>
    <w:rsid w:val="007B1F9B"/>
    <w:rsid w:val="007B2FBD"/>
    <w:rsid w:val="007B3B57"/>
    <w:rsid w:val="007B479B"/>
    <w:rsid w:val="007B4897"/>
    <w:rsid w:val="007B5BFF"/>
    <w:rsid w:val="007B605A"/>
    <w:rsid w:val="007B667B"/>
    <w:rsid w:val="007B7D20"/>
    <w:rsid w:val="007C05C5"/>
    <w:rsid w:val="007C1117"/>
    <w:rsid w:val="007C1A9E"/>
    <w:rsid w:val="007C1C48"/>
    <w:rsid w:val="007C20F8"/>
    <w:rsid w:val="007C21E6"/>
    <w:rsid w:val="007C257F"/>
    <w:rsid w:val="007C2D79"/>
    <w:rsid w:val="007C32DE"/>
    <w:rsid w:val="007C3727"/>
    <w:rsid w:val="007C3855"/>
    <w:rsid w:val="007C3C83"/>
    <w:rsid w:val="007C3E3C"/>
    <w:rsid w:val="007C430F"/>
    <w:rsid w:val="007C4494"/>
    <w:rsid w:val="007C4C40"/>
    <w:rsid w:val="007C5FE1"/>
    <w:rsid w:val="007C683A"/>
    <w:rsid w:val="007C6A74"/>
    <w:rsid w:val="007C6D2D"/>
    <w:rsid w:val="007C791F"/>
    <w:rsid w:val="007C7E3B"/>
    <w:rsid w:val="007C7FB6"/>
    <w:rsid w:val="007D00D1"/>
    <w:rsid w:val="007D0574"/>
    <w:rsid w:val="007D087E"/>
    <w:rsid w:val="007D0995"/>
    <w:rsid w:val="007D0C2C"/>
    <w:rsid w:val="007D1D22"/>
    <w:rsid w:val="007D29A9"/>
    <w:rsid w:val="007D2CB5"/>
    <w:rsid w:val="007D2FB4"/>
    <w:rsid w:val="007D4298"/>
    <w:rsid w:val="007D44EC"/>
    <w:rsid w:val="007D50BD"/>
    <w:rsid w:val="007D7C71"/>
    <w:rsid w:val="007D7FA5"/>
    <w:rsid w:val="007E0046"/>
    <w:rsid w:val="007E062D"/>
    <w:rsid w:val="007E0EB4"/>
    <w:rsid w:val="007E10D5"/>
    <w:rsid w:val="007E13A3"/>
    <w:rsid w:val="007E1597"/>
    <w:rsid w:val="007E192E"/>
    <w:rsid w:val="007E1D85"/>
    <w:rsid w:val="007E2DE2"/>
    <w:rsid w:val="007E30F7"/>
    <w:rsid w:val="007E3343"/>
    <w:rsid w:val="007E3FFE"/>
    <w:rsid w:val="007E4B1D"/>
    <w:rsid w:val="007E4BC3"/>
    <w:rsid w:val="007E4F48"/>
    <w:rsid w:val="007E50D8"/>
    <w:rsid w:val="007E5CB2"/>
    <w:rsid w:val="007E5DA4"/>
    <w:rsid w:val="007E6085"/>
    <w:rsid w:val="007E6868"/>
    <w:rsid w:val="007E696E"/>
    <w:rsid w:val="007E6E3F"/>
    <w:rsid w:val="007E73B7"/>
    <w:rsid w:val="007E792B"/>
    <w:rsid w:val="007E7FA3"/>
    <w:rsid w:val="007F003E"/>
    <w:rsid w:val="007F0273"/>
    <w:rsid w:val="007F0EEC"/>
    <w:rsid w:val="007F14CE"/>
    <w:rsid w:val="007F2726"/>
    <w:rsid w:val="007F4473"/>
    <w:rsid w:val="007F46FD"/>
    <w:rsid w:val="007F495C"/>
    <w:rsid w:val="007F4BC7"/>
    <w:rsid w:val="007F4CB5"/>
    <w:rsid w:val="007F5C23"/>
    <w:rsid w:val="007F7188"/>
    <w:rsid w:val="0080021D"/>
    <w:rsid w:val="0080123D"/>
    <w:rsid w:val="00801A78"/>
    <w:rsid w:val="00801F6E"/>
    <w:rsid w:val="00802455"/>
    <w:rsid w:val="0080297B"/>
    <w:rsid w:val="00803095"/>
    <w:rsid w:val="00803429"/>
    <w:rsid w:val="0080346F"/>
    <w:rsid w:val="00803924"/>
    <w:rsid w:val="00804085"/>
    <w:rsid w:val="0080424C"/>
    <w:rsid w:val="008054AB"/>
    <w:rsid w:val="00806365"/>
    <w:rsid w:val="0080709B"/>
    <w:rsid w:val="00807523"/>
    <w:rsid w:val="00810BA9"/>
    <w:rsid w:val="00810F47"/>
    <w:rsid w:val="008112D6"/>
    <w:rsid w:val="00811F66"/>
    <w:rsid w:val="00812AAE"/>
    <w:rsid w:val="0081481D"/>
    <w:rsid w:val="00814DAF"/>
    <w:rsid w:val="00815E05"/>
    <w:rsid w:val="008173CC"/>
    <w:rsid w:val="008177CB"/>
    <w:rsid w:val="00817A87"/>
    <w:rsid w:val="00821107"/>
    <w:rsid w:val="00821789"/>
    <w:rsid w:val="00821C50"/>
    <w:rsid w:val="00821E38"/>
    <w:rsid w:val="00822896"/>
    <w:rsid w:val="00823015"/>
    <w:rsid w:val="00824811"/>
    <w:rsid w:val="00825A69"/>
    <w:rsid w:val="00825B5B"/>
    <w:rsid w:val="00825D51"/>
    <w:rsid w:val="00825E82"/>
    <w:rsid w:val="00826029"/>
    <w:rsid w:val="008265D3"/>
    <w:rsid w:val="00827479"/>
    <w:rsid w:val="0082777D"/>
    <w:rsid w:val="00827794"/>
    <w:rsid w:val="00827E3E"/>
    <w:rsid w:val="0083045B"/>
    <w:rsid w:val="00830477"/>
    <w:rsid w:val="00830E36"/>
    <w:rsid w:val="008314E7"/>
    <w:rsid w:val="008317F0"/>
    <w:rsid w:val="00831F42"/>
    <w:rsid w:val="0083253E"/>
    <w:rsid w:val="0083341A"/>
    <w:rsid w:val="00833AE5"/>
    <w:rsid w:val="00835381"/>
    <w:rsid w:val="0083573D"/>
    <w:rsid w:val="00836536"/>
    <w:rsid w:val="00836EF2"/>
    <w:rsid w:val="00837979"/>
    <w:rsid w:val="00837E03"/>
    <w:rsid w:val="00840B16"/>
    <w:rsid w:val="00840BFA"/>
    <w:rsid w:val="008413C9"/>
    <w:rsid w:val="00841670"/>
    <w:rsid w:val="00842457"/>
    <w:rsid w:val="0084581E"/>
    <w:rsid w:val="00845A0E"/>
    <w:rsid w:val="008466EA"/>
    <w:rsid w:val="00846732"/>
    <w:rsid w:val="00846876"/>
    <w:rsid w:val="00847BCC"/>
    <w:rsid w:val="00847FFD"/>
    <w:rsid w:val="008503B7"/>
    <w:rsid w:val="008513DD"/>
    <w:rsid w:val="00851E79"/>
    <w:rsid w:val="00852034"/>
    <w:rsid w:val="00852234"/>
    <w:rsid w:val="00852236"/>
    <w:rsid w:val="00852407"/>
    <w:rsid w:val="00852C84"/>
    <w:rsid w:val="008534F2"/>
    <w:rsid w:val="00853813"/>
    <w:rsid w:val="00853DA7"/>
    <w:rsid w:val="00854447"/>
    <w:rsid w:val="008548BC"/>
    <w:rsid w:val="0085549B"/>
    <w:rsid w:val="00855FEA"/>
    <w:rsid w:val="008565B1"/>
    <w:rsid w:val="0085663E"/>
    <w:rsid w:val="00856E77"/>
    <w:rsid w:val="00857483"/>
    <w:rsid w:val="00857973"/>
    <w:rsid w:val="00860383"/>
    <w:rsid w:val="0086071A"/>
    <w:rsid w:val="00860A95"/>
    <w:rsid w:val="00860D0F"/>
    <w:rsid w:val="008610F3"/>
    <w:rsid w:val="008613FF"/>
    <w:rsid w:val="00861680"/>
    <w:rsid w:val="00861907"/>
    <w:rsid w:val="00861EFF"/>
    <w:rsid w:val="00862545"/>
    <w:rsid w:val="00863316"/>
    <w:rsid w:val="00863E39"/>
    <w:rsid w:val="00863FC1"/>
    <w:rsid w:val="00864EC0"/>
    <w:rsid w:val="0086579B"/>
    <w:rsid w:val="00865ED8"/>
    <w:rsid w:val="0086607F"/>
    <w:rsid w:val="008660DA"/>
    <w:rsid w:val="008666C2"/>
    <w:rsid w:val="008674D7"/>
    <w:rsid w:val="0087049A"/>
    <w:rsid w:val="0087059F"/>
    <w:rsid w:val="0087136B"/>
    <w:rsid w:val="0087267A"/>
    <w:rsid w:val="008726E9"/>
    <w:rsid w:val="00873CD1"/>
    <w:rsid w:val="00874214"/>
    <w:rsid w:val="008751E2"/>
    <w:rsid w:val="00875574"/>
    <w:rsid w:val="00876084"/>
    <w:rsid w:val="00876C8C"/>
    <w:rsid w:val="00876EA5"/>
    <w:rsid w:val="008774B2"/>
    <w:rsid w:val="00877BC1"/>
    <w:rsid w:val="00877D9B"/>
    <w:rsid w:val="008801C8"/>
    <w:rsid w:val="008807C3"/>
    <w:rsid w:val="008813AB"/>
    <w:rsid w:val="00881ED6"/>
    <w:rsid w:val="0088308F"/>
    <w:rsid w:val="0088362A"/>
    <w:rsid w:val="00883753"/>
    <w:rsid w:val="0088395A"/>
    <w:rsid w:val="00883A38"/>
    <w:rsid w:val="008842F3"/>
    <w:rsid w:val="008843E3"/>
    <w:rsid w:val="008847C9"/>
    <w:rsid w:val="00884CF4"/>
    <w:rsid w:val="00884FEA"/>
    <w:rsid w:val="00885289"/>
    <w:rsid w:val="00885376"/>
    <w:rsid w:val="00885825"/>
    <w:rsid w:val="00885861"/>
    <w:rsid w:val="00886038"/>
    <w:rsid w:val="008860AC"/>
    <w:rsid w:val="00886459"/>
    <w:rsid w:val="00886E3C"/>
    <w:rsid w:val="00887002"/>
    <w:rsid w:val="008870C5"/>
    <w:rsid w:val="00887662"/>
    <w:rsid w:val="0088773F"/>
    <w:rsid w:val="008877A2"/>
    <w:rsid w:val="008877DF"/>
    <w:rsid w:val="008905D6"/>
    <w:rsid w:val="008910E7"/>
    <w:rsid w:val="00891675"/>
    <w:rsid w:val="00891890"/>
    <w:rsid w:val="008929DB"/>
    <w:rsid w:val="00892B90"/>
    <w:rsid w:val="00892F99"/>
    <w:rsid w:val="00893795"/>
    <w:rsid w:val="008938A8"/>
    <w:rsid w:val="00893BAF"/>
    <w:rsid w:val="008940AB"/>
    <w:rsid w:val="00895735"/>
    <w:rsid w:val="00895CE6"/>
    <w:rsid w:val="00896A21"/>
    <w:rsid w:val="00897754"/>
    <w:rsid w:val="00897952"/>
    <w:rsid w:val="008979A0"/>
    <w:rsid w:val="008A0BB7"/>
    <w:rsid w:val="008A0C1A"/>
    <w:rsid w:val="008A0CF1"/>
    <w:rsid w:val="008A0FD2"/>
    <w:rsid w:val="008A15B4"/>
    <w:rsid w:val="008A2405"/>
    <w:rsid w:val="008A30B2"/>
    <w:rsid w:val="008A4B50"/>
    <w:rsid w:val="008A4DA6"/>
    <w:rsid w:val="008A5131"/>
    <w:rsid w:val="008A5647"/>
    <w:rsid w:val="008A56CA"/>
    <w:rsid w:val="008A5931"/>
    <w:rsid w:val="008A5A76"/>
    <w:rsid w:val="008A6A08"/>
    <w:rsid w:val="008A6A4A"/>
    <w:rsid w:val="008A6B91"/>
    <w:rsid w:val="008A6D8C"/>
    <w:rsid w:val="008A7437"/>
    <w:rsid w:val="008A7CBE"/>
    <w:rsid w:val="008B0757"/>
    <w:rsid w:val="008B11C6"/>
    <w:rsid w:val="008B15B9"/>
    <w:rsid w:val="008B23A9"/>
    <w:rsid w:val="008B2CBE"/>
    <w:rsid w:val="008B2EEB"/>
    <w:rsid w:val="008B32E5"/>
    <w:rsid w:val="008B3C0F"/>
    <w:rsid w:val="008B47D2"/>
    <w:rsid w:val="008B7AB9"/>
    <w:rsid w:val="008B7C6A"/>
    <w:rsid w:val="008C0FFA"/>
    <w:rsid w:val="008C1342"/>
    <w:rsid w:val="008C144F"/>
    <w:rsid w:val="008C163F"/>
    <w:rsid w:val="008C17F5"/>
    <w:rsid w:val="008C18F9"/>
    <w:rsid w:val="008C1D9A"/>
    <w:rsid w:val="008C237B"/>
    <w:rsid w:val="008C245C"/>
    <w:rsid w:val="008C26E8"/>
    <w:rsid w:val="008C307E"/>
    <w:rsid w:val="008C4380"/>
    <w:rsid w:val="008C4795"/>
    <w:rsid w:val="008C67B6"/>
    <w:rsid w:val="008C7848"/>
    <w:rsid w:val="008C787F"/>
    <w:rsid w:val="008D0B74"/>
    <w:rsid w:val="008D0C10"/>
    <w:rsid w:val="008D0E44"/>
    <w:rsid w:val="008D1230"/>
    <w:rsid w:val="008D27B1"/>
    <w:rsid w:val="008D2933"/>
    <w:rsid w:val="008D2CED"/>
    <w:rsid w:val="008D3D5B"/>
    <w:rsid w:val="008D44FA"/>
    <w:rsid w:val="008D5176"/>
    <w:rsid w:val="008D6093"/>
    <w:rsid w:val="008D693E"/>
    <w:rsid w:val="008D6E1A"/>
    <w:rsid w:val="008D78E8"/>
    <w:rsid w:val="008D7FE7"/>
    <w:rsid w:val="008E02E3"/>
    <w:rsid w:val="008E0AED"/>
    <w:rsid w:val="008E3A46"/>
    <w:rsid w:val="008E3BC3"/>
    <w:rsid w:val="008E3C3D"/>
    <w:rsid w:val="008E54A1"/>
    <w:rsid w:val="008E59EB"/>
    <w:rsid w:val="008E6351"/>
    <w:rsid w:val="008E66EA"/>
    <w:rsid w:val="008E6B29"/>
    <w:rsid w:val="008E6EBA"/>
    <w:rsid w:val="008E72BC"/>
    <w:rsid w:val="008F0327"/>
    <w:rsid w:val="008F0AB9"/>
    <w:rsid w:val="008F0EBE"/>
    <w:rsid w:val="008F14EB"/>
    <w:rsid w:val="008F1D5E"/>
    <w:rsid w:val="008F1DF3"/>
    <w:rsid w:val="008F2001"/>
    <w:rsid w:val="008F2DED"/>
    <w:rsid w:val="008F3843"/>
    <w:rsid w:val="008F402F"/>
    <w:rsid w:val="008F54A6"/>
    <w:rsid w:val="008F5639"/>
    <w:rsid w:val="008F59D6"/>
    <w:rsid w:val="00900024"/>
    <w:rsid w:val="00900292"/>
    <w:rsid w:val="009007BF"/>
    <w:rsid w:val="00900C44"/>
    <w:rsid w:val="00903319"/>
    <w:rsid w:val="0090334C"/>
    <w:rsid w:val="00904607"/>
    <w:rsid w:val="00904E3F"/>
    <w:rsid w:val="00904EFD"/>
    <w:rsid w:val="00905180"/>
    <w:rsid w:val="00905325"/>
    <w:rsid w:val="00905505"/>
    <w:rsid w:val="009057CE"/>
    <w:rsid w:val="00906BB9"/>
    <w:rsid w:val="00906DDA"/>
    <w:rsid w:val="00906E17"/>
    <w:rsid w:val="00907253"/>
    <w:rsid w:val="00910355"/>
    <w:rsid w:val="0091076B"/>
    <w:rsid w:val="00911916"/>
    <w:rsid w:val="009119BE"/>
    <w:rsid w:val="00911CCD"/>
    <w:rsid w:val="00912F18"/>
    <w:rsid w:val="0091300D"/>
    <w:rsid w:val="00913318"/>
    <w:rsid w:val="00913D65"/>
    <w:rsid w:val="00913FFC"/>
    <w:rsid w:val="00914CCF"/>
    <w:rsid w:val="009152F8"/>
    <w:rsid w:val="0091547B"/>
    <w:rsid w:val="00915A8D"/>
    <w:rsid w:val="0091631A"/>
    <w:rsid w:val="00916464"/>
    <w:rsid w:val="00916D89"/>
    <w:rsid w:val="0091749A"/>
    <w:rsid w:val="00917A99"/>
    <w:rsid w:val="00917B18"/>
    <w:rsid w:val="00917F63"/>
    <w:rsid w:val="00920376"/>
    <w:rsid w:val="00920DFE"/>
    <w:rsid w:val="00921D8D"/>
    <w:rsid w:val="00921EEF"/>
    <w:rsid w:val="0092202E"/>
    <w:rsid w:val="00922A1E"/>
    <w:rsid w:val="00922B8D"/>
    <w:rsid w:val="00922EA2"/>
    <w:rsid w:val="00923C74"/>
    <w:rsid w:val="009245DB"/>
    <w:rsid w:val="0092581A"/>
    <w:rsid w:val="0092680C"/>
    <w:rsid w:val="00926CD6"/>
    <w:rsid w:val="00926D2B"/>
    <w:rsid w:val="00927278"/>
    <w:rsid w:val="00930231"/>
    <w:rsid w:val="00930EE0"/>
    <w:rsid w:val="00931361"/>
    <w:rsid w:val="00932FD4"/>
    <w:rsid w:val="009339CC"/>
    <w:rsid w:val="009341FE"/>
    <w:rsid w:val="00934608"/>
    <w:rsid w:val="009346E0"/>
    <w:rsid w:val="00934BB3"/>
    <w:rsid w:val="00934D84"/>
    <w:rsid w:val="009354C8"/>
    <w:rsid w:val="00935FF2"/>
    <w:rsid w:val="009360D6"/>
    <w:rsid w:val="009366CE"/>
    <w:rsid w:val="00937302"/>
    <w:rsid w:val="009376E4"/>
    <w:rsid w:val="00937B51"/>
    <w:rsid w:val="0094207A"/>
    <w:rsid w:val="00942E3C"/>
    <w:rsid w:val="0094386F"/>
    <w:rsid w:val="00945ADD"/>
    <w:rsid w:val="009462E9"/>
    <w:rsid w:val="009503D1"/>
    <w:rsid w:val="00950A0B"/>
    <w:rsid w:val="00950C87"/>
    <w:rsid w:val="00950D51"/>
    <w:rsid w:val="00952AA6"/>
    <w:rsid w:val="00952DC1"/>
    <w:rsid w:val="00955286"/>
    <w:rsid w:val="009552EF"/>
    <w:rsid w:val="009559DC"/>
    <w:rsid w:val="00956150"/>
    <w:rsid w:val="00957245"/>
    <w:rsid w:val="00957786"/>
    <w:rsid w:val="00957D21"/>
    <w:rsid w:val="00961204"/>
    <w:rsid w:val="009616D1"/>
    <w:rsid w:val="009617A3"/>
    <w:rsid w:val="00961C12"/>
    <w:rsid w:val="00962AB6"/>
    <w:rsid w:val="009630AB"/>
    <w:rsid w:val="00963DD8"/>
    <w:rsid w:val="00964114"/>
    <w:rsid w:val="009644C9"/>
    <w:rsid w:val="00964AA7"/>
    <w:rsid w:val="00965876"/>
    <w:rsid w:val="00966B37"/>
    <w:rsid w:val="00967A5C"/>
    <w:rsid w:val="00970E86"/>
    <w:rsid w:val="00972B85"/>
    <w:rsid w:val="00973A99"/>
    <w:rsid w:val="009743AF"/>
    <w:rsid w:val="00974A3E"/>
    <w:rsid w:val="00974ECF"/>
    <w:rsid w:val="0097560E"/>
    <w:rsid w:val="00975D37"/>
    <w:rsid w:val="009766B6"/>
    <w:rsid w:val="00976E2C"/>
    <w:rsid w:val="0098068A"/>
    <w:rsid w:val="00981690"/>
    <w:rsid w:val="009817D7"/>
    <w:rsid w:val="00981867"/>
    <w:rsid w:val="009821D1"/>
    <w:rsid w:val="00982B3E"/>
    <w:rsid w:val="009830CC"/>
    <w:rsid w:val="00983245"/>
    <w:rsid w:val="009835A7"/>
    <w:rsid w:val="00983AE5"/>
    <w:rsid w:val="00984371"/>
    <w:rsid w:val="009845BC"/>
    <w:rsid w:val="00984858"/>
    <w:rsid w:val="0098533E"/>
    <w:rsid w:val="00986644"/>
    <w:rsid w:val="00987995"/>
    <w:rsid w:val="009879F6"/>
    <w:rsid w:val="0099014F"/>
    <w:rsid w:val="009919F9"/>
    <w:rsid w:val="00992720"/>
    <w:rsid w:val="00992A61"/>
    <w:rsid w:val="00992C59"/>
    <w:rsid w:val="009932B0"/>
    <w:rsid w:val="009941B1"/>
    <w:rsid w:val="009947F3"/>
    <w:rsid w:val="00995FBB"/>
    <w:rsid w:val="00995FEE"/>
    <w:rsid w:val="0099643A"/>
    <w:rsid w:val="0099750D"/>
    <w:rsid w:val="009978C2"/>
    <w:rsid w:val="009978C4"/>
    <w:rsid w:val="00997C1D"/>
    <w:rsid w:val="009A0432"/>
    <w:rsid w:val="009A0476"/>
    <w:rsid w:val="009A04A0"/>
    <w:rsid w:val="009A079D"/>
    <w:rsid w:val="009A1135"/>
    <w:rsid w:val="009A28DA"/>
    <w:rsid w:val="009A2D71"/>
    <w:rsid w:val="009A3272"/>
    <w:rsid w:val="009A3743"/>
    <w:rsid w:val="009A3B72"/>
    <w:rsid w:val="009A3DEB"/>
    <w:rsid w:val="009A4859"/>
    <w:rsid w:val="009A497B"/>
    <w:rsid w:val="009A4CE1"/>
    <w:rsid w:val="009A4EF0"/>
    <w:rsid w:val="009A51D0"/>
    <w:rsid w:val="009A5274"/>
    <w:rsid w:val="009A5B64"/>
    <w:rsid w:val="009A61FB"/>
    <w:rsid w:val="009A63E0"/>
    <w:rsid w:val="009A641D"/>
    <w:rsid w:val="009A6A0A"/>
    <w:rsid w:val="009A72E8"/>
    <w:rsid w:val="009A73FA"/>
    <w:rsid w:val="009A7FFE"/>
    <w:rsid w:val="009B20AE"/>
    <w:rsid w:val="009B2BB7"/>
    <w:rsid w:val="009B3728"/>
    <w:rsid w:val="009B6747"/>
    <w:rsid w:val="009B689C"/>
    <w:rsid w:val="009B734C"/>
    <w:rsid w:val="009C1FB7"/>
    <w:rsid w:val="009C1FD8"/>
    <w:rsid w:val="009C25A5"/>
    <w:rsid w:val="009C25F6"/>
    <w:rsid w:val="009C2C7C"/>
    <w:rsid w:val="009C2D50"/>
    <w:rsid w:val="009C3741"/>
    <w:rsid w:val="009C4A7C"/>
    <w:rsid w:val="009C5174"/>
    <w:rsid w:val="009D0478"/>
    <w:rsid w:val="009D04C5"/>
    <w:rsid w:val="009D07F1"/>
    <w:rsid w:val="009D0C95"/>
    <w:rsid w:val="009D0CB2"/>
    <w:rsid w:val="009D0DF1"/>
    <w:rsid w:val="009D0F91"/>
    <w:rsid w:val="009D118D"/>
    <w:rsid w:val="009D1CBA"/>
    <w:rsid w:val="009D1F12"/>
    <w:rsid w:val="009D2BBA"/>
    <w:rsid w:val="009D2DE1"/>
    <w:rsid w:val="009D2FD8"/>
    <w:rsid w:val="009D32A4"/>
    <w:rsid w:val="009D483F"/>
    <w:rsid w:val="009D538B"/>
    <w:rsid w:val="009D5535"/>
    <w:rsid w:val="009D5B2A"/>
    <w:rsid w:val="009D6998"/>
    <w:rsid w:val="009D77A3"/>
    <w:rsid w:val="009E0666"/>
    <w:rsid w:val="009E0668"/>
    <w:rsid w:val="009E0DD6"/>
    <w:rsid w:val="009E1E1D"/>
    <w:rsid w:val="009E21A1"/>
    <w:rsid w:val="009E224E"/>
    <w:rsid w:val="009E2E09"/>
    <w:rsid w:val="009E36E6"/>
    <w:rsid w:val="009E413A"/>
    <w:rsid w:val="009E491B"/>
    <w:rsid w:val="009E4CEF"/>
    <w:rsid w:val="009E5133"/>
    <w:rsid w:val="009E52D2"/>
    <w:rsid w:val="009E584E"/>
    <w:rsid w:val="009E61E9"/>
    <w:rsid w:val="009E672A"/>
    <w:rsid w:val="009E6C03"/>
    <w:rsid w:val="009E723F"/>
    <w:rsid w:val="009F12BE"/>
    <w:rsid w:val="009F1EC4"/>
    <w:rsid w:val="009F26F7"/>
    <w:rsid w:val="009F3889"/>
    <w:rsid w:val="009F3AC9"/>
    <w:rsid w:val="009F5241"/>
    <w:rsid w:val="009F61C5"/>
    <w:rsid w:val="009F6818"/>
    <w:rsid w:val="009F6C27"/>
    <w:rsid w:val="009F7FA8"/>
    <w:rsid w:val="00A009C3"/>
    <w:rsid w:val="00A0189C"/>
    <w:rsid w:val="00A02406"/>
    <w:rsid w:val="00A0325B"/>
    <w:rsid w:val="00A03C94"/>
    <w:rsid w:val="00A04B91"/>
    <w:rsid w:val="00A05C6A"/>
    <w:rsid w:val="00A05F0A"/>
    <w:rsid w:val="00A05F4C"/>
    <w:rsid w:val="00A06945"/>
    <w:rsid w:val="00A07AFC"/>
    <w:rsid w:val="00A10463"/>
    <w:rsid w:val="00A10CDF"/>
    <w:rsid w:val="00A10FF1"/>
    <w:rsid w:val="00A111FB"/>
    <w:rsid w:val="00A115C9"/>
    <w:rsid w:val="00A11EB6"/>
    <w:rsid w:val="00A12B11"/>
    <w:rsid w:val="00A12FE6"/>
    <w:rsid w:val="00A1317B"/>
    <w:rsid w:val="00A131FC"/>
    <w:rsid w:val="00A13F7F"/>
    <w:rsid w:val="00A14C4D"/>
    <w:rsid w:val="00A14E22"/>
    <w:rsid w:val="00A15BB8"/>
    <w:rsid w:val="00A17099"/>
    <w:rsid w:val="00A1741D"/>
    <w:rsid w:val="00A17847"/>
    <w:rsid w:val="00A17F52"/>
    <w:rsid w:val="00A17F57"/>
    <w:rsid w:val="00A20B99"/>
    <w:rsid w:val="00A20C4D"/>
    <w:rsid w:val="00A20E38"/>
    <w:rsid w:val="00A20EA7"/>
    <w:rsid w:val="00A212CC"/>
    <w:rsid w:val="00A214BF"/>
    <w:rsid w:val="00A215B1"/>
    <w:rsid w:val="00A21B59"/>
    <w:rsid w:val="00A224EB"/>
    <w:rsid w:val="00A22A91"/>
    <w:rsid w:val="00A23177"/>
    <w:rsid w:val="00A23233"/>
    <w:rsid w:val="00A2364C"/>
    <w:rsid w:val="00A237A5"/>
    <w:rsid w:val="00A241A1"/>
    <w:rsid w:val="00A24FA2"/>
    <w:rsid w:val="00A2543B"/>
    <w:rsid w:val="00A25EBE"/>
    <w:rsid w:val="00A276AA"/>
    <w:rsid w:val="00A3095D"/>
    <w:rsid w:val="00A31988"/>
    <w:rsid w:val="00A31E29"/>
    <w:rsid w:val="00A3267D"/>
    <w:rsid w:val="00A32832"/>
    <w:rsid w:val="00A3374F"/>
    <w:rsid w:val="00A346DD"/>
    <w:rsid w:val="00A35068"/>
    <w:rsid w:val="00A353F2"/>
    <w:rsid w:val="00A3653B"/>
    <w:rsid w:val="00A37031"/>
    <w:rsid w:val="00A3711A"/>
    <w:rsid w:val="00A377B0"/>
    <w:rsid w:val="00A37A19"/>
    <w:rsid w:val="00A37E77"/>
    <w:rsid w:val="00A40B10"/>
    <w:rsid w:val="00A4184C"/>
    <w:rsid w:val="00A418B2"/>
    <w:rsid w:val="00A4245E"/>
    <w:rsid w:val="00A42461"/>
    <w:rsid w:val="00A430F9"/>
    <w:rsid w:val="00A43586"/>
    <w:rsid w:val="00A43F73"/>
    <w:rsid w:val="00A44DFD"/>
    <w:rsid w:val="00A4568D"/>
    <w:rsid w:val="00A45860"/>
    <w:rsid w:val="00A4674A"/>
    <w:rsid w:val="00A46EA3"/>
    <w:rsid w:val="00A50555"/>
    <w:rsid w:val="00A5112B"/>
    <w:rsid w:val="00A511E4"/>
    <w:rsid w:val="00A516B1"/>
    <w:rsid w:val="00A5188A"/>
    <w:rsid w:val="00A518E3"/>
    <w:rsid w:val="00A51BA3"/>
    <w:rsid w:val="00A528A3"/>
    <w:rsid w:val="00A52F4C"/>
    <w:rsid w:val="00A531CD"/>
    <w:rsid w:val="00A539D3"/>
    <w:rsid w:val="00A54789"/>
    <w:rsid w:val="00A54910"/>
    <w:rsid w:val="00A55173"/>
    <w:rsid w:val="00A553C6"/>
    <w:rsid w:val="00A55E0D"/>
    <w:rsid w:val="00A56679"/>
    <w:rsid w:val="00A567DB"/>
    <w:rsid w:val="00A56D97"/>
    <w:rsid w:val="00A56DD9"/>
    <w:rsid w:val="00A57E21"/>
    <w:rsid w:val="00A60692"/>
    <w:rsid w:val="00A61140"/>
    <w:rsid w:val="00A61A59"/>
    <w:rsid w:val="00A624C6"/>
    <w:rsid w:val="00A62693"/>
    <w:rsid w:val="00A62A26"/>
    <w:rsid w:val="00A634BD"/>
    <w:rsid w:val="00A63970"/>
    <w:rsid w:val="00A63AFE"/>
    <w:rsid w:val="00A64607"/>
    <w:rsid w:val="00A6489F"/>
    <w:rsid w:val="00A65BE5"/>
    <w:rsid w:val="00A6627B"/>
    <w:rsid w:val="00A66283"/>
    <w:rsid w:val="00A66776"/>
    <w:rsid w:val="00A66C84"/>
    <w:rsid w:val="00A677BF"/>
    <w:rsid w:val="00A67940"/>
    <w:rsid w:val="00A70DA0"/>
    <w:rsid w:val="00A71EF9"/>
    <w:rsid w:val="00A72A23"/>
    <w:rsid w:val="00A73136"/>
    <w:rsid w:val="00A737D4"/>
    <w:rsid w:val="00A748AA"/>
    <w:rsid w:val="00A74A90"/>
    <w:rsid w:val="00A75CA7"/>
    <w:rsid w:val="00A766FB"/>
    <w:rsid w:val="00A76930"/>
    <w:rsid w:val="00A770FE"/>
    <w:rsid w:val="00A775C6"/>
    <w:rsid w:val="00A77B9D"/>
    <w:rsid w:val="00A8055E"/>
    <w:rsid w:val="00A810F5"/>
    <w:rsid w:val="00A82404"/>
    <w:rsid w:val="00A82444"/>
    <w:rsid w:val="00A8265A"/>
    <w:rsid w:val="00A82679"/>
    <w:rsid w:val="00A82A68"/>
    <w:rsid w:val="00A838D4"/>
    <w:rsid w:val="00A85456"/>
    <w:rsid w:val="00A854E6"/>
    <w:rsid w:val="00A85963"/>
    <w:rsid w:val="00A869F0"/>
    <w:rsid w:val="00A86C9A"/>
    <w:rsid w:val="00A86FB1"/>
    <w:rsid w:val="00A87155"/>
    <w:rsid w:val="00A87DB7"/>
    <w:rsid w:val="00A87E76"/>
    <w:rsid w:val="00A87FFC"/>
    <w:rsid w:val="00A904B4"/>
    <w:rsid w:val="00A90B4B"/>
    <w:rsid w:val="00A90D77"/>
    <w:rsid w:val="00A91B1B"/>
    <w:rsid w:val="00A9205A"/>
    <w:rsid w:val="00A92ACA"/>
    <w:rsid w:val="00A93A56"/>
    <w:rsid w:val="00A93C41"/>
    <w:rsid w:val="00A94080"/>
    <w:rsid w:val="00A94265"/>
    <w:rsid w:val="00A94500"/>
    <w:rsid w:val="00A9640D"/>
    <w:rsid w:val="00A96839"/>
    <w:rsid w:val="00A96A0A"/>
    <w:rsid w:val="00A96E02"/>
    <w:rsid w:val="00A96FE1"/>
    <w:rsid w:val="00A9704A"/>
    <w:rsid w:val="00A97921"/>
    <w:rsid w:val="00A97EF3"/>
    <w:rsid w:val="00AA0010"/>
    <w:rsid w:val="00AA0276"/>
    <w:rsid w:val="00AA1464"/>
    <w:rsid w:val="00AA14DC"/>
    <w:rsid w:val="00AA19A8"/>
    <w:rsid w:val="00AA2115"/>
    <w:rsid w:val="00AA26BA"/>
    <w:rsid w:val="00AA272C"/>
    <w:rsid w:val="00AA2746"/>
    <w:rsid w:val="00AA3468"/>
    <w:rsid w:val="00AA3505"/>
    <w:rsid w:val="00AA405C"/>
    <w:rsid w:val="00AA44FE"/>
    <w:rsid w:val="00AA4CD0"/>
    <w:rsid w:val="00AA4D1B"/>
    <w:rsid w:val="00AA6041"/>
    <w:rsid w:val="00AA61BF"/>
    <w:rsid w:val="00AA6309"/>
    <w:rsid w:val="00AA6AC5"/>
    <w:rsid w:val="00AA6E1E"/>
    <w:rsid w:val="00AB04F8"/>
    <w:rsid w:val="00AB19A1"/>
    <w:rsid w:val="00AB30B6"/>
    <w:rsid w:val="00AB3926"/>
    <w:rsid w:val="00AB4D3F"/>
    <w:rsid w:val="00AB4EEA"/>
    <w:rsid w:val="00AB5BE0"/>
    <w:rsid w:val="00AB6184"/>
    <w:rsid w:val="00AB641F"/>
    <w:rsid w:val="00AB68B1"/>
    <w:rsid w:val="00AB6C4D"/>
    <w:rsid w:val="00AB750E"/>
    <w:rsid w:val="00AB7DD6"/>
    <w:rsid w:val="00AC0165"/>
    <w:rsid w:val="00AC28C1"/>
    <w:rsid w:val="00AC28DC"/>
    <w:rsid w:val="00AC2924"/>
    <w:rsid w:val="00AC2B62"/>
    <w:rsid w:val="00AC2BD4"/>
    <w:rsid w:val="00AC46EC"/>
    <w:rsid w:val="00AC4E45"/>
    <w:rsid w:val="00AC5682"/>
    <w:rsid w:val="00AC590A"/>
    <w:rsid w:val="00AC6338"/>
    <w:rsid w:val="00AC6918"/>
    <w:rsid w:val="00AC6AAE"/>
    <w:rsid w:val="00AC6DF5"/>
    <w:rsid w:val="00AC71E5"/>
    <w:rsid w:val="00AC7683"/>
    <w:rsid w:val="00AC7A91"/>
    <w:rsid w:val="00AC7B4E"/>
    <w:rsid w:val="00AD2606"/>
    <w:rsid w:val="00AD2E2B"/>
    <w:rsid w:val="00AD4E9B"/>
    <w:rsid w:val="00AD503A"/>
    <w:rsid w:val="00AD561E"/>
    <w:rsid w:val="00AD5733"/>
    <w:rsid w:val="00AD679A"/>
    <w:rsid w:val="00AD67C1"/>
    <w:rsid w:val="00AD7456"/>
    <w:rsid w:val="00AD756C"/>
    <w:rsid w:val="00AE0717"/>
    <w:rsid w:val="00AE25EE"/>
    <w:rsid w:val="00AE2F72"/>
    <w:rsid w:val="00AE3D6C"/>
    <w:rsid w:val="00AE4128"/>
    <w:rsid w:val="00AE446F"/>
    <w:rsid w:val="00AE51F7"/>
    <w:rsid w:val="00AE52F0"/>
    <w:rsid w:val="00AE5571"/>
    <w:rsid w:val="00AE5B76"/>
    <w:rsid w:val="00AE5D5F"/>
    <w:rsid w:val="00AE5D9E"/>
    <w:rsid w:val="00AE6BAC"/>
    <w:rsid w:val="00AE7E48"/>
    <w:rsid w:val="00AF1412"/>
    <w:rsid w:val="00AF15F3"/>
    <w:rsid w:val="00AF347D"/>
    <w:rsid w:val="00AF34CF"/>
    <w:rsid w:val="00AF3BF9"/>
    <w:rsid w:val="00AF41BC"/>
    <w:rsid w:val="00AF4721"/>
    <w:rsid w:val="00AF5231"/>
    <w:rsid w:val="00AF59EF"/>
    <w:rsid w:val="00AF5B2D"/>
    <w:rsid w:val="00AF6494"/>
    <w:rsid w:val="00AF6C6D"/>
    <w:rsid w:val="00AF7715"/>
    <w:rsid w:val="00B00C31"/>
    <w:rsid w:val="00B00F40"/>
    <w:rsid w:val="00B0190E"/>
    <w:rsid w:val="00B01E98"/>
    <w:rsid w:val="00B02214"/>
    <w:rsid w:val="00B0245A"/>
    <w:rsid w:val="00B02D14"/>
    <w:rsid w:val="00B03E0A"/>
    <w:rsid w:val="00B040A0"/>
    <w:rsid w:val="00B04533"/>
    <w:rsid w:val="00B045F5"/>
    <w:rsid w:val="00B049FE"/>
    <w:rsid w:val="00B04A07"/>
    <w:rsid w:val="00B05F57"/>
    <w:rsid w:val="00B05F89"/>
    <w:rsid w:val="00B0623C"/>
    <w:rsid w:val="00B06445"/>
    <w:rsid w:val="00B066EB"/>
    <w:rsid w:val="00B06B8F"/>
    <w:rsid w:val="00B0786F"/>
    <w:rsid w:val="00B07E01"/>
    <w:rsid w:val="00B101D3"/>
    <w:rsid w:val="00B1081D"/>
    <w:rsid w:val="00B11D5D"/>
    <w:rsid w:val="00B13703"/>
    <w:rsid w:val="00B13868"/>
    <w:rsid w:val="00B13F1A"/>
    <w:rsid w:val="00B14216"/>
    <w:rsid w:val="00B1483C"/>
    <w:rsid w:val="00B14A3F"/>
    <w:rsid w:val="00B15681"/>
    <w:rsid w:val="00B16F4C"/>
    <w:rsid w:val="00B1775C"/>
    <w:rsid w:val="00B200AB"/>
    <w:rsid w:val="00B20D69"/>
    <w:rsid w:val="00B220EC"/>
    <w:rsid w:val="00B222E9"/>
    <w:rsid w:val="00B2235E"/>
    <w:rsid w:val="00B22410"/>
    <w:rsid w:val="00B24139"/>
    <w:rsid w:val="00B24CC3"/>
    <w:rsid w:val="00B24D81"/>
    <w:rsid w:val="00B24E14"/>
    <w:rsid w:val="00B2521B"/>
    <w:rsid w:val="00B254BA"/>
    <w:rsid w:val="00B27095"/>
    <w:rsid w:val="00B274A0"/>
    <w:rsid w:val="00B2755B"/>
    <w:rsid w:val="00B30C45"/>
    <w:rsid w:val="00B31F58"/>
    <w:rsid w:val="00B327F4"/>
    <w:rsid w:val="00B328FC"/>
    <w:rsid w:val="00B332F0"/>
    <w:rsid w:val="00B33965"/>
    <w:rsid w:val="00B34331"/>
    <w:rsid w:val="00B3523C"/>
    <w:rsid w:val="00B37792"/>
    <w:rsid w:val="00B413AE"/>
    <w:rsid w:val="00B41849"/>
    <w:rsid w:val="00B41A86"/>
    <w:rsid w:val="00B41E23"/>
    <w:rsid w:val="00B41E31"/>
    <w:rsid w:val="00B435D2"/>
    <w:rsid w:val="00B43749"/>
    <w:rsid w:val="00B43B00"/>
    <w:rsid w:val="00B44C60"/>
    <w:rsid w:val="00B45B4E"/>
    <w:rsid w:val="00B51103"/>
    <w:rsid w:val="00B51CF4"/>
    <w:rsid w:val="00B51E8E"/>
    <w:rsid w:val="00B52126"/>
    <w:rsid w:val="00B52398"/>
    <w:rsid w:val="00B52BE9"/>
    <w:rsid w:val="00B52C7E"/>
    <w:rsid w:val="00B53C95"/>
    <w:rsid w:val="00B5452C"/>
    <w:rsid w:val="00B54A25"/>
    <w:rsid w:val="00B54F36"/>
    <w:rsid w:val="00B550A7"/>
    <w:rsid w:val="00B563D7"/>
    <w:rsid w:val="00B56F4D"/>
    <w:rsid w:val="00B57723"/>
    <w:rsid w:val="00B57A31"/>
    <w:rsid w:val="00B57BBD"/>
    <w:rsid w:val="00B60087"/>
    <w:rsid w:val="00B60D30"/>
    <w:rsid w:val="00B60E25"/>
    <w:rsid w:val="00B62129"/>
    <w:rsid w:val="00B624E2"/>
    <w:rsid w:val="00B63141"/>
    <w:rsid w:val="00B63481"/>
    <w:rsid w:val="00B63861"/>
    <w:rsid w:val="00B63C7F"/>
    <w:rsid w:val="00B6492F"/>
    <w:rsid w:val="00B64E99"/>
    <w:rsid w:val="00B668D2"/>
    <w:rsid w:val="00B66E8A"/>
    <w:rsid w:val="00B66FE9"/>
    <w:rsid w:val="00B67A38"/>
    <w:rsid w:val="00B67EB1"/>
    <w:rsid w:val="00B70587"/>
    <w:rsid w:val="00B70BD0"/>
    <w:rsid w:val="00B70CCB"/>
    <w:rsid w:val="00B70E7D"/>
    <w:rsid w:val="00B71386"/>
    <w:rsid w:val="00B71A01"/>
    <w:rsid w:val="00B71F1E"/>
    <w:rsid w:val="00B72799"/>
    <w:rsid w:val="00B73FA2"/>
    <w:rsid w:val="00B74134"/>
    <w:rsid w:val="00B7449F"/>
    <w:rsid w:val="00B74508"/>
    <w:rsid w:val="00B75B8F"/>
    <w:rsid w:val="00B7696B"/>
    <w:rsid w:val="00B76D00"/>
    <w:rsid w:val="00B76EB9"/>
    <w:rsid w:val="00B772A1"/>
    <w:rsid w:val="00B776E4"/>
    <w:rsid w:val="00B77984"/>
    <w:rsid w:val="00B80D8E"/>
    <w:rsid w:val="00B8105A"/>
    <w:rsid w:val="00B8196F"/>
    <w:rsid w:val="00B81CE2"/>
    <w:rsid w:val="00B830B3"/>
    <w:rsid w:val="00B84B13"/>
    <w:rsid w:val="00B852E5"/>
    <w:rsid w:val="00B8591A"/>
    <w:rsid w:val="00B86813"/>
    <w:rsid w:val="00B869D4"/>
    <w:rsid w:val="00B8760D"/>
    <w:rsid w:val="00B87C38"/>
    <w:rsid w:val="00B91731"/>
    <w:rsid w:val="00B91CFD"/>
    <w:rsid w:val="00B923C6"/>
    <w:rsid w:val="00B95271"/>
    <w:rsid w:val="00B952D5"/>
    <w:rsid w:val="00B9693D"/>
    <w:rsid w:val="00B96A5E"/>
    <w:rsid w:val="00B97B2D"/>
    <w:rsid w:val="00BA016B"/>
    <w:rsid w:val="00BA0580"/>
    <w:rsid w:val="00BA1E6A"/>
    <w:rsid w:val="00BA242A"/>
    <w:rsid w:val="00BA2B17"/>
    <w:rsid w:val="00BA3B36"/>
    <w:rsid w:val="00BA3BC4"/>
    <w:rsid w:val="00BA4FA1"/>
    <w:rsid w:val="00BA5BF0"/>
    <w:rsid w:val="00BA667A"/>
    <w:rsid w:val="00BB0B05"/>
    <w:rsid w:val="00BB0DEB"/>
    <w:rsid w:val="00BB0FCB"/>
    <w:rsid w:val="00BB1063"/>
    <w:rsid w:val="00BB1567"/>
    <w:rsid w:val="00BB18C1"/>
    <w:rsid w:val="00BB26F8"/>
    <w:rsid w:val="00BB281A"/>
    <w:rsid w:val="00BB35EF"/>
    <w:rsid w:val="00BB3859"/>
    <w:rsid w:val="00BB3A91"/>
    <w:rsid w:val="00BB4052"/>
    <w:rsid w:val="00BB448C"/>
    <w:rsid w:val="00BB46A6"/>
    <w:rsid w:val="00BB4DEF"/>
    <w:rsid w:val="00BB6476"/>
    <w:rsid w:val="00BB6BBD"/>
    <w:rsid w:val="00BB6E16"/>
    <w:rsid w:val="00BB7208"/>
    <w:rsid w:val="00BB76F8"/>
    <w:rsid w:val="00BB7C78"/>
    <w:rsid w:val="00BB7C99"/>
    <w:rsid w:val="00BB7CDD"/>
    <w:rsid w:val="00BC0548"/>
    <w:rsid w:val="00BC07BA"/>
    <w:rsid w:val="00BC0E79"/>
    <w:rsid w:val="00BC57A9"/>
    <w:rsid w:val="00BC6C6C"/>
    <w:rsid w:val="00BC728E"/>
    <w:rsid w:val="00BC7623"/>
    <w:rsid w:val="00BC7802"/>
    <w:rsid w:val="00BD1CFA"/>
    <w:rsid w:val="00BD1E3F"/>
    <w:rsid w:val="00BD2477"/>
    <w:rsid w:val="00BD2A77"/>
    <w:rsid w:val="00BD2B64"/>
    <w:rsid w:val="00BD331C"/>
    <w:rsid w:val="00BD33ED"/>
    <w:rsid w:val="00BD36BD"/>
    <w:rsid w:val="00BD3E75"/>
    <w:rsid w:val="00BD488A"/>
    <w:rsid w:val="00BD4DFB"/>
    <w:rsid w:val="00BD5693"/>
    <w:rsid w:val="00BD5FC1"/>
    <w:rsid w:val="00BD619F"/>
    <w:rsid w:val="00BE00EC"/>
    <w:rsid w:val="00BE10F2"/>
    <w:rsid w:val="00BE14DD"/>
    <w:rsid w:val="00BE1531"/>
    <w:rsid w:val="00BE2C3C"/>
    <w:rsid w:val="00BE2F39"/>
    <w:rsid w:val="00BE3A2F"/>
    <w:rsid w:val="00BE4A12"/>
    <w:rsid w:val="00BE4B30"/>
    <w:rsid w:val="00BE4C8F"/>
    <w:rsid w:val="00BE5046"/>
    <w:rsid w:val="00BE5A32"/>
    <w:rsid w:val="00BE6021"/>
    <w:rsid w:val="00BE64C8"/>
    <w:rsid w:val="00BE716D"/>
    <w:rsid w:val="00BE7271"/>
    <w:rsid w:val="00BF1AA5"/>
    <w:rsid w:val="00BF2EBD"/>
    <w:rsid w:val="00BF2FCF"/>
    <w:rsid w:val="00BF34E4"/>
    <w:rsid w:val="00BF4258"/>
    <w:rsid w:val="00BF4576"/>
    <w:rsid w:val="00BF5736"/>
    <w:rsid w:val="00BF5923"/>
    <w:rsid w:val="00BF7115"/>
    <w:rsid w:val="00BF73ED"/>
    <w:rsid w:val="00C012F5"/>
    <w:rsid w:val="00C016AC"/>
    <w:rsid w:val="00C02293"/>
    <w:rsid w:val="00C024F3"/>
    <w:rsid w:val="00C02A96"/>
    <w:rsid w:val="00C02B31"/>
    <w:rsid w:val="00C02CA9"/>
    <w:rsid w:val="00C037DF"/>
    <w:rsid w:val="00C03889"/>
    <w:rsid w:val="00C04067"/>
    <w:rsid w:val="00C06423"/>
    <w:rsid w:val="00C06678"/>
    <w:rsid w:val="00C069F2"/>
    <w:rsid w:val="00C10180"/>
    <w:rsid w:val="00C115A8"/>
    <w:rsid w:val="00C119CE"/>
    <w:rsid w:val="00C12255"/>
    <w:rsid w:val="00C1307A"/>
    <w:rsid w:val="00C14FBA"/>
    <w:rsid w:val="00C15965"/>
    <w:rsid w:val="00C160E1"/>
    <w:rsid w:val="00C1694F"/>
    <w:rsid w:val="00C16B98"/>
    <w:rsid w:val="00C16C56"/>
    <w:rsid w:val="00C17696"/>
    <w:rsid w:val="00C20145"/>
    <w:rsid w:val="00C20AD3"/>
    <w:rsid w:val="00C20DFF"/>
    <w:rsid w:val="00C20F0D"/>
    <w:rsid w:val="00C216A7"/>
    <w:rsid w:val="00C227CB"/>
    <w:rsid w:val="00C22963"/>
    <w:rsid w:val="00C22FB6"/>
    <w:rsid w:val="00C23180"/>
    <w:rsid w:val="00C24672"/>
    <w:rsid w:val="00C261AB"/>
    <w:rsid w:val="00C26C8A"/>
    <w:rsid w:val="00C27AA8"/>
    <w:rsid w:val="00C27E6D"/>
    <w:rsid w:val="00C305B4"/>
    <w:rsid w:val="00C30A90"/>
    <w:rsid w:val="00C313DC"/>
    <w:rsid w:val="00C31690"/>
    <w:rsid w:val="00C32047"/>
    <w:rsid w:val="00C323E1"/>
    <w:rsid w:val="00C3283D"/>
    <w:rsid w:val="00C32A81"/>
    <w:rsid w:val="00C3313A"/>
    <w:rsid w:val="00C3477B"/>
    <w:rsid w:val="00C348BF"/>
    <w:rsid w:val="00C34CE9"/>
    <w:rsid w:val="00C34F0F"/>
    <w:rsid w:val="00C35E6E"/>
    <w:rsid w:val="00C3601C"/>
    <w:rsid w:val="00C360D4"/>
    <w:rsid w:val="00C37980"/>
    <w:rsid w:val="00C4237B"/>
    <w:rsid w:val="00C427B2"/>
    <w:rsid w:val="00C4390E"/>
    <w:rsid w:val="00C43F36"/>
    <w:rsid w:val="00C4611A"/>
    <w:rsid w:val="00C462D8"/>
    <w:rsid w:val="00C47178"/>
    <w:rsid w:val="00C4734C"/>
    <w:rsid w:val="00C47675"/>
    <w:rsid w:val="00C4784E"/>
    <w:rsid w:val="00C5086A"/>
    <w:rsid w:val="00C50C68"/>
    <w:rsid w:val="00C51538"/>
    <w:rsid w:val="00C53F2C"/>
    <w:rsid w:val="00C544AA"/>
    <w:rsid w:val="00C54C63"/>
    <w:rsid w:val="00C54FF6"/>
    <w:rsid w:val="00C552B4"/>
    <w:rsid w:val="00C56054"/>
    <w:rsid w:val="00C562A5"/>
    <w:rsid w:val="00C56324"/>
    <w:rsid w:val="00C565BD"/>
    <w:rsid w:val="00C566B3"/>
    <w:rsid w:val="00C567CA"/>
    <w:rsid w:val="00C56C6E"/>
    <w:rsid w:val="00C61A27"/>
    <w:rsid w:val="00C62A11"/>
    <w:rsid w:val="00C63586"/>
    <w:rsid w:val="00C63DC2"/>
    <w:rsid w:val="00C64245"/>
    <w:rsid w:val="00C647D4"/>
    <w:rsid w:val="00C650B0"/>
    <w:rsid w:val="00C651E9"/>
    <w:rsid w:val="00C65560"/>
    <w:rsid w:val="00C67132"/>
    <w:rsid w:val="00C67DDC"/>
    <w:rsid w:val="00C704D8"/>
    <w:rsid w:val="00C7073C"/>
    <w:rsid w:val="00C7079B"/>
    <w:rsid w:val="00C716F0"/>
    <w:rsid w:val="00C724FC"/>
    <w:rsid w:val="00C72A0F"/>
    <w:rsid w:val="00C734C4"/>
    <w:rsid w:val="00C7362B"/>
    <w:rsid w:val="00C747D9"/>
    <w:rsid w:val="00C748AE"/>
    <w:rsid w:val="00C75EE8"/>
    <w:rsid w:val="00C760CF"/>
    <w:rsid w:val="00C7675D"/>
    <w:rsid w:val="00C76826"/>
    <w:rsid w:val="00C805CD"/>
    <w:rsid w:val="00C80639"/>
    <w:rsid w:val="00C806E7"/>
    <w:rsid w:val="00C820D5"/>
    <w:rsid w:val="00C82813"/>
    <w:rsid w:val="00C8284A"/>
    <w:rsid w:val="00C8429B"/>
    <w:rsid w:val="00C84A91"/>
    <w:rsid w:val="00C84C52"/>
    <w:rsid w:val="00C84F2A"/>
    <w:rsid w:val="00C8503C"/>
    <w:rsid w:val="00C85BB6"/>
    <w:rsid w:val="00C86322"/>
    <w:rsid w:val="00C86568"/>
    <w:rsid w:val="00C868D6"/>
    <w:rsid w:val="00C86C38"/>
    <w:rsid w:val="00C86F45"/>
    <w:rsid w:val="00C870D1"/>
    <w:rsid w:val="00C87374"/>
    <w:rsid w:val="00C87396"/>
    <w:rsid w:val="00C87710"/>
    <w:rsid w:val="00C8784A"/>
    <w:rsid w:val="00C879A0"/>
    <w:rsid w:val="00C90334"/>
    <w:rsid w:val="00C90990"/>
    <w:rsid w:val="00C90AA9"/>
    <w:rsid w:val="00C91914"/>
    <w:rsid w:val="00C91E67"/>
    <w:rsid w:val="00C92359"/>
    <w:rsid w:val="00C925D5"/>
    <w:rsid w:val="00C93580"/>
    <w:rsid w:val="00C948DB"/>
    <w:rsid w:val="00C96258"/>
    <w:rsid w:val="00C96612"/>
    <w:rsid w:val="00C96B7F"/>
    <w:rsid w:val="00CA12A7"/>
    <w:rsid w:val="00CA13D1"/>
    <w:rsid w:val="00CA1554"/>
    <w:rsid w:val="00CA3364"/>
    <w:rsid w:val="00CA35BB"/>
    <w:rsid w:val="00CA4537"/>
    <w:rsid w:val="00CA5027"/>
    <w:rsid w:val="00CA5125"/>
    <w:rsid w:val="00CA5BC5"/>
    <w:rsid w:val="00CA7141"/>
    <w:rsid w:val="00CA7223"/>
    <w:rsid w:val="00CA7D6A"/>
    <w:rsid w:val="00CB1B4E"/>
    <w:rsid w:val="00CB36E6"/>
    <w:rsid w:val="00CB3A3E"/>
    <w:rsid w:val="00CB3AAB"/>
    <w:rsid w:val="00CB5A66"/>
    <w:rsid w:val="00CB6864"/>
    <w:rsid w:val="00CB6A7D"/>
    <w:rsid w:val="00CB7932"/>
    <w:rsid w:val="00CC108D"/>
    <w:rsid w:val="00CC1F47"/>
    <w:rsid w:val="00CC2AEE"/>
    <w:rsid w:val="00CC2DDB"/>
    <w:rsid w:val="00CC3F45"/>
    <w:rsid w:val="00CC50C3"/>
    <w:rsid w:val="00CC5534"/>
    <w:rsid w:val="00CC5DC7"/>
    <w:rsid w:val="00CC7550"/>
    <w:rsid w:val="00CC7A19"/>
    <w:rsid w:val="00CC7AA0"/>
    <w:rsid w:val="00CC7C2C"/>
    <w:rsid w:val="00CD0907"/>
    <w:rsid w:val="00CD1894"/>
    <w:rsid w:val="00CD2555"/>
    <w:rsid w:val="00CD2748"/>
    <w:rsid w:val="00CD2C52"/>
    <w:rsid w:val="00CD30F3"/>
    <w:rsid w:val="00CD33A2"/>
    <w:rsid w:val="00CD3F54"/>
    <w:rsid w:val="00CD4A5D"/>
    <w:rsid w:val="00CD71FC"/>
    <w:rsid w:val="00CD7D83"/>
    <w:rsid w:val="00CE0C9F"/>
    <w:rsid w:val="00CE0F96"/>
    <w:rsid w:val="00CE136A"/>
    <w:rsid w:val="00CE16E0"/>
    <w:rsid w:val="00CE1AC3"/>
    <w:rsid w:val="00CE33D0"/>
    <w:rsid w:val="00CE49AB"/>
    <w:rsid w:val="00CE4C8F"/>
    <w:rsid w:val="00CE4D68"/>
    <w:rsid w:val="00CE51F7"/>
    <w:rsid w:val="00CE55BA"/>
    <w:rsid w:val="00CE6FC0"/>
    <w:rsid w:val="00CE73BF"/>
    <w:rsid w:val="00CE7872"/>
    <w:rsid w:val="00CE7F2E"/>
    <w:rsid w:val="00CF0038"/>
    <w:rsid w:val="00CF0DBE"/>
    <w:rsid w:val="00CF1CF9"/>
    <w:rsid w:val="00CF2BAA"/>
    <w:rsid w:val="00CF30DE"/>
    <w:rsid w:val="00CF3EEB"/>
    <w:rsid w:val="00CF4302"/>
    <w:rsid w:val="00CF46EA"/>
    <w:rsid w:val="00CF5597"/>
    <w:rsid w:val="00CF6DCA"/>
    <w:rsid w:val="00CF753F"/>
    <w:rsid w:val="00CF794B"/>
    <w:rsid w:val="00CF7977"/>
    <w:rsid w:val="00D003CA"/>
    <w:rsid w:val="00D00EFB"/>
    <w:rsid w:val="00D01276"/>
    <w:rsid w:val="00D02575"/>
    <w:rsid w:val="00D02FA4"/>
    <w:rsid w:val="00D03DA0"/>
    <w:rsid w:val="00D03EA3"/>
    <w:rsid w:val="00D04582"/>
    <w:rsid w:val="00D059DB"/>
    <w:rsid w:val="00D05BC0"/>
    <w:rsid w:val="00D06BB4"/>
    <w:rsid w:val="00D0734E"/>
    <w:rsid w:val="00D11F89"/>
    <w:rsid w:val="00D1301A"/>
    <w:rsid w:val="00D136D2"/>
    <w:rsid w:val="00D13BAD"/>
    <w:rsid w:val="00D13BD1"/>
    <w:rsid w:val="00D13EDC"/>
    <w:rsid w:val="00D14545"/>
    <w:rsid w:val="00D149E8"/>
    <w:rsid w:val="00D15511"/>
    <w:rsid w:val="00D16B54"/>
    <w:rsid w:val="00D17091"/>
    <w:rsid w:val="00D1798F"/>
    <w:rsid w:val="00D213BF"/>
    <w:rsid w:val="00D21945"/>
    <w:rsid w:val="00D226A8"/>
    <w:rsid w:val="00D22EB6"/>
    <w:rsid w:val="00D2346B"/>
    <w:rsid w:val="00D23B53"/>
    <w:rsid w:val="00D24A46"/>
    <w:rsid w:val="00D256B2"/>
    <w:rsid w:val="00D2627D"/>
    <w:rsid w:val="00D262CA"/>
    <w:rsid w:val="00D268DF"/>
    <w:rsid w:val="00D26FCC"/>
    <w:rsid w:val="00D301DC"/>
    <w:rsid w:val="00D30D0D"/>
    <w:rsid w:val="00D313C1"/>
    <w:rsid w:val="00D31A41"/>
    <w:rsid w:val="00D32151"/>
    <w:rsid w:val="00D339F1"/>
    <w:rsid w:val="00D3414D"/>
    <w:rsid w:val="00D3428D"/>
    <w:rsid w:val="00D3444F"/>
    <w:rsid w:val="00D3450A"/>
    <w:rsid w:val="00D34510"/>
    <w:rsid w:val="00D3493B"/>
    <w:rsid w:val="00D34A1C"/>
    <w:rsid w:val="00D35FE0"/>
    <w:rsid w:val="00D360C8"/>
    <w:rsid w:val="00D36137"/>
    <w:rsid w:val="00D3793A"/>
    <w:rsid w:val="00D37960"/>
    <w:rsid w:val="00D40CC3"/>
    <w:rsid w:val="00D42156"/>
    <w:rsid w:val="00D4233D"/>
    <w:rsid w:val="00D42705"/>
    <w:rsid w:val="00D4281E"/>
    <w:rsid w:val="00D43CC6"/>
    <w:rsid w:val="00D45216"/>
    <w:rsid w:val="00D452B8"/>
    <w:rsid w:val="00D46C11"/>
    <w:rsid w:val="00D46CFB"/>
    <w:rsid w:val="00D4713E"/>
    <w:rsid w:val="00D47741"/>
    <w:rsid w:val="00D4778E"/>
    <w:rsid w:val="00D47D8A"/>
    <w:rsid w:val="00D5148C"/>
    <w:rsid w:val="00D5205A"/>
    <w:rsid w:val="00D5273F"/>
    <w:rsid w:val="00D537E9"/>
    <w:rsid w:val="00D54395"/>
    <w:rsid w:val="00D54974"/>
    <w:rsid w:val="00D551B0"/>
    <w:rsid w:val="00D555B1"/>
    <w:rsid w:val="00D5591B"/>
    <w:rsid w:val="00D56839"/>
    <w:rsid w:val="00D56C4D"/>
    <w:rsid w:val="00D5710A"/>
    <w:rsid w:val="00D57CB9"/>
    <w:rsid w:val="00D609F8"/>
    <w:rsid w:val="00D60CC7"/>
    <w:rsid w:val="00D61097"/>
    <w:rsid w:val="00D61BE0"/>
    <w:rsid w:val="00D61CAF"/>
    <w:rsid w:val="00D620D0"/>
    <w:rsid w:val="00D6254D"/>
    <w:rsid w:val="00D62598"/>
    <w:rsid w:val="00D62FB0"/>
    <w:rsid w:val="00D6320B"/>
    <w:rsid w:val="00D636B1"/>
    <w:rsid w:val="00D6374C"/>
    <w:rsid w:val="00D63787"/>
    <w:rsid w:val="00D63916"/>
    <w:rsid w:val="00D63C61"/>
    <w:rsid w:val="00D63CF7"/>
    <w:rsid w:val="00D6436B"/>
    <w:rsid w:val="00D645BB"/>
    <w:rsid w:val="00D651A4"/>
    <w:rsid w:val="00D65B65"/>
    <w:rsid w:val="00D6619A"/>
    <w:rsid w:val="00D669B2"/>
    <w:rsid w:val="00D66A38"/>
    <w:rsid w:val="00D66DC2"/>
    <w:rsid w:val="00D66FA6"/>
    <w:rsid w:val="00D676D2"/>
    <w:rsid w:val="00D67D81"/>
    <w:rsid w:val="00D7001E"/>
    <w:rsid w:val="00D70360"/>
    <w:rsid w:val="00D71E65"/>
    <w:rsid w:val="00D73259"/>
    <w:rsid w:val="00D733F2"/>
    <w:rsid w:val="00D73714"/>
    <w:rsid w:val="00D7468C"/>
    <w:rsid w:val="00D74861"/>
    <w:rsid w:val="00D74A63"/>
    <w:rsid w:val="00D7560C"/>
    <w:rsid w:val="00D75A33"/>
    <w:rsid w:val="00D75E77"/>
    <w:rsid w:val="00D75EEE"/>
    <w:rsid w:val="00D76506"/>
    <w:rsid w:val="00D765D3"/>
    <w:rsid w:val="00D7692C"/>
    <w:rsid w:val="00D76AE1"/>
    <w:rsid w:val="00D772A1"/>
    <w:rsid w:val="00D7750B"/>
    <w:rsid w:val="00D77CCA"/>
    <w:rsid w:val="00D801D3"/>
    <w:rsid w:val="00D8062B"/>
    <w:rsid w:val="00D81148"/>
    <w:rsid w:val="00D815F4"/>
    <w:rsid w:val="00D81E76"/>
    <w:rsid w:val="00D82099"/>
    <w:rsid w:val="00D82C3A"/>
    <w:rsid w:val="00D83581"/>
    <w:rsid w:val="00D83E6D"/>
    <w:rsid w:val="00D849CB"/>
    <w:rsid w:val="00D85197"/>
    <w:rsid w:val="00D85EDA"/>
    <w:rsid w:val="00D8615D"/>
    <w:rsid w:val="00D8798C"/>
    <w:rsid w:val="00D87EDC"/>
    <w:rsid w:val="00D87F43"/>
    <w:rsid w:val="00D9019A"/>
    <w:rsid w:val="00D90F63"/>
    <w:rsid w:val="00D913BB"/>
    <w:rsid w:val="00D913CB"/>
    <w:rsid w:val="00D9141E"/>
    <w:rsid w:val="00D91A57"/>
    <w:rsid w:val="00D91FFC"/>
    <w:rsid w:val="00D92AE0"/>
    <w:rsid w:val="00D93C92"/>
    <w:rsid w:val="00D9511E"/>
    <w:rsid w:val="00D96D6B"/>
    <w:rsid w:val="00D97193"/>
    <w:rsid w:val="00D972E2"/>
    <w:rsid w:val="00D97564"/>
    <w:rsid w:val="00DA0623"/>
    <w:rsid w:val="00DA08A5"/>
    <w:rsid w:val="00DA105D"/>
    <w:rsid w:val="00DA10E9"/>
    <w:rsid w:val="00DA1387"/>
    <w:rsid w:val="00DA1530"/>
    <w:rsid w:val="00DA27C7"/>
    <w:rsid w:val="00DA3256"/>
    <w:rsid w:val="00DA4934"/>
    <w:rsid w:val="00DA7AEC"/>
    <w:rsid w:val="00DB0317"/>
    <w:rsid w:val="00DB05B0"/>
    <w:rsid w:val="00DB08F3"/>
    <w:rsid w:val="00DB1F78"/>
    <w:rsid w:val="00DB2007"/>
    <w:rsid w:val="00DB2485"/>
    <w:rsid w:val="00DB2E6D"/>
    <w:rsid w:val="00DB34D4"/>
    <w:rsid w:val="00DB35FC"/>
    <w:rsid w:val="00DB365B"/>
    <w:rsid w:val="00DB3A0F"/>
    <w:rsid w:val="00DB4F73"/>
    <w:rsid w:val="00DB5AD7"/>
    <w:rsid w:val="00DB5FDC"/>
    <w:rsid w:val="00DB7515"/>
    <w:rsid w:val="00DC00A4"/>
    <w:rsid w:val="00DC0609"/>
    <w:rsid w:val="00DC12A3"/>
    <w:rsid w:val="00DC1BC7"/>
    <w:rsid w:val="00DC226E"/>
    <w:rsid w:val="00DC430D"/>
    <w:rsid w:val="00DC4DA8"/>
    <w:rsid w:val="00DC54D0"/>
    <w:rsid w:val="00DC5AFB"/>
    <w:rsid w:val="00DC5B99"/>
    <w:rsid w:val="00DC5C68"/>
    <w:rsid w:val="00DC7181"/>
    <w:rsid w:val="00DC72CB"/>
    <w:rsid w:val="00DC7770"/>
    <w:rsid w:val="00DC7B71"/>
    <w:rsid w:val="00DD0143"/>
    <w:rsid w:val="00DD0B9E"/>
    <w:rsid w:val="00DD22F1"/>
    <w:rsid w:val="00DD2E7F"/>
    <w:rsid w:val="00DD326B"/>
    <w:rsid w:val="00DD388A"/>
    <w:rsid w:val="00DD3943"/>
    <w:rsid w:val="00DD3A3B"/>
    <w:rsid w:val="00DD3FF0"/>
    <w:rsid w:val="00DD4FB3"/>
    <w:rsid w:val="00DD553F"/>
    <w:rsid w:val="00DD5F4E"/>
    <w:rsid w:val="00DD6654"/>
    <w:rsid w:val="00DD7567"/>
    <w:rsid w:val="00DD7784"/>
    <w:rsid w:val="00DE0493"/>
    <w:rsid w:val="00DE0799"/>
    <w:rsid w:val="00DE36CA"/>
    <w:rsid w:val="00DE3A5A"/>
    <w:rsid w:val="00DE4C09"/>
    <w:rsid w:val="00DE4E41"/>
    <w:rsid w:val="00DE6771"/>
    <w:rsid w:val="00DE67D0"/>
    <w:rsid w:val="00DF0965"/>
    <w:rsid w:val="00DF17CB"/>
    <w:rsid w:val="00DF39DB"/>
    <w:rsid w:val="00DF42CF"/>
    <w:rsid w:val="00DF4972"/>
    <w:rsid w:val="00DF5499"/>
    <w:rsid w:val="00DF556A"/>
    <w:rsid w:val="00DF558D"/>
    <w:rsid w:val="00DF63EA"/>
    <w:rsid w:val="00DF7123"/>
    <w:rsid w:val="00DF7126"/>
    <w:rsid w:val="00E01AA1"/>
    <w:rsid w:val="00E01FA3"/>
    <w:rsid w:val="00E023B4"/>
    <w:rsid w:val="00E0282E"/>
    <w:rsid w:val="00E034BE"/>
    <w:rsid w:val="00E03C81"/>
    <w:rsid w:val="00E04C79"/>
    <w:rsid w:val="00E0571E"/>
    <w:rsid w:val="00E05A99"/>
    <w:rsid w:val="00E0688D"/>
    <w:rsid w:val="00E07BD4"/>
    <w:rsid w:val="00E1103F"/>
    <w:rsid w:val="00E11160"/>
    <w:rsid w:val="00E1144F"/>
    <w:rsid w:val="00E115F0"/>
    <w:rsid w:val="00E116D5"/>
    <w:rsid w:val="00E11C51"/>
    <w:rsid w:val="00E125C5"/>
    <w:rsid w:val="00E12B39"/>
    <w:rsid w:val="00E14A43"/>
    <w:rsid w:val="00E170F0"/>
    <w:rsid w:val="00E17432"/>
    <w:rsid w:val="00E1745A"/>
    <w:rsid w:val="00E178A5"/>
    <w:rsid w:val="00E209F5"/>
    <w:rsid w:val="00E20FBD"/>
    <w:rsid w:val="00E21D61"/>
    <w:rsid w:val="00E21E8D"/>
    <w:rsid w:val="00E21F20"/>
    <w:rsid w:val="00E2200D"/>
    <w:rsid w:val="00E2229B"/>
    <w:rsid w:val="00E233F4"/>
    <w:rsid w:val="00E23BCA"/>
    <w:rsid w:val="00E23D09"/>
    <w:rsid w:val="00E240E3"/>
    <w:rsid w:val="00E24911"/>
    <w:rsid w:val="00E24962"/>
    <w:rsid w:val="00E24E64"/>
    <w:rsid w:val="00E2515B"/>
    <w:rsid w:val="00E25B96"/>
    <w:rsid w:val="00E261B9"/>
    <w:rsid w:val="00E27229"/>
    <w:rsid w:val="00E274CD"/>
    <w:rsid w:val="00E27994"/>
    <w:rsid w:val="00E27D18"/>
    <w:rsid w:val="00E3010E"/>
    <w:rsid w:val="00E302BD"/>
    <w:rsid w:val="00E30405"/>
    <w:rsid w:val="00E3058C"/>
    <w:rsid w:val="00E30BD9"/>
    <w:rsid w:val="00E31522"/>
    <w:rsid w:val="00E323B9"/>
    <w:rsid w:val="00E326E8"/>
    <w:rsid w:val="00E3273A"/>
    <w:rsid w:val="00E32A39"/>
    <w:rsid w:val="00E33A02"/>
    <w:rsid w:val="00E33C8F"/>
    <w:rsid w:val="00E34BA5"/>
    <w:rsid w:val="00E35AE6"/>
    <w:rsid w:val="00E35DB1"/>
    <w:rsid w:val="00E36A40"/>
    <w:rsid w:val="00E36F1D"/>
    <w:rsid w:val="00E3720F"/>
    <w:rsid w:val="00E37A41"/>
    <w:rsid w:val="00E37F42"/>
    <w:rsid w:val="00E40A58"/>
    <w:rsid w:val="00E40A81"/>
    <w:rsid w:val="00E4103E"/>
    <w:rsid w:val="00E41786"/>
    <w:rsid w:val="00E43E14"/>
    <w:rsid w:val="00E43EB2"/>
    <w:rsid w:val="00E44BD0"/>
    <w:rsid w:val="00E44D64"/>
    <w:rsid w:val="00E45C9A"/>
    <w:rsid w:val="00E47144"/>
    <w:rsid w:val="00E47220"/>
    <w:rsid w:val="00E473C1"/>
    <w:rsid w:val="00E5129E"/>
    <w:rsid w:val="00E51917"/>
    <w:rsid w:val="00E52121"/>
    <w:rsid w:val="00E52235"/>
    <w:rsid w:val="00E526C4"/>
    <w:rsid w:val="00E53D7C"/>
    <w:rsid w:val="00E53ED4"/>
    <w:rsid w:val="00E53F09"/>
    <w:rsid w:val="00E541D8"/>
    <w:rsid w:val="00E55552"/>
    <w:rsid w:val="00E55955"/>
    <w:rsid w:val="00E55D1F"/>
    <w:rsid w:val="00E56C3F"/>
    <w:rsid w:val="00E576FF"/>
    <w:rsid w:val="00E57EF7"/>
    <w:rsid w:val="00E60599"/>
    <w:rsid w:val="00E60BB4"/>
    <w:rsid w:val="00E60EC0"/>
    <w:rsid w:val="00E61AD9"/>
    <w:rsid w:val="00E625B0"/>
    <w:rsid w:val="00E6383C"/>
    <w:rsid w:val="00E63CE9"/>
    <w:rsid w:val="00E6404A"/>
    <w:rsid w:val="00E6484C"/>
    <w:rsid w:val="00E657A8"/>
    <w:rsid w:val="00E658EE"/>
    <w:rsid w:val="00E67866"/>
    <w:rsid w:val="00E67C4B"/>
    <w:rsid w:val="00E7008E"/>
    <w:rsid w:val="00E7057C"/>
    <w:rsid w:val="00E707B5"/>
    <w:rsid w:val="00E7191B"/>
    <w:rsid w:val="00E73B31"/>
    <w:rsid w:val="00E76236"/>
    <w:rsid w:val="00E762B6"/>
    <w:rsid w:val="00E77AE7"/>
    <w:rsid w:val="00E8182F"/>
    <w:rsid w:val="00E8283D"/>
    <w:rsid w:val="00E8466B"/>
    <w:rsid w:val="00E84746"/>
    <w:rsid w:val="00E8598E"/>
    <w:rsid w:val="00E85A0F"/>
    <w:rsid w:val="00E8773C"/>
    <w:rsid w:val="00E87B5D"/>
    <w:rsid w:val="00E87E9D"/>
    <w:rsid w:val="00E9020B"/>
    <w:rsid w:val="00E918B2"/>
    <w:rsid w:val="00E92161"/>
    <w:rsid w:val="00E9363D"/>
    <w:rsid w:val="00E9594D"/>
    <w:rsid w:val="00E96596"/>
    <w:rsid w:val="00E978B6"/>
    <w:rsid w:val="00E97BB9"/>
    <w:rsid w:val="00EA03E7"/>
    <w:rsid w:val="00EA096F"/>
    <w:rsid w:val="00EA1827"/>
    <w:rsid w:val="00EA1C03"/>
    <w:rsid w:val="00EA26BD"/>
    <w:rsid w:val="00EA30FC"/>
    <w:rsid w:val="00EA42C2"/>
    <w:rsid w:val="00EA51C7"/>
    <w:rsid w:val="00EA5810"/>
    <w:rsid w:val="00EA5CD7"/>
    <w:rsid w:val="00EA611B"/>
    <w:rsid w:val="00EA7A14"/>
    <w:rsid w:val="00EB01F2"/>
    <w:rsid w:val="00EB03D6"/>
    <w:rsid w:val="00EB0B60"/>
    <w:rsid w:val="00EB138E"/>
    <w:rsid w:val="00EB1E7E"/>
    <w:rsid w:val="00EB1F22"/>
    <w:rsid w:val="00EB29AF"/>
    <w:rsid w:val="00EB369C"/>
    <w:rsid w:val="00EB41DE"/>
    <w:rsid w:val="00EB4575"/>
    <w:rsid w:val="00EB469B"/>
    <w:rsid w:val="00EB53E7"/>
    <w:rsid w:val="00EB5698"/>
    <w:rsid w:val="00EB644C"/>
    <w:rsid w:val="00EB6AA3"/>
    <w:rsid w:val="00EB7CB0"/>
    <w:rsid w:val="00EB7D53"/>
    <w:rsid w:val="00EC1221"/>
    <w:rsid w:val="00EC219A"/>
    <w:rsid w:val="00EC23E2"/>
    <w:rsid w:val="00EC29A2"/>
    <w:rsid w:val="00EC2A26"/>
    <w:rsid w:val="00EC2A43"/>
    <w:rsid w:val="00EC2C50"/>
    <w:rsid w:val="00EC2CAF"/>
    <w:rsid w:val="00EC34B4"/>
    <w:rsid w:val="00EC40F3"/>
    <w:rsid w:val="00EC4DD8"/>
    <w:rsid w:val="00EC4FB5"/>
    <w:rsid w:val="00EC5CB3"/>
    <w:rsid w:val="00EC66B1"/>
    <w:rsid w:val="00EC69B8"/>
    <w:rsid w:val="00EC6ECF"/>
    <w:rsid w:val="00ED0B82"/>
    <w:rsid w:val="00ED0FB5"/>
    <w:rsid w:val="00ED1D10"/>
    <w:rsid w:val="00ED27AA"/>
    <w:rsid w:val="00ED2D96"/>
    <w:rsid w:val="00ED2DDC"/>
    <w:rsid w:val="00ED3415"/>
    <w:rsid w:val="00ED3CB3"/>
    <w:rsid w:val="00ED407E"/>
    <w:rsid w:val="00ED4264"/>
    <w:rsid w:val="00ED4769"/>
    <w:rsid w:val="00ED4F18"/>
    <w:rsid w:val="00ED4FCA"/>
    <w:rsid w:val="00ED5316"/>
    <w:rsid w:val="00ED5669"/>
    <w:rsid w:val="00ED63E3"/>
    <w:rsid w:val="00ED788A"/>
    <w:rsid w:val="00ED7A22"/>
    <w:rsid w:val="00ED7AB0"/>
    <w:rsid w:val="00EE0229"/>
    <w:rsid w:val="00EE1075"/>
    <w:rsid w:val="00EE11B3"/>
    <w:rsid w:val="00EE1F18"/>
    <w:rsid w:val="00EE2671"/>
    <w:rsid w:val="00EE2BE5"/>
    <w:rsid w:val="00EE2EA1"/>
    <w:rsid w:val="00EE342B"/>
    <w:rsid w:val="00EE3D8F"/>
    <w:rsid w:val="00EE416E"/>
    <w:rsid w:val="00EE5987"/>
    <w:rsid w:val="00EE5C67"/>
    <w:rsid w:val="00EE5F71"/>
    <w:rsid w:val="00EE6085"/>
    <w:rsid w:val="00EE642C"/>
    <w:rsid w:val="00EE7206"/>
    <w:rsid w:val="00EE7316"/>
    <w:rsid w:val="00EE7FAA"/>
    <w:rsid w:val="00EF0104"/>
    <w:rsid w:val="00EF0420"/>
    <w:rsid w:val="00EF089E"/>
    <w:rsid w:val="00EF0E48"/>
    <w:rsid w:val="00EF201E"/>
    <w:rsid w:val="00EF212A"/>
    <w:rsid w:val="00EF283D"/>
    <w:rsid w:val="00EF2A45"/>
    <w:rsid w:val="00EF3F13"/>
    <w:rsid w:val="00EF5A8F"/>
    <w:rsid w:val="00EF7F8A"/>
    <w:rsid w:val="00F0088A"/>
    <w:rsid w:val="00F00BAD"/>
    <w:rsid w:val="00F00F2C"/>
    <w:rsid w:val="00F01A7F"/>
    <w:rsid w:val="00F0207B"/>
    <w:rsid w:val="00F027FB"/>
    <w:rsid w:val="00F03918"/>
    <w:rsid w:val="00F0567C"/>
    <w:rsid w:val="00F0632D"/>
    <w:rsid w:val="00F06E0D"/>
    <w:rsid w:val="00F07009"/>
    <w:rsid w:val="00F073CD"/>
    <w:rsid w:val="00F07B51"/>
    <w:rsid w:val="00F100DF"/>
    <w:rsid w:val="00F10627"/>
    <w:rsid w:val="00F10A8A"/>
    <w:rsid w:val="00F1119A"/>
    <w:rsid w:val="00F11A0F"/>
    <w:rsid w:val="00F11EAE"/>
    <w:rsid w:val="00F12A53"/>
    <w:rsid w:val="00F137A3"/>
    <w:rsid w:val="00F14BB1"/>
    <w:rsid w:val="00F15C2E"/>
    <w:rsid w:val="00F175E5"/>
    <w:rsid w:val="00F17A1D"/>
    <w:rsid w:val="00F17BC6"/>
    <w:rsid w:val="00F211CE"/>
    <w:rsid w:val="00F21D15"/>
    <w:rsid w:val="00F2220D"/>
    <w:rsid w:val="00F22B2E"/>
    <w:rsid w:val="00F22B89"/>
    <w:rsid w:val="00F22EA6"/>
    <w:rsid w:val="00F236D8"/>
    <w:rsid w:val="00F2524F"/>
    <w:rsid w:val="00F254AF"/>
    <w:rsid w:val="00F25667"/>
    <w:rsid w:val="00F25AD7"/>
    <w:rsid w:val="00F265A6"/>
    <w:rsid w:val="00F26C37"/>
    <w:rsid w:val="00F26FC2"/>
    <w:rsid w:val="00F27AA3"/>
    <w:rsid w:val="00F30FEE"/>
    <w:rsid w:val="00F31F1A"/>
    <w:rsid w:val="00F322ED"/>
    <w:rsid w:val="00F32C4A"/>
    <w:rsid w:val="00F32CCA"/>
    <w:rsid w:val="00F33743"/>
    <w:rsid w:val="00F33763"/>
    <w:rsid w:val="00F338CE"/>
    <w:rsid w:val="00F3427D"/>
    <w:rsid w:val="00F345BB"/>
    <w:rsid w:val="00F34C27"/>
    <w:rsid w:val="00F34C65"/>
    <w:rsid w:val="00F34EF3"/>
    <w:rsid w:val="00F35005"/>
    <w:rsid w:val="00F351EA"/>
    <w:rsid w:val="00F355A7"/>
    <w:rsid w:val="00F355F8"/>
    <w:rsid w:val="00F36AAF"/>
    <w:rsid w:val="00F36AD9"/>
    <w:rsid w:val="00F37489"/>
    <w:rsid w:val="00F37D7F"/>
    <w:rsid w:val="00F37E31"/>
    <w:rsid w:val="00F4006D"/>
    <w:rsid w:val="00F40437"/>
    <w:rsid w:val="00F40ABE"/>
    <w:rsid w:val="00F41273"/>
    <w:rsid w:val="00F416C0"/>
    <w:rsid w:val="00F42971"/>
    <w:rsid w:val="00F42F11"/>
    <w:rsid w:val="00F4311E"/>
    <w:rsid w:val="00F438C2"/>
    <w:rsid w:val="00F445C8"/>
    <w:rsid w:val="00F4656F"/>
    <w:rsid w:val="00F467D1"/>
    <w:rsid w:val="00F46888"/>
    <w:rsid w:val="00F46B4E"/>
    <w:rsid w:val="00F46C23"/>
    <w:rsid w:val="00F47262"/>
    <w:rsid w:val="00F476AF"/>
    <w:rsid w:val="00F510B0"/>
    <w:rsid w:val="00F519EC"/>
    <w:rsid w:val="00F51C16"/>
    <w:rsid w:val="00F528FC"/>
    <w:rsid w:val="00F52A5D"/>
    <w:rsid w:val="00F52F42"/>
    <w:rsid w:val="00F538E8"/>
    <w:rsid w:val="00F54625"/>
    <w:rsid w:val="00F573BF"/>
    <w:rsid w:val="00F5788B"/>
    <w:rsid w:val="00F57E4A"/>
    <w:rsid w:val="00F6042C"/>
    <w:rsid w:val="00F60762"/>
    <w:rsid w:val="00F61478"/>
    <w:rsid w:val="00F61D91"/>
    <w:rsid w:val="00F6230F"/>
    <w:rsid w:val="00F63AA6"/>
    <w:rsid w:val="00F63D09"/>
    <w:rsid w:val="00F6476C"/>
    <w:rsid w:val="00F64A31"/>
    <w:rsid w:val="00F64C14"/>
    <w:rsid w:val="00F66501"/>
    <w:rsid w:val="00F668FC"/>
    <w:rsid w:val="00F66E41"/>
    <w:rsid w:val="00F6716A"/>
    <w:rsid w:val="00F67D42"/>
    <w:rsid w:val="00F70BD7"/>
    <w:rsid w:val="00F73159"/>
    <w:rsid w:val="00F737DA"/>
    <w:rsid w:val="00F74268"/>
    <w:rsid w:val="00F76505"/>
    <w:rsid w:val="00F767EF"/>
    <w:rsid w:val="00F774A1"/>
    <w:rsid w:val="00F77665"/>
    <w:rsid w:val="00F805D6"/>
    <w:rsid w:val="00F807DA"/>
    <w:rsid w:val="00F81E9A"/>
    <w:rsid w:val="00F81F86"/>
    <w:rsid w:val="00F821F6"/>
    <w:rsid w:val="00F82F0E"/>
    <w:rsid w:val="00F830D8"/>
    <w:rsid w:val="00F8461E"/>
    <w:rsid w:val="00F84E44"/>
    <w:rsid w:val="00F856F0"/>
    <w:rsid w:val="00F8648A"/>
    <w:rsid w:val="00F8700C"/>
    <w:rsid w:val="00F8767B"/>
    <w:rsid w:val="00F87714"/>
    <w:rsid w:val="00F87BFA"/>
    <w:rsid w:val="00F90457"/>
    <w:rsid w:val="00F91BB7"/>
    <w:rsid w:val="00F9387B"/>
    <w:rsid w:val="00F940D5"/>
    <w:rsid w:val="00F943A4"/>
    <w:rsid w:val="00F94A0D"/>
    <w:rsid w:val="00F94A5B"/>
    <w:rsid w:val="00F950F7"/>
    <w:rsid w:val="00F953B1"/>
    <w:rsid w:val="00F9540D"/>
    <w:rsid w:val="00F954B8"/>
    <w:rsid w:val="00F95729"/>
    <w:rsid w:val="00F95D69"/>
    <w:rsid w:val="00F973AE"/>
    <w:rsid w:val="00F974A2"/>
    <w:rsid w:val="00F97E3C"/>
    <w:rsid w:val="00FA0574"/>
    <w:rsid w:val="00FA068A"/>
    <w:rsid w:val="00FA08D4"/>
    <w:rsid w:val="00FA189B"/>
    <w:rsid w:val="00FA2790"/>
    <w:rsid w:val="00FA3141"/>
    <w:rsid w:val="00FA4A4F"/>
    <w:rsid w:val="00FA4B05"/>
    <w:rsid w:val="00FA4C71"/>
    <w:rsid w:val="00FA4EB0"/>
    <w:rsid w:val="00FA51C3"/>
    <w:rsid w:val="00FA5447"/>
    <w:rsid w:val="00FA6B9E"/>
    <w:rsid w:val="00FA728E"/>
    <w:rsid w:val="00FA745F"/>
    <w:rsid w:val="00FA7FAA"/>
    <w:rsid w:val="00FB0783"/>
    <w:rsid w:val="00FB180E"/>
    <w:rsid w:val="00FB1DEE"/>
    <w:rsid w:val="00FB2E14"/>
    <w:rsid w:val="00FB36D2"/>
    <w:rsid w:val="00FB3955"/>
    <w:rsid w:val="00FB4298"/>
    <w:rsid w:val="00FB4C22"/>
    <w:rsid w:val="00FB4E6F"/>
    <w:rsid w:val="00FB4FF9"/>
    <w:rsid w:val="00FB532A"/>
    <w:rsid w:val="00FB56A9"/>
    <w:rsid w:val="00FB5BA0"/>
    <w:rsid w:val="00FB6108"/>
    <w:rsid w:val="00FB68C1"/>
    <w:rsid w:val="00FB71B0"/>
    <w:rsid w:val="00FB71F0"/>
    <w:rsid w:val="00FB7848"/>
    <w:rsid w:val="00FC0325"/>
    <w:rsid w:val="00FC13A6"/>
    <w:rsid w:val="00FC2E89"/>
    <w:rsid w:val="00FC2E95"/>
    <w:rsid w:val="00FC39C4"/>
    <w:rsid w:val="00FC3D8E"/>
    <w:rsid w:val="00FC41F6"/>
    <w:rsid w:val="00FC54D8"/>
    <w:rsid w:val="00FC6462"/>
    <w:rsid w:val="00FC646D"/>
    <w:rsid w:val="00FC7818"/>
    <w:rsid w:val="00FC7F6F"/>
    <w:rsid w:val="00FD229E"/>
    <w:rsid w:val="00FD3484"/>
    <w:rsid w:val="00FD4BD4"/>
    <w:rsid w:val="00FD546A"/>
    <w:rsid w:val="00FD5909"/>
    <w:rsid w:val="00FD6BBE"/>
    <w:rsid w:val="00FD6D37"/>
    <w:rsid w:val="00FD75DB"/>
    <w:rsid w:val="00FD78FF"/>
    <w:rsid w:val="00FE0178"/>
    <w:rsid w:val="00FE0501"/>
    <w:rsid w:val="00FE0B13"/>
    <w:rsid w:val="00FE122E"/>
    <w:rsid w:val="00FE141C"/>
    <w:rsid w:val="00FE1992"/>
    <w:rsid w:val="00FE2145"/>
    <w:rsid w:val="00FE26A2"/>
    <w:rsid w:val="00FE2DD1"/>
    <w:rsid w:val="00FE32C0"/>
    <w:rsid w:val="00FE3610"/>
    <w:rsid w:val="00FE3B67"/>
    <w:rsid w:val="00FE3F3C"/>
    <w:rsid w:val="00FE6678"/>
    <w:rsid w:val="00FE68F0"/>
    <w:rsid w:val="00FE72C6"/>
    <w:rsid w:val="00FF0008"/>
    <w:rsid w:val="00FF06BC"/>
    <w:rsid w:val="00FF0774"/>
    <w:rsid w:val="00FF08D7"/>
    <w:rsid w:val="00FF0C12"/>
    <w:rsid w:val="00FF0D3F"/>
    <w:rsid w:val="00FF2B57"/>
    <w:rsid w:val="00FF35F2"/>
    <w:rsid w:val="00FF3C8F"/>
    <w:rsid w:val="00FF54C8"/>
    <w:rsid w:val="00FF5B81"/>
    <w:rsid w:val="00FF5E1E"/>
    <w:rsid w:val="00FF6090"/>
    <w:rsid w:val="00FF6104"/>
    <w:rsid w:val="00FF63FF"/>
    <w:rsid w:val="00FF66C3"/>
    <w:rsid w:val="00FF6F45"/>
    <w:rsid w:val="00FF7A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ACBC3"/>
  <w15:docId w15:val="{BD1BECAA-DE52-4928-B332-2C856474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861"/>
    <w:pPr>
      <w:spacing w:after="200" w:line="276" w:lineRule="auto"/>
    </w:pPr>
    <w:rPr>
      <w:sz w:val="22"/>
      <w:szCs w:val="22"/>
      <w:lang w:eastAsia="en-US"/>
    </w:rPr>
  </w:style>
  <w:style w:type="paragraph" w:styleId="Rubrik1">
    <w:name w:val="heading 1"/>
    <w:basedOn w:val="Normal"/>
    <w:next w:val="Normal"/>
    <w:link w:val="Rubrik1Char"/>
    <w:uiPriority w:val="9"/>
    <w:qFormat/>
    <w:rsid w:val="005302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4611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4611A"/>
  </w:style>
  <w:style w:type="paragraph" w:styleId="Sidfot">
    <w:name w:val="footer"/>
    <w:basedOn w:val="Normal"/>
    <w:link w:val="SidfotChar"/>
    <w:uiPriority w:val="99"/>
    <w:unhideWhenUsed/>
    <w:rsid w:val="00C4611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4611A"/>
  </w:style>
  <w:style w:type="paragraph" w:styleId="Ballongtext">
    <w:name w:val="Balloon Text"/>
    <w:basedOn w:val="Normal"/>
    <w:link w:val="BallongtextChar"/>
    <w:uiPriority w:val="99"/>
    <w:semiHidden/>
    <w:unhideWhenUsed/>
    <w:rsid w:val="000222B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222B9"/>
    <w:rPr>
      <w:rFonts w:ascii="Tahoma" w:hAnsi="Tahoma" w:cs="Tahoma"/>
      <w:sz w:val="16"/>
      <w:szCs w:val="16"/>
    </w:rPr>
  </w:style>
  <w:style w:type="paragraph" w:styleId="Liststycke">
    <w:name w:val="List Paragraph"/>
    <w:basedOn w:val="Normal"/>
    <w:uiPriority w:val="34"/>
    <w:qFormat/>
    <w:rsid w:val="00B71386"/>
    <w:pPr>
      <w:ind w:left="720"/>
      <w:contextualSpacing/>
    </w:pPr>
  </w:style>
  <w:style w:type="character" w:styleId="Hyperlnk">
    <w:name w:val="Hyperlink"/>
    <w:basedOn w:val="Standardstycketeckensnitt"/>
    <w:uiPriority w:val="99"/>
    <w:unhideWhenUsed/>
    <w:rsid w:val="0044510B"/>
    <w:rPr>
      <w:color w:val="0000FF"/>
      <w:u w:val="single"/>
    </w:rPr>
  </w:style>
  <w:style w:type="character" w:styleId="AnvndHyperlnk">
    <w:name w:val="FollowedHyperlink"/>
    <w:basedOn w:val="Standardstycketeckensnitt"/>
    <w:uiPriority w:val="99"/>
    <w:semiHidden/>
    <w:unhideWhenUsed/>
    <w:rsid w:val="003A535F"/>
    <w:rPr>
      <w:color w:val="800080"/>
      <w:u w:val="single"/>
    </w:rPr>
  </w:style>
  <w:style w:type="paragraph" w:customStyle="1" w:styleId="Default">
    <w:name w:val="Default"/>
    <w:rsid w:val="00D772A1"/>
    <w:pPr>
      <w:autoSpaceDE w:val="0"/>
      <w:autoSpaceDN w:val="0"/>
      <w:adjustRightInd w:val="0"/>
    </w:pPr>
    <w:rPr>
      <w:rFonts w:ascii="Times New Roman" w:hAnsi="Times New Roman"/>
      <w:color w:val="000000"/>
      <w:sz w:val="24"/>
      <w:szCs w:val="24"/>
    </w:rPr>
  </w:style>
  <w:style w:type="character" w:customStyle="1" w:styleId="hps">
    <w:name w:val="hps"/>
    <w:basedOn w:val="Standardstycketeckensnitt"/>
    <w:rsid w:val="00D733F2"/>
    <w:rPr>
      <w:rFonts w:ascii="Times New Roman" w:hAnsi="Times New Roman" w:cs="Times New Roman" w:hint="default"/>
    </w:rPr>
  </w:style>
  <w:style w:type="paragraph" w:styleId="Ingetavstnd">
    <w:name w:val="No Spacing"/>
    <w:uiPriority w:val="1"/>
    <w:qFormat/>
    <w:rsid w:val="00510B39"/>
    <w:rPr>
      <w:sz w:val="22"/>
      <w:szCs w:val="22"/>
      <w:lang w:eastAsia="en-US"/>
    </w:rPr>
  </w:style>
  <w:style w:type="character" w:customStyle="1" w:styleId="Rubrik1Char">
    <w:name w:val="Rubrik 1 Char"/>
    <w:basedOn w:val="Standardstycketeckensnitt"/>
    <w:link w:val="Rubrik1"/>
    <w:uiPriority w:val="9"/>
    <w:rsid w:val="0053028C"/>
    <w:rPr>
      <w:rFonts w:asciiTheme="majorHAnsi" w:eastAsiaTheme="majorEastAsia" w:hAnsiTheme="majorHAnsi" w:cstheme="majorBidi"/>
      <w:b/>
      <w:bCs/>
      <w:color w:val="365F91" w:themeColor="accent1" w:themeShade="BF"/>
      <w:sz w:val="28"/>
      <w:szCs w:val="28"/>
      <w:lang w:eastAsia="en-US"/>
    </w:rPr>
  </w:style>
  <w:style w:type="paragraph" w:customStyle="1" w:styleId="Normal1">
    <w:name w:val="Normal1"/>
    <w:basedOn w:val="Normal"/>
    <w:qFormat/>
    <w:rsid w:val="001979C9"/>
    <w:pPr>
      <w:spacing w:after="120" w:line="240" w:lineRule="auto"/>
      <w:ind w:left="567"/>
      <w:jc w:val="both"/>
    </w:pPr>
    <w:rPr>
      <w:rFonts w:asciiTheme="minorHAnsi" w:eastAsia="Times New Roman" w:hAnsiTheme="minorHAnsi"/>
      <w:szCs w:val="24"/>
      <w:lang w:val="en-US" w:eastAsia="de-DE"/>
    </w:rPr>
  </w:style>
  <w:style w:type="paragraph" w:styleId="Brdtext">
    <w:name w:val="Body Text"/>
    <w:basedOn w:val="Normal"/>
    <w:link w:val="BrdtextChar"/>
    <w:uiPriority w:val="99"/>
    <w:qFormat/>
    <w:rsid w:val="00DE0493"/>
    <w:pPr>
      <w:spacing w:after="0" w:line="240" w:lineRule="auto"/>
    </w:pPr>
    <w:rPr>
      <w:rFonts w:ascii="Times New Roman" w:eastAsiaTheme="minorHAnsi" w:hAnsi="Times New Roman" w:cstheme="minorBidi"/>
      <w:sz w:val="24"/>
    </w:rPr>
  </w:style>
  <w:style w:type="character" w:customStyle="1" w:styleId="BrdtextChar">
    <w:name w:val="Brödtext Char"/>
    <w:basedOn w:val="Standardstycketeckensnitt"/>
    <w:link w:val="Brdtext"/>
    <w:uiPriority w:val="99"/>
    <w:rsid w:val="00DE0493"/>
    <w:rPr>
      <w:rFonts w:ascii="Times New Roman" w:eastAsiaTheme="minorHAnsi" w:hAnsi="Times New Roman" w:cstheme="minorBidi"/>
      <w:sz w:val="24"/>
      <w:szCs w:val="22"/>
      <w:lang w:eastAsia="en-US"/>
    </w:rPr>
  </w:style>
  <w:style w:type="table" w:styleId="Tabellrutnt">
    <w:name w:val="Table Grid"/>
    <w:basedOn w:val="Normaltabell"/>
    <w:uiPriority w:val="59"/>
    <w:rsid w:val="00AE2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frformaterad">
    <w:name w:val="HTML Preformatted"/>
    <w:basedOn w:val="Normal"/>
    <w:link w:val="HTML-frformateradChar"/>
    <w:uiPriority w:val="99"/>
    <w:unhideWhenUsed/>
    <w:rsid w:val="00F42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rsid w:val="00F42F11"/>
    <w:rPr>
      <w:rFonts w:ascii="Courier New" w:eastAsia="Times New Roman" w:hAnsi="Courier New" w:cs="Courier New"/>
    </w:rPr>
  </w:style>
  <w:style w:type="character" w:customStyle="1" w:styleId="y2iqfc">
    <w:name w:val="y2iqfc"/>
    <w:basedOn w:val="Standardstycketeckensnitt"/>
    <w:rsid w:val="00F42F11"/>
  </w:style>
  <w:style w:type="character" w:styleId="Kommentarsreferens">
    <w:name w:val="annotation reference"/>
    <w:basedOn w:val="Standardstycketeckensnitt"/>
    <w:uiPriority w:val="99"/>
    <w:semiHidden/>
    <w:unhideWhenUsed/>
    <w:rsid w:val="00EB6AA3"/>
    <w:rPr>
      <w:sz w:val="16"/>
      <w:szCs w:val="16"/>
    </w:rPr>
  </w:style>
  <w:style w:type="paragraph" w:styleId="Kommentarer">
    <w:name w:val="annotation text"/>
    <w:basedOn w:val="Normal"/>
    <w:link w:val="KommentarerChar"/>
    <w:uiPriority w:val="99"/>
    <w:unhideWhenUsed/>
    <w:rsid w:val="00EB6AA3"/>
    <w:pPr>
      <w:spacing w:line="240" w:lineRule="auto"/>
    </w:pPr>
    <w:rPr>
      <w:sz w:val="20"/>
      <w:szCs w:val="20"/>
    </w:rPr>
  </w:style>
  <w:style w:type="character" w:customStyle="1" w:styleId="KommentarerChar">
    <w:name w:val="Kommentarer Char"/>
    <w:basedOn w:val="Standardstycketeckensnitt"/>
    <w:link w:val="Kommentarer"/>
    <w:uiPriority w:val="99"/>
    <w:rsid w:val="00EB6AA3"/>
    <w:rPr>
      <w:lang w:eastAsia="en-US"/>
    </w:rPr>
  </w:style>
  <w:style w:type="paragraph" w:styleId="Kommentarsmne">
    <w:name w:val="annotation subject"/>
    <w:basedOn w:val="Kommentarer"/>
    <w:next w:val="Kommentarer"/>
    <w:link w:val="KommentarsmneChar"/>
    <w:uiPriority w:val="99"/>
    <w:semiHidden/>
    <w:unhideWhenUsed/>
    <w:rsid w:val="00EB6AA3"/>
    <w:rPr>
      <w:b/>
      <w:bCs/>
    </w:rPr>
  </w:style>
  <w:style w:type="character" w:customStyle="1" w:styleId="KommentarsmneChar">
    <w:name w:val="Kommentarsämne Char"/>
    <w:basedOn w:val="KommentarerChar"/>
    <w:link w:val="Kommentarsmne"/>
    <w:uiPriority w:val="99"/>
    <w:semiHidden/>
    <w:rsid w:val="00EB6AA3"/>
    <w:rPr>
      <w:b/>
      <w:bCs/>
      <w:lang w:eastAsia="en-US"/>
    </w:rPr>
  </w:style>
  <w:style w:type="paragraph" w:customStyle="1" w:styleId="oj-normal">
    <w:name w:val="oj-normal"/>
    <w:basedOn w:val="Normal"/>
    <w:rsid w:val="00A85963"/>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Blankettext">
    <w:name w:val="Blankettext"/>
    <w:basedOn w:val="Brdtext"/>
    <w:qFormat/>
    <w:rsid w:val="003156ED"/>
    <w:pPr>
      <w:spacing w:after="40" w:line="280" w:lineRule="atLeast"/>
    </w:pPr>
    <w:rPr>
      <w:rFonts w:eastAsia="Calibri" w:cs="Times New Roman"/>
      <w:sz w:val="22"/>
    </w:rPr>
  </w:style>
  <w:style w:type="character" w:customStyle="1" w:styleId="bold">
    <w:name w:val="bold"/>
    <w:basedOn w:val="Standardstycketeckensnitt"/>
    <w:rsid w:val="006A7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6753">
      <w:bodyDiv w:val="1"/>
      <w:marLeft w:val="0"/>
      <w:marRight w:val="0"/>
      <w:marTop w:val="0"/>
      <w:marBottom w:val="0"/>
      <w:divBdr>
        <w:top w:val="none" w:sz="0" w:space="0" w:color="auto"/>
        <w:left w:val="none" w:sz="0" w:space="0" w:color="auto"/>
        <w:bottom w:val="none" w:sz="0" w:space="0" w:color="auto"/>
        <w:right w:val="none" w:sz="0" w:space="0" w:color="auto"/>
      </w:divBdr>
    </w:div>
    <w:div w:id="207036974">
      <w:bodyDiv w:val="1"/>
      <w:marLeft w:val="0"/>
      <w:marRight w:val="0"/>
      <w:marTop w:val="0"/>
      <w:marBottom w:val="0"/>
      <w:divBdr>
        <w:top w:val="none" w:sz="0" w:space="0" w:color="auto"/>
        <w:left w:val="none" w:sz="0" w:space="0" w:color="auto"/>
        <w:bottom w:val="none" w:sz="0" w:space="0" w:color="auto"/>
        <w:right w:val="none" w:sz="0" w:space="0" w:color="auto"/>
      </w:divBdr>
    </w:div>
    <w:div w:id="261569501">
      <w:bodyDiv w:val="1"/>
      <w:marLeft w:val="0"/>
      <w:marRight w:val="0"/>
      <w:marTop w:val="0"/>
      <w:marBottom w:val="0"/>
      <w:divBdr>
        <w:top w:val="none" w:sz="0" w:space="0" w:color="auto"/>
        <w:left w:val="none" w:sz="0" w:space="0" w:color="auto"/>
        <w:bottom w:val="none" w:sz="0" w:space="0" w:color="auto"/>
        <w:right w:val="none" w:sz="0" w:space="0" w:color="auto"/>
      </w:divBdr>
    </w:div>
    <w:div w:id="422186066">
      <w:bodyDiv w:val="1"/>
      <w:marLeft w:val="0"/>
      <w:marRight w:val="0"/>
      <w:marTop w:val="0"/>
      <w:marBottom w:val="0"/>
      <w:divBdr>
        <w:top w:val="none" w:sz="0" w:space="0" w:color="auto"/>
        <w:left w:val="none" w:sz="0" w:space="0" w:color="auto"/>
        <w:bottom w:val="none" w:sz="0" w:space="0" w:color="auto"/>
        <w:right w:val="none" w:sz="0" w:space="0" w:color="auto"/>
      </w:divBdr>
    </w:div>
    <w:div w:id="443502455">
      <w:bodyDiv w:val="1"/>
      <w:marLeft w:val="0"/>
      <w:marRight w:val="0"/>
      <w:marTop w:val="0"/>
      <w:marBottom w:val="0"/>
      <w:divBdr>
        <w:top w:val="none" w:sz="0" w:space="0" w:color="auto"/>
        <w:left w:val="none" w:sz="0" w:space="0" w:color="auto"/>
        <w:bottom w:val="none" w:sz="0" w:space="0" w:color="auto"/>
        <w:right w:val="none" w:sz="0" w:space="0" w:color="auto"/>
      </w:divBdr>
    </w:div>
    <w:div w:id="680931521">
      <w:bodyDiv w:val="1"/>
      <w:marLeft w:val="0"/>
      <w:marRight w:val="0"/>
      <w:marTop w:val="0"/>
      <w:marBottom w:val="0"/>
      <w:divBdr>
        <w:top w:val="none" w:sz="0" w:space="0" w:color="auto"/>
        <w:left w:val="none" w:sz="0" w:space="0" w:color="auto"/>
        <w:bottom w:val="none" w:sz="0" w:space="0" w:color="auto"/>
        <w:right w:val="none" w:sz="0" w:space="0" w:color="auto"/>
      </w:divBdr>
    </w:div>
    <w:div w:id="699547652">
      <w:bodyDiv w:val="1"/>
      <w:marLeft w:val="0"/>
      <w:marRight w:val="0"/>
      <w:marTop w:val="0"/>
      <w:marBottom w:val="0"/>
      <w:divBdr>
        <w:top w:val="none" w:sz="0" w:space="0" w:color="auto"/>
        <w:left w:val="none" w:sz="0" w:space="0" w:color="auto"/>
        <w:bottom w:val="none" w:sz="0" w:space="0" w:color="auto"/>
        <w:right w:val="none" w:sz="0" w:space="0" w:color="auto"/>
      </w:divBdr>
    </w:div>
    <w:div w:id="796798820">
      <w:bodyDiv w:val="1"/>
      <w:marLeft w:val="0"/>
      <w:marRight w:val="0"/>
      <w:marTop w:val="0"/>
      <w:marBottom w:val="0"/>
      <w:divBdr>
        <w:top w:val="none" w:sz="0" w:space="0" w:color="auto"/>
        <w:left w:val="none" w:sz="0" w:space="0" w:color="auto"/>
        <w:bottom w:val="none" w:sz="0" w:space="0" w:color="auto"/>
        <w:right w:val="none" w:sz="0" w:space="0" w:color="auto"/>
      </w:divBdr>
    </w:div>
    <w:div w:id="1045181373">
      <w:bodyDiv w:val="1"/>
      <w:marLeft w:val="0"/>
      <w:marRight w:val="0"/>
      <w:marTop w:val="0"/>
      <w:marBottom w:val="0"/>
      <w:divBdr>
        <w:top w:val="none" w:sz="0" w:space="0" w:color="auto"/>
        <w:left w:val="none" w:sz="0" w:space="0" w:color="auto"/>
        <w:bottom w:val="none" w:sz="0" w:space="0" w:color="auto"/>
        <w:right w:val="none" w:sz="0" w:space="0" w:color="auto"/>
      </w:divBdr>
      <w:divsChild>
        <w:div w:id="624317484">
          <w:marLeft w:val="0"/>
          <w:marRight w:val="0"/>
          <w:marTop w:val="0"/>
          <w:marBottom w:val="0"/>
          <w:divBdr>
            <w:top w:val="none" w:sz="0" w:space="0" w:color="auto"/>
            <w:left w:val="none" w:sz="0" w:space="0" w:color="auto"/>
            <w:bottom w:val="none" w:sz="0" w:space="0" w:color="auto"/>
            <w:right w:val="none" w:sz="0" w:space="0" w:color="auto"/>
          </w:divBdr>
          <w:divsChild>
            <w:div w:id="873033389">
              <w:marLeft w:val="0"/>
              <w:marRight w:val="165"/>
              <w:marTop w:val="150"/>
              <w:marBottom w:val="0"/>
              <w:divBdr>
                <w:top w:val="none" w:sz="0" w:space="0" w:color="auto"/>
                <w:left w:val="none" w:sz="0" w:space="0" w:color="auto"/>
                <w:bottom w:val="none" w:sz="0" w:space="0" w:color="auto"/>
                <w:right w:val="none" w:sz="0" w:space="0" w:color="auto"/>
              </w:divBdr>
              <w:divsChild>
                <w:div w:id="1752660648">
                  <w:marLeft w:val="0"/>
                  <w:marRight w:val="0"/>
                  <w:marTop w:val="0"/>
                  <w:marBottom w:val="0"/>
                  <w:divBdr>
                    <w:top w:val="none" w:sz="0" w:space="0" w:color="auto"/>
                    <w:left w:val="none" w:sz="0" w:space="0" w:color="auto"/>
                    <w:bottom w:val="none" w:sz="0" w:space="0" w:color="auto"/>
                    <w:right w:val="none" w:sz="0" w:space="0" w:color="auto"/>
                  </w:divBdr>
                  <w:divsChild>
                    <w:div w:id="11503199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16145054">
          <w:marLeft w:val="0"/>
          <w:marRight w:val="0"/>
          <w:marTop w:val="0"/>
          <w:marBottom w:val="0"/>
          <w:divBdr>
            <w:top w:val="none" w:sz="0" w:space="0" w:color="auto"/>
            <w:left w:val="none" w:sz="0" w:space="0" w:color="auto"/>
            <w:bottom w:val="none" w:sz="0" w:space="0" w:color="auto"/>
            <w:right w:val="none" w:sz="0" w:space="0" w:color="auto"/>
          </w:divBdr>
        </w:div>
      </w:divsChild>
    </w:div>
    <w:div w:id="1059787910">
      <w:bodyDiv w:val="1"/>
      <w:marLeft w:val="0"/>
      <w:marRight w:val="0"/>
      <w:marTop w:val="0"/>
      <w:marBottom w:val="0"/>
      <w:divBdr>
        <w:top w:val="none" w:sz="0" w:space="0" w:color="auto"/>
        <w:left w:val="none" w:sz="0" w:space="0" w:color="auto"/>
        <w:bottom w:val="none" w:sz="0" w:space="0" w:color="auto"/>
        <w:right w:val="none" w:sz="0" w:space="0" w:color="auto"/>
      </w:divBdr>
    </w:div>
    <w:div w:id="1105274829">
      <w:bodyDiv w:val="1"/>
      <w:marLeft w:val="0"/>
      <w:marRight w:val="0"/>
      <w:marTop w:val="0"/>
      <w:marBottom w:val="0"/>
      <w:divBdr>
        <w:top w:val="none" w:sz="0" w:space="0" w:color="auto"/>
        <w:left w:val="none" w:sz="0" w:space="0" w:color="auto"/>
        <w:bottom w:val="none" w:sz="0" w:space="0" w:color="auto"/>
        <w:right w:val="none" w:sz="0" w:space="0" w:color="auto"/>
      </w:divBdr>
    </w:div>
    <w:div w:id="1178036675">
      <w:bodyDiv w:val="1"/>
      <w:marLeft w:val="0"/>
      <w:marRight w:val="0"/>
      <w:marTop w:val="0"/>
      <w:marBottom w:val="0"/>
      <w:divBdr>
        <w:top w:val="none" w:sz="0" w:space="0" w:color="auto"/>
        <w:left w:val="none" w:sz="0" w:space="0" w:color="auto"/>
        <w:bottom w:val="none" w:sz="0" w:space="0" w:color="auto"/>
        <w:right w:val="none" w:sz="0" w:space="0" w:color="auto"/>
      </w:divBdr>
    </w:div>
    <w:div w:id="1276795303">
      <w:bodyDiv w:val="1"/>
      <w:marLeft w:val="0"/>
      <w:marRight w:val="0"/>
      <w:marTop w:val="0"/>
      <w:marBottom w:val="0"/>
      <w:divBdr>
        <w:top w:val="none" w:sz="0" w:space="0" w:color="auto"/>
        <w:left w:val="none" w:sz="0" w:space="0" w:color="auto"/>
        <w:bottom w:val="none" w:sz="0" w:space="0" w:color="auto"/>
        <w:right w:val="none" w:sz="0" w:space="0" w:color="auto"/>
      </w:divBdr>
      <w:divsChild>
        <w:div w:id="1188058583">
          <w:marLeft w:val="0"/>
          <w:marRight w:val="0"/>
          <w:marTop w:val="0"/>
          <w:marBottom w:val="0"/>
          <w:divBdr>
            <w:top w:val="none" w:sz="0" w:space="0" w:color="auto"/>
            <w:left w:val="none" w:sz="0" w:space="0" w:color="auto"/>
            <w:bottom w:val="none" w:sz="0" w:space="0" w:color="auto"/>
            <w:right w:val="none" w:sz="0" w:space="0" w:color="auto"/>
          </w:divBdr>
          <w:divsChild>
            <w:div w:id="2014457224">
              <w:marLeft w:val="0"/>
              <w:marRight w:val="0"/>
              <w:marTop w:val="0"/>
              <w:marBottom w:val="0"/>
              <w:divBdr>
                <w:top w:val="none" w:sz="0" w:space="0" w:color="auto"/>
                <w:left w:val="none" w:sz="0" w:space="0" w:color="auto"/>
                <w:bottom w:val="none" w:sz="0" w:space="0" w:color="auto"/>
                <w:right w:val="none" w:sz="0" w:space="0" w:color="auto"/>
              </w:divBdr>
              <w:divsChild>
                <w:div w:id="1623460634">
                  <w:marLeft w:val="0"/>
                  <w:marRight w:val="0"/>
                  <w:marTop w:val="0"/>
                  <w:marBottom w:val="0"/>
                  <w:divBdr>
                    <w:top w:val="none" w:sz="0" w:space="0" w:color="auto"/>
                    <w:left w:val="none" w:sz="0" w:space="0" w:color="auto"/>
                    <w:bottom w:val="none" w:sz="0" w:space="0" w:color="auto"/>
                    <w:right w:val="none" w:sz="0" w:space="0" w:color="auto"/>
                  </w:divBdr>
                  <w:divsChild>
                    <w:div w:id="36854376">
                      <w:marLeft w:val="0"/>
                      <w:marRight w:val="0"/>
                      <w:marTop w:val="0"/>
                      <w:marBottom w:val="0"/>
                      <w:divBdr>
                        <w:top w:val="none" w:sz="0" w:space="0" w:color="auto"/>
                        <w:left w:val="none" w:sz="0" w:space="0" w:color="auto"/>
                        <w:bottom w:val="none" w:sz="0" w:space="0" w:color="auto"/>
                        <w:right w:val="none" w:sz="0" w:space="0" w:color="auto"/>
                      </w:divBdr>
                      <w:divsChild>
                        <w:div w:id="2120637820">
                          <w:marLeft w:val="0"/>
                          <w:marRight w:val="0"/>
                          <w:marTop w:val="0"/>
                          <w:marBottom w:val="0"/>
                          <w:divBdr>
                            <w:top w:val="none" w:sz="0" w:space="0" w:color="auto"/>
                            <w:left w:val="none" w:sz="0" w:space="0" w:color="auto"/>
                            <w:bottom w:val="none" w:sz="0" w:space="0" w:color="auto"/>
                            <w:right w:val="none" w:sz="0" w:space="0" w:color="auto"/>
                          </w:divBdr>
                          <w:divsChild>
                            <w:div w:id="1980724202">
                              <w:marLeft w:val="0"/>
                              <w:marRight w:val="0"/>
                              <w:marTop w:val="0"/>
                              <w:marBottom w:val="0"/>
                              <w:divBdr>
                                <w:top w:val="none" w:sz="0" w:space="0" w:color="auto"/>
                                <w:left w:val="none" w:sz="0" w:space="0" w:color="auto"/>
                                <w:bottom w:val="none" w:sz="0" w:space="0" w:color="auto"/>
                                <w:right w:val="none" w:sz="0" w:space="0" w:color="auto"/>
                              </w:divBdr>
                              <w:divsChild>
                                <w:div w:id="375736688">
                                  <w:marLeft w:val="0"/>
                                  <w:marRight w:val="0"/>
                                  <w:marTop w:val="0"/>
                                  <w:marBottom w:val="0"/>
                                  <w:divBdr>
                                    <w:top w:val="none" w:sz="0" w:space="0" w:color="auto"/>
                                    <w:left w:val="none" w:sz="0" w:space="0" w:color="auto"/>
                                    <w:bottom w:val="none" w:sz="0" w:space="0" w:color="auto"/>
                                    <w:right w:val="none" w:sz="0" w:space="0" w:color="auto"/>
                                  </w:divBdr>
                                  <w:divsChild>
                                    <w:div w:id="223492210">
                                      <w:marLeft w:val="0"/>
                                      <w:marRight w:val="0"/>
                                      <w:marTop w:val="0"/>
                                      <w:marBottom w:val="0"/>
                                      <w:divBdr>
                                        <w:top w:val="none" w:sz="0" w:space="0" w:color="auto"/>
                                        <w:left w:val="none" w:sz="0" w:space="0" w:color="auto"/>
                                        <w:bottom w:val="none" w:sz="0" w:space="0" w:color="auto"/>
                                        <w:right w:val="none" w:sz="0" w:space="0" w:color="auto"/>
                                      </w:divBdr>
                                      <w:divsChild>
                                        <w:div w:id="2981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4193178">
      <w:bodyDiv w:val="1"/>
      <w:marLeft w:val="0"/>
      <w:marRight w:val="0"/>
      <w:marTop w:val="0"/>
      <w:marBottom w:val="0"/>
      <w:divBdr>
        <w:top w:val="none" w:sz="0" w:space="0" w:color="auto"/>
        <w:left w:val="none" w:sz="0" w:space="0" w:color="auto"/>
        <w:bottom w:val="none" w:sz="0" w:space="0" w:color="auto"/>
        <w:right w:val="none" w:sz="0" w:space="0" w:color="auto"/>
      </w:divBdr>
    </w:div>
    <w:div w:id="1497257535">
      <w:bodyDiv w:val="1"/>
      <w:marLeft w:val="0"/>
      <w:marRight w:val="0"/>
      <w:marTop w:val="0"/>
      <w:marBottom w:val="0"/>
      <w:divBdr>
        <w:top w:val="none" w:sz="0" w:space="0" w:color="auto"/>
        <w:left w:val="none" w:sz="0" w:space="0" w:color="auto"/>
        <w:bottom w:val="none" w:sz="0" w:space="0" w:color="auto"/>
        <w:right w:val="none" w:sz="0" w:space="0" w:color="auto"/>
      </w:divBdr>
    </w:div>
    <w:div w:id="1658608482">
      <w:bodyDiv w:val="1"/>
      <w:marLeft w:val="0"/>
      <w:marRight w:val="0"/>
      <w:marTop w:val="0"/>
      <w:marBottom w:val="0"/>
      <w:divBdr>
        <w:top w:val="none" w:sz="0" w:space="0" w:color="auto"/>
        <w:left w:val="none" w:sz="0" w:space="0" w:color="auto"/>
        <w:bottom w:val="none" w:sz="0" w:space="0" w:color="auto"/>
        <w:right w:val="none" w:sz="0" w:space="0" w:color="auto"/>
      </w:divBdr>
    </w:div>
    <w:div w:id="1673410614">
      <w:bodyDiv w:val="1"/>
      <w:marLeft w:val="0"/>
      <w:marRight w:val="0"/>
      <w:marTop w:val="0"/>
      <w:marBottom w:val="0"/>
      <w:divBdr>
        <w:top w:val="none" w:sz="0" w:space="0" w:color="auto"/>
        <w:left w:val="none" w:sz="0" w:space="0" w:color="auto"/>
        <w:bottom w:val="none" w:sz="0" w:space="0" w:color="auto"/>
        <w:right w:val="none" w:sz="0" w:space="0" w:color="auto"/>
      </w:divBdr>
    </w:div>
    <w:div w:id="1713143650">
      <w:bodyDiv w:val="1"/>
      <w:marLeft w:val="0"/>
      <w:marRight w:val="0"/>
      <w:marTop w:val="0"/>
      <w:marBottom w:val="0"/>
      <w:divBdr>
        <w:top w:val="none" w:sz="0" w:space="0" w:color="auto"/>
        <w:left w:val="none" w:sz="0" w:space="0" w:color="auto"/>
        <w:bottom w:val="none" w:sz="0" w:space="0" w:color="auto"/>
        <w:right w:val="none" w:sz="0" w:space="0" w:color="auto"/>
      </w:divBdr>
    </w:div>
    <w:div w:id="1781072448">
      <w:bodyDiv w:val="1"/>
      <w:marLeft w:val="0"/>
      <w:marRight w:val="0"/>
      <w:marTop w:val="0"/>
      <w:marBottom w:val="0"/>
      <w:divBdr>
        <w:top w:val="none" w:sz="0" w:space="0" w:color="auto"/>
        <w:left w:val="none" w:sz="0" w:space="0" w:color="auto"/>
        <w:bottom w:val="none" w:sz="0" w:space="0" w:color="auto"/>
        <w:right w:val="none" w:sz="0" w:space="0" w:color="auto"/>
      </w:divBdr>
    </w:div>
    <w:div w:id="1945961480">
      <w:bodyDiv w:val="1"/>
      <w:marLeft w:val="0"/>
      <w:marRight w:val="0"/>
      <w:marTop w:val="0"/>
      <w:marBottom w:val="0"/>
      <w:divBdr>
        <w:top w:val="none" w:sz="0" w:space="0" w:color="auto"/>
        <w:left w:val="none" w:sz="0" w:space="0" w:color="auto"/>
        <w:bottom w:val="none" w:sz="0" w:space="0" w:color="auto"/>
        <w:right w:val="none" w:sz="0" w:space="0" w:color="auto"/>
      </w:divBdr>
    </w:div>
    <w:div w:id="1966236372">
      <w:bodyDiv w:val="1"/>
      <w:marLeft w:val="0"/>
      <w:marRight w:val="0"/>
      <w:marTop w:val="0"/>
      <w:marBottom w:val="0"/>
      <w:divBdr>
        <w:top w:val="none" w:sz="0" w:space="0" w:color="auto"/>
        <w:left w:val="none" w:sz="0" w:space="0" w:color="auto"/>
        <w:bottom w:val="none" w:sz="0" w:space="0" w:color="auto"/>
        <w:right w:val="none" w:sz="0" w:space="0" w:color="auto"/>
      </w:divBdr>
    </w:div>
    <w:div w:id="2020769354">
      <w:bodyDiv w:val="1"/>
      <w:marLeft w:val="0"/>
      <w:marRight w:val="0"/>
      <w:marTop w:val="0"/>
      <w:marBottom w:val="0"/>
      <w:divBdr>
        <w:top w:val="none" w:sz="0" w:space="0" w:color="auto"/>
        <w:left w:val="none" w:sz="0" w:space="0" w:color="auto"/>
        <w:bottom w:val="none" w:sz="0" w:space="0" w:color="auto"/>
        <w:right w:val="none" w:sz="0" w:space="0" w:color="auto"/>
      </w:divBdr>
    </w:div>
    <w:div w:id="2076395034">
      <w:bodyDiv w:val="1"/>
      <w:marLeft w:val="0"/>
      <w:marRight w:val="0"/>
      <w:marTop w:val="0"/>
      <w:marBottom w:val="0"/>
      <w:divBdr>
        <w:top w:val="none" w:sz="0" w:space="0" w:color="auto"/>
        <w:left w:val="none" w:sz="0" w:space="0" w:color="auto"/>
        <w:bottom w:val="none" w:sz="0" w:space="0" w:color="auto"/>
        <w:right w:val="none" w:sz="0" w:space="0" w:color="auto"/>
      </w:divBdr>
    </w:div>
    <w:div w:id="214723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easa.europa.eu/document-library/bilateral-agreements/eu-brazi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easa.europa.eu/document-library/bilateral-agreements/eu-canad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asa.europa.eu/document-library/bilateral-agreements/eu-us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transportstyrelsen.se"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9628de-8644-4577-b646-cdbbdebac7d7">
      <Value>41</Value>
      <Value>5</Value>
      <Value>114</Value>
      <Value>1</Value>
    </TaxCatchAll>
    <_dlc_DocId xmlns="f29628de-8644-4577-b646-cdbbdebac7d7">5PZJJEY5E6J4-259736478-32</_dlc_DocId>
    <_dlc_DocIdUrl xmlns="f29628de-8644-4577-b646-cdbbdebac7d7">
      <Url>https://transporten.tsnet.se/sites/Sektionen-for-teknisk-operation/_layouts/15/DocIdRedir.aspx?ID=5PZJJEY5E6J4-259736478-32</Url>
      <Description>5PZJJEY5E6J4-259736478-32</Description>
    </_dlc_DocIdUrl>
    <i54c14be9fac4ceaa7318aa49979445b xmlns="f29628de-8644-4577-b646-cdbbdebac7d7">Sammanställning|3e63e4d7-9fd4-4ff9-a4ac-4ab632d4003e</i54c14be9fac4ceaa7318aa49979445b>
    <a5f550c095ae48a2818a8af1edaf9e5e xmlns="f29628de-8644-4577-b646-cdbbdebac7d7">
      <Terms xmlns="http://schemas.microsoft.com/office/infopath/2007/PartnerControls">
        <TermInfo xmlns="http://schemas.microsoft.com/office/infopath/2007/PartnerControls">
          <TermName xmlns="http://schemas.microsoft.com/office/infopath/2007/PartnerControls">Sjö- och luftfart</TermName>
          <TermId xmlns="http://schemas.microsoft.com/office/infopath/2007/PartnerControls">4996a6a7-8f48-46cf-8831-cab62c702b4a</TermId>
        </TermInfo>
      </Terms>
    </a5f550c095ae48a2818a8af1edaf9e5e>
    <o74594b9140944e2b54b90d7ff362034 xmlns="f29628de-8644-4577-b646-cdbbdebac7d7">
      <Terms xmlns="http://schemas.microsoft.com/office/infopath/2007/PartnerControls">
        <TermInfo xmlns="http://schemas.microsoft.com/office/infopath/2007/PartnerControls">
          <TermName xmlns="http://schemas.microsoft.com/office/infopath/2007/PartnerControls">05.02.16 Godkänna verkstäder att bedriva underhåll på luftfartyg</TermName>
          <TermId xmlns="http://schemas.microsoft.com/office/infopath/2007/PartnerControls">b3ba346a-0b9a-4c00-901d-f38685564481</TermId>
        </TermInfo>
      </Terms>
    </o74594b9140944e2b54b90d7ff362034>
    <TaxKeywordTaxHTField xmlns="f29628de-8644-4577-b646-cdbbdebac7d7">
      <Terms xmlns="http://schemas.microsoft.com/office/infopath/2007/PartnerControls">
        <TermInfo xmlns="http://schemas.microsoft.com/office/infopath/2007/PartnerControls">
          <TermName xmlns="http://schemas.microsoft.com/office/infopath/2007/PartnerControls">MOE guide</TermName>
          <TermId xmlns="http://schemas.microsoft.com/office/infopath/2007/PartnerControls">4ef90927-15a8-4542-8068-1750f23b09b9</TermId>
        </TermInfo>
      </Terms>
    </TaxKeywordTaxHTField>
    <c15da91e54044902a76a3ccf205b7556 xmlns="f29628de-8644-4577-b646-cdbbdebac7d7">
      <Terms xmlns="http://schemas.microsoft.com/office/infopath/2007/PartnerControls">
        <TermInfo xmlns="http://schemas.microsoft.com/office/infopath/2007/PartnerControls">
          <TermName xmlns="http://schemas.microsoft.com/office/infopath/2007/PartnerControls">Sammanställning</TermName>
          <TermId xmlns="http://schemas.microsoft.com/office/infopath/2007/PartnerControls">3e63e4d7-9fd4-4ff9-a4ac-4ab632d4003e</TermId>
        </TermInfo>
      </Terms>
    </c15da91e54044902a76a3ccf205b7556>
    <ab4de3bb49544f9da1f873313fa4383f xmlns="f29628de-8644-4577-b646-cdbbdebac7d7" xsi:nil="true"/>
    <VersionField xmlns="f29628de-8644-4577-b646-cdbbdebac7d7">0.5</VersionField>
    <AccessRestrictionField xmlns="f29628de-8644-4577-b646-cdbbdebac7d7">1 - Intern information</AccessRestrictionFiel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dministrativt dokument" ma:contentTypeID="0x010100177138DA9815435A980D260FD0E56C43006DD433254165A14AA13ACE192D7CBE89" ma:contentTypeVersion="6" ma:contentTypeDescription="Innehållstyp som används för Transportstyrelsens administrativa dokument." ma:contentTypeScope="" ma:versionID="fa63503665a5d1f68807f6b9d8c55e06">
  <xsd:schema xmlns:xsd="http://www.w3.org/2001/XMLSchema" xmlns:xs="http://www.w3.org/2001/XMLSchema" xmlns:p="http://schemas.microsoft.com/office/2006/metadata/properties" xmlns:ns2="f29628de-8644-4577-b646-cdbbdebac7d7" targetNamespace="http://schemas.microsoft.com/office/2006/metadata/properties" ma:root="true" ma:fieldsID="41efe6b7ad880ed8dc084e71363d8e23" ns2:_="">
    <xsd:import namespace="f29628de-8644-4577-b646-cdbbdebac7d7"/>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c15da91e54044902a76a3ccf205b7556" minOccurs="0"/>
                <xsd:element ref="ns2:o74594b9140944e2b54b90d7ff362034" minOccurs="0"/>
                <xsd:element ref="ns2:TaxKeywordTaxHTField" minOccurs="0"/>
                <xsd:element ref="ns2:i54c14be9fac4ceaa7318aa49979445b" minOccurs="0"/>
                <xsd:element ref="ns2:ab4de3bb49544f9da1f873313fa4383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628de-8644-4577-b646-cdbbdebac7d7"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åtkomstbegr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82c4d51f-c8a5-4a04-a092-41d7628c2ea2}" ma:internalName="TaxCatchAll" ma:showField="CatchAllData" ma:web="f29628de-8644-4577-b646-cdbbdebac7d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2c4d51f-c8a5-4a04-a092-41d7628c2ea2}" ma:internalName="TaxCatchAllLabel" ma:readOnly="true" ma:showField="CatchAllDataLabel" ma:web="f29628de-8644-4577-b646-cdbbdebac7d7">
      <xsd:complexType>
        <xsd:complexContent>
          <xsd:extension base="dms:MultiChoiceLookup">
            <xsd:sequence>
              <xsd:element name="Value" type="dms:Lookup" maxOccurs="unbounded" minOccurs="0" nillable="true"/>
            </xsd:sequence>
          </xsd:extension>
        </xsd:complexContent>
      </xsd:complexType>
    </xsd:element>
    <xsd:element name="c15da91e54044902a76a3ccf205b7556" ma:index="18" ma:taxonomy="true" ma:internalName="c15da91e54044902a76a3ccf205b7556" ma:taxonomyFieldName="TsAdministrativeRecordType" ma:displayName="Handlingstyp" ma:readOnly="false" ma:fieldId="{c15da91e-5404-4902-a76a-3ccf205b7556}" ma:sspId="4726fb93-1a83-4a36-87d9-3c95112a9616" ma:termSetId="8d59093a-b51d-43c7-90c0-f7954aa3e931" ma:anchorId="c55e7475-050d-444f-bc0d-f53028778b9e" ma:open="false" ma:isKeyword="false">
      <xsd:complexType>
        <xsd:sequence>
          <xsd:element ref="pc:Terms" minOccurs="0" maxOccurs="1"/>
        </xsd:sequence>
      </xsd:complexType>
    </xsd:element>
    <xsd:element name="o74594b9140944e2b54b90d7ff362034" ma:index="20" ma:taxonomy="true" ma:internalName="o74594b9140944e2b54b90d7ff362034" ma:taxonomyFieldName="TsClassification" ma:displayName="Klassificering" ma:readOnly="fals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TaxKeywordTaxHTField" ma:index="22"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4" nillable="true" ma:displayName="TS Handlingstyp_0" ma:hidden="true" ma:internalName="i54c14be9fac4ceaa7318aa49979445b">
      <xsd:simpleType>
        <xsd:restriction base="dms:Note"/>
      </xsd:simpleType>
    </xsd:element>
    <xsd:element name="ab4de3bb49544f9da1f873313fa4383f" ma:index="25" nillable="true" ma:displayName="Produktområde_0" ma:hidden="true" ma:internalName="ab4de3bb49544f9da1f873313fa4383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0C845-1F3E-4B89-862E-396B2129DD82}">
  <ds:schemaRefs>
    <ds:schemaRef ds:uri="http://schemas.microsoft.com/office/2006/metadata/properties"/>
    <ds:schemaRef ds:uri="http://schemas.microsoft.com/office/infopath/2007/PartnerControls"/>
    <ds:schemaRef ds:uri="f29628de-8644-4577-b646-cdbbdebac7d7"/>
  </ds:schemaRefs>
</ds:datastoreItem>
</file>

<file path=customXml/itemProps2.xml><?xml version="1.0" encoding="utf-8"?>
<ds:datastoreItem xmlns:ds="http://schemas.openxmlformats.org/officeDocument/2006/customXml" ds:itemID="{937AE4E1-1337-4DDE-AB98-A83EB0083940}">
  <ds:schemaRefs>
    <ds:schemaRef ds:uri="http://schemas.microsoft.com/sharepoint/events"/>
  </ds:schemaRefs>
</ds:datastoreItem>
</file>

<file path=customXml/itemProps3.xml><?xml version="1.0" encoding="utf-8"?>
<ds:datastoreItem xmlns:ds="http://schemas.openxmlformats.org/officeDocument/2006/customXml" ds:itemID="{FF7A1912-C01A-43A0-B0C5-959EA2C4C182}">
  <ds:schemaRefs>
    <ds:schemaRef ds:uri="http://schemas.microsoft.com/sharepoint/v3/contenttype/forms"/>
  </ds:schemaRefs>
</ds:datastoreItem>
</file>

<file path=customXml/itemProps4.xml><?xml version="1.0" encoding="utf-8"?>
<ds:datastoreItem xmlns:ds="http://schemas.openxmlformats.org/officeDocument/2006/customXml" ds:itemID="{93EDF81F-E7E6-476F-85AE-A2398F695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628de-8644-4577-b646-cdbbdebac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D48164-5888-4050-9911-93EA2782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2638</TotalTime>
  <Pages>1</Pages>
  <Words>11343</Words>
  <Characters>60118</Characters>
  <Application>Microsoft Office Word</Application>
  <DocSecurity>0</DocSecurity>
  <Lines>500</Lines>
  <Paragraphs>142</Paragraphs>
  <ScaleCrop>false</ScaleCrop>
  <HeadingPairs>
    <vt:vector size="2" baseType="variant">
      <vt:variant>
        <vt:lpstr>Rubrik</vt:lpstr>
      </vt:variant>
      <vt:variant>
        <vt:i4>1</vt:i4>
      </vt:variant>
    </vt:vector>
  </HeadingPairs>
  <TitlesOfParts>
    <vt:vector size="1" baseType="lpstr">
      <vt:lpstr>MOE guide inkl. (EU) 2021 1963 utgåva 20230615</vt:lpstr>
    </vt:vector>
  </TitlesOfParts>
  <Company>Transportstyrelsen</Company>
  <LinksUpToDate>false</LinksUpToDate>
  <CharactersWithSpaces>71319</CharactersWithSpaces>
  <SharedDoc>false</SharedDoc>
  <HLinks>
    <vt:vector size="36" baseType="variant">
      <vt:variant>
        <vt:i4>3604585</vt:i4>
      </vt:variant>
      <vt:variant>
        <vt:i4>15</vt:i4>
      </vt:variant>
      <vt:variant>
        <vt:i4>0</vt:i4>
      </vt:variant>
      <vt:variant>
        <vt:i4>5</vt:i4>
      </vt:variant>
      <vt:variant>
        <vt:lpwstr>http://www.transportstyrelsen.se/sv/Luftfart/Luftfartyg-och-luftvardighet/Luftvardighet/Underhallsorganisationer/Manualexempel-och-checklistor/</vt:lpwstr>
      </vt:variant>
      <vt:variant>
        <vt:lpwstr/>
      </vt:variant>
      <vt:variant>
        <vt:i4>7471142</vt:i4>
      </vt:variant>
      <vt:variant>
        <vt:i4>12</vt:i4>
      </vt:variant>
      <vt:variant>
        <vt:i4>0</vt:i4>
      </vt:variant>
      <vt:variant>
        <vt:i4>5</vt:i4>
      </vt:variant>
      <vt:variant>
        <vt:lpwstr>http://easa.europa.eu/rulemaking/international-cooperation-bilateral-agreements.php</vt:lpwstr>
      </vt:variant>
      <vt:variant>
        <vt:lpwstr/>
      </vt:variant>
      <vt:variant>
        <vt:i4>3604585</vt:i4>
      </vt:variant>
      <vt:variant>
        <vt:i4>9</vt:i4>
      </vt:variant>
      <vt:variant>
        <vt:i4>0</vt:i4>
      </vt:variant>
      <vt:variant>
        <vt:i4>5</vt:i4>
      </vt:variant>
      <vt:variant>
        <vt:lpwstr>http://www.transportstyrelsen.se/sv/Luftfart/Luftfartyg-och-luftvardighet/Luftvardighet/Underhallsorganisationer/Manualexempel-och-checklistor/</vt:lpwstr>
      </vt:variant>
      <vt:variant>
        <vt:lpwstr/>
      </vt:variant>
      <vt:variant>
        <vt:i4>7471142</vt:i4>
      </vt:variant>
      <vt:variant>
        <vt:i4>6</vt:i4>
      </vt:variant>
      <vt:variant>
        <vt:i4>0</vt:i4>
      </vt:variant>
      <vt:variant>
        <vt:i4>5</vt:i4>
      </vt:variant>
      <vt:variant>
        <vt:lpwstr>http://easa.europa.eu/rulemaking/international-cooperation-bilateral-agreements.php</vt:lpwstr>
      </vt:variant>
      <vt:variant>
        <vt:lpwstr/>
      </vt:variant>
      <vt:variant>
        <vt:i4>3604585</vt:i4>
      </vt:variant>
      <vt:variant>
        <vt:i4>3</vt:i4>
      </vt:variant>
      <vt:variant>
        <vt:i4>0</vt:i4>
      </vt:variant>
      <vt:variant>
        <vt:i4>5</vt:i4>
      </vt:variant>
      <vt:variant>
        <vt:lpwstr>http://www.transportstyrelsen.se/sv/Luftfart/Luftfartyg-och-luftvardighet/Luftvardighet/Underhallsorganisationer/Manualexempel-och-checklistor/</vt:lpwstr>
      </vt:variant>
      <vt:variant>
        <vt:lpwstr/>
      </vt:variant>
      <vt:variant>
        <vt:i4>3407975</vt:i4>
      </vt:variant>
      <vt:variant>
        <vt:i4>0</vt:i4>
      </vt:variant>
      <vt:variant>
        <vt:i4>0</vt:i4>
      </vt:variant>
      <vt:variant>
        <vt:i4>5</vt:i4>
      </vt:variant>
      <vt:variant>
        <vt:lpwstr>http://www.transportstyrelsen.se/sv/Luftfart/Luftvardighet/Underhallsorganisationer/Manualexempel-och-checklistor/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MOE guide inkl. (EU) 2021 1963 utgåva 20230615</dc:title>
  <dc:subject/>
  <dc:creator>chal01</dc:creator>
  <cp:keywords>MOE guide</cp:keywords>
  <dc:description/>
  <cp:lastModifiedBy>Melén Johannes</cp:lastModifiedBy>
  <cp:revision>7</cp:revision>
  <cp:lastPrinted>2022-11-08T09:59:00Z</cp:lastPrinted>
  <dcterms:created xsi:type="dcterms:W3CDTF">2024-09-06T08:35:00Z</dcterms:created>
  <dcterms:modified xsi:type="dcterms:W3CDTF">2025-06-24T12:08:00Z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0x010100177138DA9815435A980D260FD0E56C43006DD433254165A14AA13ACE192D7CBE89</vt:lpwstr>
  </property>
  <property fmtid="{D5CDD505-2E9C-101B-9397-08002B2CF9AE}" pid="3" name="_dlc_DocIdItemGuid">
    <vt:lpwstr>bef1e9c5-85c4-43d0-98b3-b6302766db9b</vt:lpwstr>
  </property>
  <property fmtid="{D5CDD505-2E9C-101B-9397-08002B2CF9AE}" pid="4" name="TaxKeyword">
    <vt:lpwstr>114;#MOE guide|4ef90927-15a8-4542-8068-1750f23b09b9</vt:lpwstr>
  </property>
  <property fmtid="{D5CDD505-2E9C-101B-9397-08002B2CF9AE}" pid="5" name="ie437844eb0f49b9a51f9666a54668c4">
    <vt:lpwstr/>
  </property>
  <property fmtid="{D5CDD505-2E9C-101B-9397-08002B2CF9AE}" pid="6" name="TsInformationResponsible">
    <vt:lpwstr>1;#Sjö- och luftfart|4996a6a7-8f48-46cf-8831-cab62c702b4a</vt:lpwstr>
  </property>
  <property fmtid="{D5CDD505-2E9C-101B-9397-08002B2CF9AE}" pid="7" name="p8c3e936df174bcda0a4b973c7b129de">
    <vt:lpwstr/>
  </property>
  <property fmtid="{D5CDD505-2E9C-101B-9397-08002B2CF9AE}" pid="8" name="i15a8122f6b24f09a279772bcf71baf3">
    <vt:lpwstr/>
  </property>
  <property fmtid="{D5CDD505-2E9C-101B-9397-08002B2CF9AE}" pid="9" name="l17f5a21374a469d823562e90ed4af4e">
    <vt:lpwstr/>
  </property>
  <property fmtid="{D5CDD505-2E9C-101B-9397-08002B2CF9AE}" pid="10" name="jda3dfbb4c804c19945bd7e352076e17">
    <vt:lpwstr/>
  </property>
  <property fmtid="{D5CDD505-2E9C-101B-9397-08002B2CF9AE}" pid="11" name="o74594b9140944e2b54b90d7ff362034">
    <vt:lpwstr/>
  </property>
  <property fmtid="{D5CDD505-2E9C-101B-9397-08002B2CF9AE}" pid="12" name="TaxKeywordTaxHTField">
    <vt:lpwstr/>
  </property>
  <property fmtid="{D5CDD505-2E9C-101B-9397-08002B2CF9AE}" pid="13" name="i735b8e0fce74f828024cb445770f75b">
    <vt:lpwstr/>
  </property>
  <property fmtid="{D5CDD505-2E9C-101B-9397-08002B2CF9AE}" pid="14" name="jc3eb26ae9be406a98ae6cce966cb36d">
    <vt:lpwstr/>
  </property>
  <property fmtid="{D5CDD505-2E9C-101B-9397-08002B2CF9AE}" pid="15" name="o17e08060249424b8e2621b78b026245">
    <vt:lpwstr/>
  </property>
  <property fmtid="{D5CDD505-2E9C-101B-9397-08002B2CF9AE}" pid="16" name="mc3f6736e3ef43e585cf4046405d7aa9">
    <vt:lpwstr/>
  </property>
  <property fmtid="{D5CDD505-2E9C-101B-9397-08002B2CF9AE}" pid="17" name="k868a4d954404aa3becb8fbdb29eb463">
    <vt:lpwstr/>
  </property>
  <property fmtid="{D5CDD505-2E9C-101B-9397-08002B2CF9AE}" pid="18" name="c15da91e54044902a76a3ccf205b7556">
    <vt:lpwstr/>
  </property>
  <property fmtid="{D5CDD505-2E9C-101B-9397-08002B2CF9AE}" pid="19" name="b1c46419ad274484880e55ee83e4ca7e">
    <vt:lpwstr/>
  </property>
  <property fmtid="{D5CDD505-2E9C-101B-9397-08002B2CF9AE}" pid="20" name="o1d83652d8fa403ebb0220341cc000bc">
    <vt:lpwstr/>
  </property>
  <property fmtid="{D5CDD505-2E9C-101B-9397-08002B2CF9AE}" pid="21" name="ib6ce6fd9bdf4723b2c6b95220e97ce3">
    <vt:lpwstr/>
  </property>
  <property fmtid="{D5CDD505-2E9C-101B-9397-08002B2CF9AE}" pid="22" name="j365b7a937254dbaaba9b227b5ea1403">
    <vt:lpwstr/>
  </property>
  <property fmtid="{D5CDD505-2E9C-101B-9397-08002B2CF9AE}" pid="23" name="TsClassification">
    <vt:lpwstr>41;#05.02.16 Godkänna verkstäder att bedriva underhåll på luftfartyg|b3ba346a-0b9a-4c00-901d-f38685564481</vt:lpwstr>
  </property>
  <property fmtid="{D5CDD505-2E9C-101B-9397-08002B2CF9AE}" pid="24" name="TsAdministrativeRecordType">
    <vt:lpwstr>5;#Sammanställning|3e63e4d7-9fd4-4ff9-a4ac-4ab632d4003e</vt:lpwstr>
  </property>
  <property fmtid="{D5CDD505-2E9C-101B-9397-08002B2CF9AE}" pid="25" name="TsRecordType">
    <vt:lpwstr>5;#Sammanställning|3e63e4d7-9fd4-4ff9-a4ac-4ab632d4003e</vt:lpwstr>
  </property>
  <property fmtid="{D5CDD505-2E9C-101B-9397-08002B2CF9AE}" pid="26" name="TsBusinessDevelopmentRecordType">
    <vt:lpwstr/>
  </property>
  <property fmtid="{D5CDD505-2E9C-101B-9397-08002B2CF9AE}" pid="27" name="TsTestRecordType">
    <vt:lpwstr/>
  </property>
  <property fmtid="{D5CDD505-2E9C-101B-9397-08002B2CF9AE}" pid="28" name="TsRequirementsRecordType">
    <vt:lpwstr/>
  </property>
  <property fmtid="{D5CDD505-2E9C-101B-9397-08002B2CF9AE}" pid="29" name="TSProductArea">
    <vt:lpwstr/>
  </property>
  <property fmtid="{D5CDD505-2E9C-101B-9397-08002B2CF9AE}" pid="30" name="TsArchitectureRecordType">
    <vt:lpwstr/>
  </property>
  <property fmtid="{D5CDD505-2E9C-101B-9397-08002B2CF9AE}" pid="31" name="TsRegulationRecordType">
    <vt:lpwstr/>
  </property>
  <property fmtid="{D5CDD505-2E9C-101B-9397-08002B2CF9AE}" pid="32" name="TsProjectRecordType">
    <vt:lpwstr/>
  </property>
  <property fmtid="{D5CDD505-2E9C-101B-9397-08002B2CF9AE}" pid="33" name="TsExternalRecordType">
    <vt:lpwstr/>
  </property>
  <property fmtid="{D5CDD505-2E9C-101B-9397-08002B2CF9AE}" pid="34" name="TsMeetingRecordType">
    <vt:lpwstr/>
  </property>
  <property fmtid="{D5CDD505-2E9C-101B-9397-08002B2CF9AE}" pid="35" name="TsEconomyRecordType">
    <vt:lpwstr/>
  </property>
  <property fmtid="{D5CDD505-2E9C-101B-9397-08002B2CF9AE}" pid="36" name="TsInvestmentPropertyRecordType">
    <vt:lpwstr/>
  </property>
  <property fmtid="{D5CDD505-2E9C-101B-9397-08002B2CF9AE}" pid="37" name="TsOperationRecordType">
    <vt:lpwstr/>
  </property>
  <property fmtid="{D5CDD505-2E9C-101B-9397-08002B2CF9AE}" pid="38" name="TsInvestmentProperty">
    <vt:lpwstr/>
  </property>
  <property fmtid="{D5CDD505-2E9C-101B-9397-08002B2CF9AE}" pid="39" name="TsDevelopmentRecordType">
    <vt:lpwstr/>
  </property>
  <property fmtid="{D5CDD505-2E9C-101B-9397-08002B2CF9AE}" pid="40" name="TsProject">
    <vt:lpwstr/>
  </property>
</Properties>
</file>