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34D9" w14:textId="77777777" w:rsidR="000B3896" w:rsidRDefault="000B3896" w:rsidP="00C73D5E">
      <w:pPr>
        <w:pStyle w:val="Defaul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Hur ansökan om nytt tillstånd </w:t>
      </w:r>
      <w:r w:rsidR="00C73D5E">
        <w:rPr>
          <w:rFonts w:ascii="Verdana" w:hAnsi="Verdana" w:cs="Verdana"/>
          <w:b/>
          <w:bCs/>
          <w:sz w:val="20"/>
          <w:szCs w:val="20"/>
        </w:rPr>
        <w:t xml:space="preserve">för </w:t>
      </w:r>
      <w:r w:rsidR="00C73D5E" w:rsidRPr="00C73D5E">
        <w:rPr>
          <w:rFonts w:ascii="Verdana" w:hAnsi="Verdana" w:cs="Verdana"/>
          <w:b/>
          <w:bCs/>
          <w:sz w:val="20"/>
          <w:szCs w:val="20"/>
        </w:rPr>
        <w:t xml:space="preserve">organisationer som svarar för den fortsatta luftvärdigheten </w:t>
      </w:r>
      <w:r>
        <w:rPr>
          <w:rFonts w:ascii="Verdana" w:hAnsi="Verdana" w:cs="Verdana"/>
          <w:b/>
          <w:bCs/>
          <w:sz w:val="20"/>
          <w:szCs w:val="20"/>
        </w:rPr>
        <w:t xml:space="preserve">enligt </w:t>
      </w:r>
      <w:r w:rsidR="00953643" w:rsidRPr="00C73D5E">
        <w:rPr>
          <w:rFonts w:ascii="Verdana" w:hAnsi="Verdana" w:cs="Verdana"/>
          <w:b/>
          <w:bCs/>
          <w:sz w:val="20"/>
          <w:szCs w:val="20"/>
        </w:rPr>
        <w:t>TSFS 2018:37</w:t>
      </w:r>
      <w:r w:rsidR="00C73D5E">
        <w:rPr>
          <w:rFonts w:ascii="Verdana" w:hAnsi="Verdana" w:cs="Verdana"/>
          <w:b/>
          <w:bCs/>
          <w:sz w:val="20"/>
          <w:szCs w:val="20"/>
        </w:rPr>
        <w:t>,</w:t>
      </w:r>
      <w:r w:rsidR="00953643" w:rsidRPr="00C73D5E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går till steg för steg kan ni läsa om här. </w:t>
      </w:r>
    </w:p>
    <w:p w14:paraId="3E435BD9" w14:textId="77777777" w:rsidR="003851CF" w:rsidRDefault="003851CF" w:rsidP="000B3896">
      <w:pPr>
        <w:pStyle w:val="Default"/>
        <w:rPr>
          <w:rFonts w:ascii="Verdana" w:hAnsi="Verdana" w:cs="Verdana"/>
          <w:sz w:val="20"/>
          <w:szCs w:val="20"/>
        </w:rPr>
      </w:pPr>
    </w:p>
    <w:p w14:paraId="392766B4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Sammanställ alla dokument </w:t>
      </w:r>
      <w:r>
        <w:rPr>
          <w:rFonts w:ascii="Verdana" w:hAnsi="Verdana" w:cs="Verdana"/>
          <w:sz w:val="20"/>
          <w:szCs w:val="20"/>
        </w:rPr>
        <w:t xml:space="preserve">till ansökan: </w:t>
      </w:r>
    </w:p>
    <w:p w14:paraId="379BDD2F" w14:textId="77777777" w:rsidR="000B3896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EASA Form 2 </w:t>
      </w:r>
      <w:r>
        <w:rPr>
          <w:rFonts w:ascii="Verdana" w:hAnsi="Verdana" w:cs="Verdana"/>
          <w:sz w:val="20"/>
          <w:szCs w:val="20"/>
        </w:rPr>
        <w:t xml:space="preserve">som beskriver vad ni vill ansöka om. </w:t>
      </w:r>
    </w:p>
    <w:p w14:paraId="71812D16" w14:textId="6D6E2EFA" w:rsidR="000B3896" w:rsidRPr="009515D1" w:rsidRDefault="00B47518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 w:rsidRPr="00B47518">
        <w:rPr>
          <w:rFonts w:ascii="Verdana" w:hAnsi="Verdana" w:cs="Verdana"/>
          <w:b/>
          <w:bCs/>
          <w:sz w:val="20"/>
          <w:szCs w:val="20"/>
        </w:rPr>
        <w:t xml:space="preserve">Blankett Nominering av ledningspersonal </w:t>
      </w:r>
      <w:r w:rsidR="000B3896" w:rsidRPr="009515D1">
        <w:rPr>
          <w:rFonts w:ascii="Verdana" w:hAnsi="Verdana" w:cs="Verdana"/>
          <w:sz w:val="20"/>
          <w:szCs w:val="20"/>
        </w:rPr>
        <w:t>med uppgifter om befattningshavare: - verksamhetsansvarig chef (AM) - luftvärdighetsansvarig chef (</w:t>
      </w:r>
      <w:r w:rsidR="00C73D5E">
        <w:rPr>
          <w:rFonts w:ascii="Verdana" w:hAnsi="Verdana" w:cs="Verdana"/>
          <w:sz w:val="20"/>
          <w:szCs w:val="20"/>
        </w:rPr>
        <w:t>teknisk chef</w:t>
      </w:r>
      <w:r w:rsidR="000B3896" w:rsidRPr="009515D1">
        <w:rPr>
          <w:rFonts w:ascii="Verdana" w:hAnsi="Verdana" w:cs="Verdana"/>
          <w:sz w:val="20"/>
          <w:szCs w:val="20"/>
        </w:rPr>
        <w:t xml:space="preserve">) </w:t>
      </w:r>
      <w:r w:rsidR="00C73D5E">
        <w:rPr>
          <w:rFonts w:ascii="Verdana" w:hAnsi="Verdana" w:cs="Verdana"/>
          <w:sz w:val="20"/>
          <w:szCs w:val="20"/>
        </w:rPr>
        <w:t>-</w:t>
      </w:r>
      <w:r w:rsidR="000B3896" w:rsidRPr="009515D1">
        <w:rPr>
          <w:rFonts w:ascii="Verdana" w:hAnsi="Verdana" w:cs="Verdana"/>
          <w:sz w:val="20"/>
          <w:szCs w:val="20"/>
        </w:rPr>
        <w:t xml:space="preserve"> </w:t>
      </w:r>
      <w:r w:rsidR="00C73D5E">
        <w:rPr>
          <w:rFonts w:ascii="Verdana" w:hAnsi="Verdana" w:cs="Verdana"/>
          <w:sz w:val="20"/>
          <w:szCs w:val="20"/>
        </w:rPr>
        <w:t xml:space="preserve">besiktningsman </w:t>
      </w:r>
      <w:r w:rsidR="000B3896" w:rsidRPr="009515D1">
        <w:rPr>
          <w:rFonts w:ascii="Verdana" w:hAnsi="Verdana" w:cs="Verdana"/>
          <w:sz w:val="20"/>
          <w:szCs w:val="20"/>
        </w:rPr>
        <w:t>(</w:t>
      </w:r>
      <w:r w:rsidR="00C73D5E" w:rsidRPr="009515D1">
        <w:rPr>
          <w:rFonts w:ascii="Verdana" w:hAnsi="Verdana" w:cs="Verdana"/>
          <w:sz w:val="20"/>
          <w:szCs w:val="20"/>
        </w:rPr>
        <w:t>luftvärdighetsgranskare</w:t>
      </w:r>
      <w:r w:rsidR="000B3896" w:rsidRPr="009515D1">
        <w:rPr>
          <w:rFonts w:ascii="Verdana" w:hAnsi="Verdana" w:cs="Verdana"/>
          <w:sz w:val="20"/>
          <w:szCs w:val="20"/>
        </w:rPr>
        <w:t xml:space="preserve">) - kvalitetschef (QM) En </w:t>
      </w:r>
      <w:r>
        <w:rPr>
          <w:rFonts w:ascii="Verdana" w:hAnsi="Verdana" w:cs="Verdana"/>
          <w:sz w:val="20"/>
          <w:szCs w:val="20"/>
        </w:rPr>
        <w:t>b</w:t>
      </w:r>
      <w:r w:rsidRPr="00B47518">
        <w:rPr>
          <w:rFonts w:ascii="Verdana" w:hAnsi="Verdana" w:cs="Verdana"/>
          <w:sz w:val="20"/>
          <w:szCs w:val="20"/>
        </w:rPr>
        <w:t>lankett Nominering av ledningspersonal</w:t>
      </w:r>
      <w:r w:rsidR="000B3896" w:rsidRPr="009515D1">
        <w:rPr>
          <w:rFonts w:ascii="Verdana" w:hAnsi="Verdana" w:cs="Verdana"/>
          <w:sz w:val="20"/>
          <w:szCs w:val="20"/>
        </w:rPr>
        <w:t xml:space="preserve"> per person där alla nuvarande åtaganden och erfarenheter ska finnas beskrivna. </w:t>
      </w:r>
    </w:p>
    <w:p w14:paraId="03AB9D1B" w14:textId="77777777" w:rsidR="000B3896" w:rsidRPr="00953643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Ta fram en </w:t>
      </w:r>
      <w:r w:rsidR="00953643">
        <w:rPr>
          <w:rFonts w:ascii="Verdana" w:hAnsi="Verdana" w:cs="Verdana"/>
          <w:sz w:val="20"/>
          <w:szCs w:val="20"/>
        </w:rPr>
        <w:t xml:space="preserve">verksamhetshandbok </w:t>
      </w:r>
      <w:r>
        <w:rPr>
          <w:rFonts w:ascii="Verdana" w:hAnsi="Verdana" w:cs="Verdana"/>
          <w:sz w:val="20"/>
          <w:szCs w:val="20"/>
        </w:rPr>
        <w:t xml:space="preserve">för </w:t>
      </w:r>
      <w:r w:rsidR="00953643">
        <w:rPr>
          <w:rFonts w:ascii="Verdana" w:hAnsi="Verdana" w:cs="Verdana"/>
          <w:sz w:val="20"/>
          <w:szCs w:val="20"/>
        </w:rPr>
        <w:t>NLO</w:t>
      </w:r>
      <w:r>
        <w:rPr>
          <w:rFonts w:ascii="Verdana" w:hAnsi="Verdana" w:cs="Verdana"/>
          <w:sz w:val="20"/>
          <w:szCs w:val="20"/>
        </w:rPr>
        <w:t xml:space="preserve"> som heter </w:t>
      </w:r>
      <w:r w:rsidR="00953643">
        <w:rPr>
          <w:rFonts w:ascii="Verdana" w:hAnsi="Verdana" w:cs="Verdana"/>
          <w:b/>
          <w:bCs/>
          <w:sz w:val="20"/>
          <w:szCs w:val="20"/>
        </w:rPr>
        <w:t>VHB NLO</w:t>
      </w:r>
      <w:r w:rsidR="00953643" w:rsidRPr="00953643">
        <w:rPr>
          <w:rFonts w:ascii="Verdana" w:hAnsi="Verdana" w:cs="Verdana"/>
          <w:bCs/>
          <w:sz w:val="20"/>
          <w:szCs w:val="20"/>
        </w:rPr>
        <w:t>.</w:t>
      </w:r>
    </w:p>
    <w:p w14:paraId="69B6CEE0" w14:textId="77777777" w:rsidR="000B3896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Ta fram underhållsprogram, </w:t>
      </w:r>
      <w:r>
        <w:rPr>
          <w:rFonts w:ascii="Verdana" w:hAnsi="Verdana" w:cs="Verdana"/>
          <w:b/>
          <w:bCs/>
          <w:sz w:val="20"/>
          <w:szCs w:val="20"/>
        </w:rPr>
        <w:t>AMP</w:t>
      </w:r>
      <w:r>
        <w:rPr>
          <w:rFonts w:ascii="Verdana" w:hAnsi="Verdana" w:cs="Verdana"/>
          <w:sz w:val="20"/>
          <w:szCs w:val="20"/>
        </w:rPr>
        <w:t xml:space="preserve">, för de luftfartygstyper som skall ingå i </w:t>
      </w:r>
      <w:r w:rsidR="00953643">
        <w:rPr>
          <w:rFonts w:ascii="Verdana" w:hAnsi="Verdana" w:cs="Verdana"/>
          <w:sz w:val="20"/>
          <w:szCs w:val="20"/>
        </w:rPr>
        <w:t>NLO</w:t>
      </w:r>
      <w:r>
        <w:rPr>
          <w:rFonts w:ascii="Verdana" w:hAnsi="Verdana" w:cs="Verdana"/>
          <w:sz w:val="20"/>
          <w:szCs w:val="20"/>
        </w:rPr>
        <w:t xml:space="preserve"> tillståndet. </w:t>
      </w:r>
    </w:p>
    <w:p w14:paraId="252B5ED0" w14:textId="77777777" w:rsidR="003851CF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Registreringsuppgifter </w:t>
      </w:r>
      <w:r>
        <w:rPr>
          <w:rFonts w:ascii="Verdana" w:hAnsi="Verdana" w:cs="Verdana"/>
          <w:sz w:val="20"/>
          <w:szCs w:val="20"/>
        </w:rPr>
        <w:t xml:space="preserve">från Bolagsverket. </w:t>
      </w:r>
    </w:p>
    <w:p w14:paraId="0BE11992" w14:textId="77777777" w:rsidR="003851CF" w:rsidRDefault="000B3896" w:rsidP="003851CF">
      <w:pPr>
        <w:pStyle w:val="Default"/>
        <w:ind w:left="1080"/>
        <w:rPr>
          <w:rFonts w:ascii="Verdana" w:hAnsi="Verdana" w:cs="Verdana"/>
          <w:sz w:val="20"/>
          <w:szCs w:val="20"/>
        </w:rPr>
      </w:pPr>
      <w:r w:rsidRPr="003851CF">
        <w:rPr>
          <w:rFonts w:ascii="Verdana" w:hAnsi="Verdana" w:cs="Verdana"/>
          <w:i/>
          <w:iCs/>
          <w:sz w:val="20"/>
          <w:szCs w:val="20"/>
        </w:rPr>
        <w:t xml:space="preserve">Information: </w:t>
      </w:r>
    </w:p>
    <w:p w14:paraId="559EBEDE" w14:textId="77777777" w:rsidR="000B3896" w:rsidRPr="003851CF" w:rsidRDefault="000B3896" w:rsidP="003851CF">
      <w:pPr>
        <w:pStyle w:val="Default"/>
        <w:ind w:left="1080"/>
        <w:rPr>
          <w:rFonts w:ascii="Verdana" w:hAnsi="Verdana" w:cs="Verdana"/>
          <w:sz w:val="20"/>
          <w:szCs w:val="20"/>
        </w:rPr>
      </w:pPr>
      <w:r w:rsidRPr="003851CF">
        <w:rPr>
          <w:rFonts w:ascii="Verdana" w:hAnsi="Verdana" w:cs="Verdana"/>
          <w:i/>
          <w:iCs/>
          <w:sz w:val="20"/>
          <w:szCs w:val="20"/>
        </w:rPr>
        <w:t xml:space="preserve">Ni kan påverka handläggningstiden genom att vara väl förberedda och förse oss med kompletta handlingar. </w:t>
      </w:r>
    </w:p>
    <w:p w14:paraId="460D39C4" w14:textId="77777777" w:rsidR="003851CF" w:rsidRPr="003851CF" w:rsidRDefault="003851CF" w:rsidP="003851CF">
      <w:pPr>
        <w:pStyle w:val="Default"/>
        <w:ind w:left="720"/>
        <w:rPr>
          <w:rFonts w:ascii="Verdana" w:hAnsi="Verdana" w:cs="Verdana"/>
          <w:sz w:val="20"/>
          <w:szCs w:val="20"/>
        </w:rPr>
      </w:pPr>
    </w:p>
    <w:p w14:paraId="046DFC5B" w14:textId="77777777" w:rsidR="009515D1" w:rsidRPr="009515D1" w:rsidRDefault="009515D1" w:rsidP="009515D1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714" w:hanging="357"/>
        <w:contextualSpacing/>
        <w:rPr>
          <w:rFonts w:ascii="Verdana" w:hAnsi="Verdana" w:cstheme="minorHAnsi"/>
          <w:sz w:val="20"/>
          <w:szCs w:val="20"/>
        </w:rPr>
      </w:pPr>
      <w:r w:rsidRPr="009515D1">
        <w:rPr>
          <w:rFonts w:ascii="Verdana" w:hAnsi="Verdana" w:cs="Verdana"/>
          <w:b/>
          <w:bCs/>
          <w:sz w:val="20"/>
          <w:szCs w:val="20"/>
        </w:rPr>
        <w:t>Skicka in ansökan</w:t>
      </w:r>
      <w:r w:rsidRPr="009515D1">
        <w:rPr>
          <w:rFonts w:ascii="Verdana" w:hAnsi="Verdana" w:cs="Verdana"/>
          <w:sz w:val="20"/>
          <w:szCs w:val="20"/>
        </w:rPr>
        <w:t xml:space="preserve">: </w:t>
      </w:r>
    </w:p>
    <w:p w14:paraId="0A76F4F8" w14:textId="77777777" w:rsidR="009515D1" w:rsidRDefault="009515D1" w:rsidP="009515D1">
      <w:pPr>
        <w:pStyle w:val="Normalwebb"/>
        <w:shd w:val="clear" w:color="auto" w:fill="FFFFFF"/>
        <w:spacing w:before="0" w:beforeAutospacing="0" w:after="60" w:afterAutospacing="0"/>
        <w:ind w:left="714"/>
        <w:contextualSpacing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</w:r>
      <w:r w:rsidRPr="009515D1">
        <w:rPr>
          <w:rStyle w:val="Stark"/>
          <w:rFonts w:ascii="Verdana" w:hAnsi="Verdana" w:cstheme="minorHAnsi"/>
          <w:sz w:val="20"/>
          <w:szCs w:val="20"/>
        </w:rPr>
        <w:t>via e-post</w:t>
      </w:r>
      <w:r w:rsidRPr="009515D1">
        <w:rPr>
          <w:rFonts w:ascii="Verdana" w:hAnsi="Verdana" w:cstheme="minorHAnsi"/>
          <w:sz w:val="20"/>
          <w:szCs w:val="20"/>
        </w:rPr>
        <w:t>: </w:t>
      </w:r>
      <w:hyperlink r:id="rId8" w:tooltip="luftfart@transportstyrelsen.se" w:history="1">
        <w:r w:rsidRPr="009515D1">
          <w:rPr>
            <w:rStyle w:val="Hyperlnk"/>
            <w:rFonts w:ascii="Verdana" w:hAnsi="Verdana" w:cstheme="minorHAnsi"/>
            <w:sz w:val="20"/>
            <w:szCs w:val="20"/>
          </w:rPr>
          <w:t>luftfart@transportstyrelsen.se</w:t>
        </w:r>
      </w:hyperlink>
      <w:r w:rsidRPr="009515D1">
        <w:rPr>
          <w:rFonts w:ascii="Verdana" w:hAnsi="Verdana" w:cstheme="minorHAnsi"/>
          <w:sz w:val="20"/>
          <w:szCs w:val="20"/>
        </w:rPr>
        <w:t xml:space="preserve"> eller</w:t>
      </w:r>
    </w:p>
    <w:p w14:paraId="10A093A1" w14:textId="77777777" w:rsidR="009515D1" w:rsidRDefault="009515D1" w:rsidP="009515D1">
      <w:pPr>
        <w:pStyle w:val="Normalwebb"/>
        <w:shd w:val="clear" w:color="auto" w:fill="FFFFFF"/>
        <w:spacing w:before="0" w:beforeAutospacing="0" w:after="60" w:afterAutospacing="0"/>
        <w:ind w:left="357"/>
        <w:contextualSpacing/>
        <w:rPr>
          <w:rFonts w:ascii="Verdana" w:hAnsi="Verdana" w:cstheme="minorHAnsi"/>
          <w:sz w:val="20"/>
          <w:szCs w:val="20"/>
        </w:rPr>
      </w:pPr>
    </w:p>
    <w:p w14:paraId="7B4C508A" w14:textId="77777777" w:rsidR="009515D1" w:rsidRPr="009515D1" w:rsidRDefault="009515D1" w:rsidP="009515D1">
      <w:pPr>
        <w:pStyle w:val="Normalwebb"/>
        <w:shd w:val="clear" w:color="auto" w:fill="FFFFFF"/>
        <w:spacing w:before="0" w:beforeAutospacing="0" w:after="240" w:afterAutospacing="0"/>
        <w:ind w:left="714"/>
        <w:contextualSpacing/>
        <w:rPr>
          <w:rFonts w:ascii="Verdana" w:hAnsi="Verdana" w:cstheme="minorHAnsi"/>
          <w:sz w:val="20"/>
          <w:szCs w:val="20"/>
        </w:rPr>
      </w:pPr>
      <w:r w:rsidRPr="009515D1">
        <w:rPr>
          <w:rFonts w:ascii="Verdana" w:hAnsi="Verdana" w:cstheme="minorHAnsi"/>
          <w:sz w:val="20"/>
          <w:szCs w:val="20"/>
        </w:rPr>
        <w:t>Transportstyrelsen</w:t>
      </w:r>
      <w:r w:rsidRPr="009515D1">
        <w:rPr>
          <w:rFonts w:ascii="Verdana" w:hAnsi="Verdana" w:cstheme="minorHAnsi"/>
          <w:sz w:val="20"/>
          <w:szCs w:val="20"/>
        </w:rPr>
        <w:br/>
        <w:t>Sjö- och luftfartsavdelningen</w:t>
      </w:r>
      <w:r w:rsidRPr="009515D1">
        <w:rPr>
          <w:rFonts w:ascii="Verdana" w:hAnsi="Verdana" w:cstheme="minorHAnsi"/>
          <w:sz w:val="20"/>
          <w:szCs w:val="20"/>
        </w:rPr>
        <w:br/>
        <w:t>601 73  NORRKÖPING</w:t>
      </w:r>
    </w:p>
    <w:p w14:paraId="39BAC228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Betala förskottsfakturan </w:t>
      </w:r>
      <w:r>
        <w:rPr>
          <w:rFonts w:ascii="Verdana" w:hAnsi="Verdana" w:cs="Verdana"/>
          <w:sz w:val="20"/>
          <w:szCs w:val="20"/>
        </w:rPr>
        <w:t xml:space="preserve">som Transportstyrelsen skickar ut. </w:t>
      </w:r>
    </w:p>
    <w:p w14:paraId="4CB75478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Transportstyrelsen granskar ansökan </w:t>
      </w:r>
      <w:r>
        <w:rPr>
          <w:rFonts w:ascii="Verdana" w:hAnsi="Verdana" w:cs="Verdana"/>
          <w:sz w:val="20"/>
          <w:szCs w:val="20"/>
        </w:rPr>
        <w:t xml:space="preserve">när betalningen kommit in. </w:t>
      </w:r>
    </w:p>
    <w:p w14:paraId="30305490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Transportstyrelsen granskar manualer </w:t>
      </w:r>
      <w:r>
        <w:rPr>
          <w:rFonts w:ascii="Verdana" w:hAnsi="Verdana" w:cs="Verdana"/>
          <w:sz w:val="20"/>
          <w:szCs w:val="20"/>
        </w:rPr>
        <w:t xml:space="preserve">och eventuella kontrakt. </w:t>
      </w:r>
    </w:p>
    <w:p w14:paraId="4928F167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Befattningshavare prövas av Transportstyrelsen</w:t>
      </w:r>
      <w:r>
        <w:rPr>
          <w:rFonts w:ascii="Verdana" w:hAnsi="Verdana" w:cs="Verdana"/>
          <w:sz w:val="20"/>
          <w:szCs w:val="20"/>
        </w:rPr>
        <w:t xml:space="preserve">. Handläggaren kontaktar er om tid för prövning. Välj i menyn till höger på föregående sida för att </w:t>
      </w:r>
      <w:r w:rsidR="00FB64B4">
        <w:rPr>
          <w:rFonts w:ascii="Verdana" w:hAnsi="Verdana" w:cs="Verdana"/>
          <w:sz w:val="20"/>
          <w:szCs w:val="20"/>
        </w:rPr>
        <w:t>hitta relaterad information.</w:t>
      </w:r>
    </w:p>
    <w:p w14:paraId="42C1D522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Transportstyrelsen gör en tillträdeskontroll </w:t>
      </w:r>
      <w:r>
        <w:rPr>
          <w:rFonts w:ascii="Verdana" w:hAnsi="Verdana" w:cs="Verdana"/>
          <w:sz w:val="20"/>
          <w:szCs w:val="20"/>
        </w:rPr>
        <w:t xml:space="preserve">på plats hos er när granskning av handbok och befattningshavare är klar. </w:t>
      </w:r>
    </w:p>
    <w:p w14:paraId="211A5597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Tillståndet ges när alla eventuella anmärkningar från tillträdeskontrollen är åtgärdade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0A524C56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Slutfaktura skickas till er. Transportstyrelsen fakturerar all nedlagd arbetstid. </w:t>
      </w:r>
    </w:p>
    <w:p w14:paraId="124747DA" w14:textId="77777777" w:rsidR="00C86561" w:rsidRPr="00C93BA5" w:rsidRDefault="00C86561" w:rsidP="00C93BA5">
      <w:pPr>
        <w:pStyle w:val="Brdtext"/>
      </w:pPr>
    </w:p>
    <w:sectPr w:rsidR="00C86561" w:rsidRPr="00C93BA5" w:rsidSect="003851CF">
      <w:headerReference w:type="default" r:id="rId9"/>
      <w:footerReference w:type="default" r:id="rId10"/>
      <w:pgSz w:w="11906" w:h="17338"/>
      <w:pgMar w:top="1208" w:right="1084" w:bottom="191" w:left="1283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E52F" w14:textId="77777777" w:rsidR="00BF38CA" w:rsidRDefault="00BF38CA" w:rsidP="00F12B44">
      <w:r>
        <w:separator/>
      </w:r>
    </w:p>
  </w:endnote>
  <w:endnote w:type="continuationSeparator" w:id="0">
    <w:p w14:paraId="16A983A0" w14:textId="77777777" w:rsidR="00BF38CA" w:rsidRDefault="00BF38CA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8E1A" w14:textId="5C10A47F" w:rsidR="009515D1" w:rsidRDefault="009515D1">
    <w:pPr>
      <w:pStyle w:val="Sidfot"/>
    </w:pPr>
    <w:r>
      <w:rPr>
        <w:sz w:val="14"/>
        <w:szCs w:val="14"/>
      </w:rPr>
      <w:t xml:space="preserve">Ansökan steg för steg </w:t>
    </w:r>
    <w:r w:rsidR="00953643">
      <w:rPr>
        <w:sz w:val="14"/>
        <w:szCs w:val="14"/>
      </w:rPr>
      <w:t>NLO</w:t>
    </w:r>
    <w:r>
      <w:rPr>
        <w:sz w:val="14"/>
        <w:szCs w:val="14"/>
      </w:rPr>
      <w:t xml:space="preserve">, </w:t>
    </w:r>
    <w:r w:rsidR="00953643">
      <w:rPr>
        <w:sz w:val="14"/>
        <w:szCs w:val="14"/>
      </w:rPr>
      <w:t>20</w:t>
    </w:r>
    <w:r w:rsidR="00B47518">
      <w:rPr>
        <w:sz w:val="14"/>
        <w:szCs w:val="14"/>
      </w:rPr>
      <w:t>26-01-26</w:t>
    </w:r>
    <w:r>
      <w:rPr>
        <w:sz w:val="14"/>
        <w:szCs w:val="14"/>
      </w:rPr>
      <w:tab/>
    </w:r>
    <w:r>
      <w:rPr>
        <w:sz w:val="14"/>
        <w:szCs w:val="14"/>
      </w:rPr>
      <w:tab/>
      <w:t>Sidan 1 av 1</w:t>
    </w:r>
  </w:p>
  <w:p w14:paraId="05BC258F" w14:textId="77777777" w:rsidR="009515D1" w:rsidRDefault="009515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A2E6" w14:textId="77777777" w:rsidR="00BF38CA" w:rsidRDefault="00BF38CA" w:rsidP="00F12B44">
      <w:r>
        <w:separator/>
      </w:r>
    </w:p>
  </w:footnote>
  <w:footnote w:type="continuationSeparator" w:id="0">
    <w:p w14:paraId="39B6BAD9" w14:textId="77777777" w:rsidR="00BF38CA" w:rsidRDefault="00BF38CA" w:rsidP="00F1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CC0A" w14:textId="77777777" w:rsidR="009515D1" w:rsidRDefault="009515D1">
    <w:pPr>
      <w:pStyle w:val="Sidhuvud"/>
    </w:pPr>
    <w:r>
      <w:rPr>
        <w:rFonts w:cs="Arial"/>
        <w:noProof/>
        <w:szCs w:val="20"/>
        <w:lang w:eastAsia="sv-SE"/>
      </w:rPr>
      <w:drawing>
        <wp:inline distT="0" distB="0" distL="0" distR="0" wp14:anchorId="17C35CDE" wp14:editId="3CCE683F">
          <wp:extent cx="1925955" cy="433070"/>
          <wp:effectExtent l="19050" t="0" r="0" b="0"/>
          <wp:docPr id="1" name="Bild 1" descr="TS_Sv_2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_Sv_2V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5F636A" w14:textId="77777777" w:rsidR="009515D1" w:rsidRDefault="009515D1">
    <w:pPr>
      <w:pStyle w:val="Sidhuvud"/>
    </w:pPr>
  </w:p>
  <w:p w14:paraId="3B75B3CC" w14:textId="77777777" w:rsidR="009515D1" w:rsidRDefault="009515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19805AB"/>
    <w:multiLevelType w:val="hybridMultilevel"/>
    <w:tmpl w:val="BA9C95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EEC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1ECE"/>
    <w:multiLevelType w:val="hybridMultilevel"/>
    <w:tmpl w:val="FFEA78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5709569">
    <w:abstractNumId w:val="0"/>
  </w:num>
  <w:num w:numId="2" w16cid:durableId="322045937">
    <w:abstractNumId w:val="1"/>
  </w:num>
  <w:num w:numId="3" w16cid:durableId="571087973">
    <w:abstractNumId w:val="2"/>
  </w:num>
  <w:num w:numId="4" w16cid:durableId="934170109">
    <w:abstractNumId w:val="5"/>
  </w:num>
  <w:num w:numId="5" w16cid:durableId="1111782223">
    <w:abstractNumId w:val="5"/>
  </w:num>
  <w:num w:numId="6" w16cid:durableId="913007905">
    <w:abstractNumId w:val="2"/>
  </w:num>
  <w:num w:numId="7" w16cid:durableId="1767456651">
    <w:abstractNumId w:val="4"/>
  </w:num>
  <w:num w:numId="8" w16cid:durableId="43911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CE"/>
    <w:rsid w:val="0001451F"/>
    <w:rsid w:val="000355F2"/>
    <w:rsid w:val="00044692"/>
    <w:rsid w:val="00047802"/>
    <w:rsid w:val="000B158A"/>
    <w:rsid w:val="000B3896"/>
    <w:rsid w:val="0013294C"/>
    <w:rsid w:val="001576E9"/>
    <w:rsid w:val="001629B8"/>
    <w:rsid w:val="001631C1"/>
    <w:rsid w:val="001B188F"/>
    <w:rsid w:val="001B62AF"/>
    <w:rsid w:val="001C02CA"/>
    <w:rsid w:val="001C44A7"/>
    <w:rsid w:val="002475A7"/>
    <w:rsid w:val="00256269"/>
    <w:rsid w:val="00267154"/>
    <w:rsid w:val="00273028"/>
    <w:rsid w:val="002942C6"/>
    <w:rsid w:val="002B122A"/>
    <w:rsid w:val="002C1047"/>
    <w:rsid w:val="002F2323"/>
    <w:rsid w:val="00333565"/>
    <w:rsid w:val="003851CF"/>
    <w:rsid w:val="003A7CC4"/>
    <w:rsid w:val="003D791B"/>
    <w:rsid w:val="00493E41"/>
    <w:rsid w:val="004958D6"/>
    <w:rsid w:val="00571ABA"/>
    <w:rsid w:val="005A2C86"/>
    <w:rsid w:val="005B3BFB"/>
    <w:rsid w:val="005C6BEC"/>
    <w:rsid w:val="005D6DFB"/>
    <w:rsid w:val="005F6E75"/>
    <w:rsid w:val="00607184"/>
    <w:rsid w:val="00610E7C"/>
    <w:rsid w:val="00671EB9"/>
    <w:rsid w:val="0067376C"/>
    <w:rsid w:val="006746AB"/>
    <w:rsid w:val="00693474"/>
    <w:rsid w:val="006A0D1D"/>
    <w:rsid w:val="006C445E"/>
    <w:rsid w:val="006D1951"/>
    <w:rsid w:val="006E4875"/>
    <w:rsid w:val="006F393E"/>
    <w:rsid w:val="007172BB"/>
    <w:rsid w:val="0074767D"/>
    <w:rsid w:val="0075185E"/>
    <w:rsid w:val="00861C3D"/>
    <w:rsid w:val="008A6B27"/>
    <w:rsid w:val="008A7119"/>
    <w:rsid w:val="009014F5"/>
    <w:rsid w:val="009515D1"/>
    <w:rsid w:val="00953643"/>
    <w:rsid w:val="00982CE6"/>
    <w:rsid w:val="0098584F"/>
    <w:rsid w:val="00AB326C"/>
    <w:rsid w:val="00AB67D7"/>
    <w:rsid w:val="00AE386B"/>
    <w:rsid w:val="00AF23CE"/>
    <w:rsid w:val="00B33AB9"/>
    <w:rsid w:val="00B47518"/>
    <w:rsid w:val="00B771BD"/>
    <w:rsid w:val="00BE0BC3"/>
    <w:rsid w:val="00BE5344"/>
    <w:rsid w:val="00BF38CA"/>
    <w:rsid w:val="00C07DCE"/>
    <w:rsid w:val="00C129C6"/>
    <w:rsid w:val="00C605AA"/>
    <w:rsid w:val="00C73D5E"/>
    <w:rsid w:val="00C86561"/>
    <w:rsid w:val="00C93BA5"/>
    <w:rsid w:val="00CA198B"/>
    <w:rsid w:val="00CC2A0E"/>
    <w:rsid w:val="00CC406F"/>
    <w:rsid w:val="00CE5EDF"/>
    <w:rsid w:val="00CF5632"/>
    <w:rsid w:val="00D467B3"/>
    <w:rsid w:val="00D75770"/>
    <w:rsid w:val="00DC39A2"/>
    <w:rsid w:val="00DD3301"/>
    <w:rsid w:val="00E24269"/>
    <w:rsid w:val="00E66025"/>
    <w:rsid w:val="00E70170"/>
    <w:rsid w:val="00E810FA"/>
    <w:rsid w:val="00EA1EBE"/>
    <w:rsid w:val="00EA5B39"/>
    <w:rsid w:val="00EE5C0A"/>
    <w:rsid w:val="00F12B44"/>
    <w:rsid w:val="00F25290"/>
    <w:rsid w:val="00F344FF"/>
    <w:rsid w:val="00F47743"/>
    <w:rsid w:val="00F5103B"/>
    <w:rsid w:val="00F5604F"/>
    <w:rsid w:val="00FA11A0"/>
    <w:rsid w:val="00FB64B4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D89FB"/>
  <w15:docId w15:val="{13230327-DC33-4759-A04A-329E3A4B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0B3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9515D1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51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ftfart@transportstyrels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E288-68F1-4C73-8674-D93BCC59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1549</Characters>
  <Application>Microsoft Office Word</Application>
  <DocSecurity>0</DocSecurity>
  <Lines>91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maho01</dc:creator>
  <cp:lastModifiedBy>Offermo Therese</cp:lastModifiedBy>
  <cp:revision>2</cp:revision>
  <cp:lastPrinted>2011-02-02T16:09:00Z</cp:lastPrinted>
  <dcterms:created xsi:type="dcterms:W3CDTF">2026-01-23T13:57:00Z</dcterms:created>
  <dcterms:modified xsi:type="dcterms:W3CDTF">2026-01-23T13:57:00Z</dcterms:modified>
</cp:coreProperties>
</file>